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B56322" w14:textId="0CEAF35F" w:rsidR="00F56C0D" w:rsidRDefault="00F56C0D" w:rsidP="00F56C0D">
      <w:pPr>
        <w:spacing w:after="0"/>
        <w:ind w:left="1988" w:hanging="1988"/>
        <w:rPr>
          <w:rFonts w:ascii="Arial" w:hAnsi="Arial" w:cs="Arial"/>
          <w:b/>
          <w:sz w:val="24"/>
          <w:lang w:val="en-US"/>
        </w:rPr>
      </w:pPr>
      <w:bookmarkStart w:id="0" w:name="_GoBack"/>
      <w:bookmarkEnd w:id="0"/>
      <w:r>
        <w:rPr>
          <w:rFonts w:ascii="Arial" w:hAnsi="Arial" w:cs="Arial"/>
          <w:b/>
          <w:sz w:val="24"/>
          <w:lang w:val="en-US"/>
        </w:rPr>
        <w:t>3GPP TSG RAN WG1 Meeting #98</w:t>
      </w:r>
      <w:r w:rsidR="003E26D5">
        <w:rPr>
          <w:rFonts w:ascii="Arial" w:hAnsi="Arial" w:cs="Arial"/>
          <w:b/>
          <w:sz w:val="24"/>
          <w:lang w:val="en-US"/>
        </w:rPr>
        <w:t>bis</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Pr="007D0581">
        <w:rPr>
          <w:rFonts w:ascii="Arial" w:hAnsi="Arial" w:cs="Arial"/>
          <w:b/>
          <w:sz w:val="24"/>
          <w:lang w:val="en-US"/>
        </w:rPr>
        <w:t>R1-</w:t>
      </w:r>
      <w:r w:rsidR="00EE4FAD" w:rsidRPr="007D0581">
        <w:rPr>
          <w:rFonts w:ascii="Arial" w:hAnsi="Arial" w:cs="Arial"/>
          <w:b/>
          <w:sz w:val="24"/>
          <w:lang w:val="en-US"/>
        </w:rPr>
        <w:t>19</w:t>
      </w:r>
      <w:r w:rsidR="00EE4FAD">
        <w:rPr>
          <w:rFonts w:ascii="Arial" w:hAnsi="Arial" w:cs="Arial"/>
          <w:b/>
          <w:sz w:val="24"/>
          <w:lang w:val="en-US"/>
        </w:rPr>
        <w:t>10674</w:t>
      </w:r>
    </w:p>
    <w:p w14:paraId="75A8CC91" w14:textId="26713BBB" w:rsidR="00F56C0D" w:rsidRPr="005F5BBA" w:rsidRDefault="003E26D5" w:rsidP="00F56C0D">
      <w:pPr>
        <w:overflowPunct/>
        <w:autoSpaceDE/>
        <w:autoSpaceDN/>
        <w:adjustRightInd/>
        <w:spacing w:after="0"/>
        <w:textAlignment w:val="auto"/>
        <w:rPr>
          <w:rFonts w:ascii="Arial" w:hAnsi="Arial" w:cs="Arial"/>
          <w:b/>
          <w:sz w:val="24"/>
          <w:lang w:val="en-US"/>
        </w:rPr>
      </w:pPr>
      <w:r w:rsidRPr="003E26D5">
        <w:rPr>
          <w:rFonts w:ascii="Arial" w:hAnsi="Arial" w:cs="Arial"/>
          <w:b/>
          <w:sz w:val="24"/>
          <w:lang w:val="en-US"/>
        </w:rPr>
        <w:t>Chongqing</w:t>
      </w:r>
      <w:r w:rsidR="00F56C0D" w:rsidRPr="005F5BBA">
        <w:rPr>
          <w:rFonts w:ascii="Arial" w:hAnsi="Arial" w:cs="Arial"/>
          <w:b/>
          <w:sz w:val="24"/>
          <w:lang w:val="en-US"/>
        </w:rPr>
        <w:t xml:space="preserve">, </w:t>
      </w:r>
      <w:hyperlink r:id="rId14" w:history="1">
        <w:r>
          <w:rPr>
            <w:rFonts w:ascii="Arial" w:hAnsi="Arial" w:cs="Arial"/>
            <w:b/>
            <w:sz w:val="24"/>
            <w:lang w:val="en-US"/>
          </w:rPr>
          <w:t>China</w:t>
        </w:r>
        <w:r w:rsidR="00F56C0D">
          <w:rPr>
            <w:rFonts w:ascii="Arial" w:hAnsi="Arial" w:cs="Arial"/>
            <w:b/>
            <w:sz w:val="24"/>
            <w:lang w:val="en-US"/>
          </w:rPr>
          <w:t xml:space="preserve">, </w:t>
        </w:r>
      </w:hyperlink>
      <w:r>
        <w:rPr>
          <w:rFonts w:ascii="Arial" w:hAnsi="Arial" w:cs="Arial"/>
          <w:b/>
          <w:sz w:val="24"/>
          <w:lang w:val="en-US"/>
        </w:rPr>
        <w:t>October</w:t>
      </w:r>
      <w:r w:rsidR="00F56C0D" w:rsidRPr="005F5BBA">
        <w:rPr>
          <w:rFonts w:ascii="Arial" w:hAnsi="Arial" w:cs="Arial"/>
          <w:b/>
          <w:sz w:val="24"/>
          <w:lang w:val="en-US"/>
        </w:rPr>
        <w:t xml:space="preserve"> </w:t>
      </w:r>
      <w:r>
        <w:rPr>
          <w:rFonts w:ascii="Arial" w:hAnsi="Arial" w:cs="Arial"/>
          <w:b/>
          <w:sz w:val="24"/>
          <w:lang w:val="en-US"/>
        </w:rPr>
        <w:t>14</w:t>
      </w:r>
      <w:r w:rsidR="00F56C0D" w:rsidRPr="005F5BBA">
        <w:rPr>
          <w:rFonts w:ascii="Arial" w:hAnsi="Arial" w:cs="Arial"/>
          <w:b/>
          <w:sz w:val="24"/>
          <w:vertAlign w:val="superscript"/>
          <w:lang w:val="en-US"/>
        </w:rPr>
        <w:t>th</w:t>
      </w:r>
      <w:r w:rsidR="00F56C0D">
        <w:rPr>
          <w:rFonts w:ascii="Arial" w:hAnsi="Arial" w:cs="Arial"/>
          <w:b/>
          <w:sz w:val="24"/>
          <w:lang w:val="en-US"/>
        </w:rPr>
        <w:t xml:space="preserve"> </w:t>
      </w:r>
      <w:r w:rsidR="00F56C0D" w:rsidRPr="005F5BBA">
        <w:rPr>
          <w:rFonts w:ascii="Arial" w:hAnsi="Arial" w:cs="Arial"/>
          <w:b/>
          <w:sz w:val="24"/>
          <w:lang w:val="en-US"/>
        </w:rPr>
        <w:t xml:space="preserve">– </w:t>
      </w:r>
      <w:r>
        <w:rPr>
          <w:rFonts w:ascii="Arial" w:hAnsi="Arial" w:cs="Arial"/>
          <w:b/>
          <w:sz w:val="24"/>
          <w:lang w:val="en-US"/>
        </w:rPr>
        <w:t>2</w:t>
      </w:r>
      <w:r w:rsidR="00F56C0D" w:rsidRPr="005F5BBA">
        <w:rPr>
          <w:rFonts w:ascii="Arial" w:hAnsi="Arial" w:cs="Arial"/>
          <w:b/>
          <w:sz w:val="24"/>
          <w:lang w:val="en-US"/>
        </w:rPr>
        <w:t>0</w:t>
      </w:r>
      <w:r w:rsidR="00F56C0D" w:rsidRPr="005F5BBA">
        <w:rPr>
          <w:rFonts w:ascii="Arial" w:hAnsi="Arial" w:cs="Arial"/>
          <w:b/>
          <w:sz w:val="24"/>
          <w:vertAlign w:val="superscript"/>
          <w:lang w:val="en-US"/>
        </w:rPr>
        <w:t>th</w:t>
      </w:r>
      <w:r w:rsidR="00F56C0D" w:rsidRPr="005F5BBA">
        <w:rPr>
          <w:rFonts w:ascii="Arial" w:hAnsi="Arial" w:cs="Arial"/>
          <w:b/>
          <w:sz w:val="24"/>
          <w:lang w:val="en-US"/>
        </w:rPr>
        <w:t>, 2019</w:t>
      </w:r>
    </w:p>
    <w:p w14:paraId="25EDBC3C" w14:textId="77777777" w:rsidR="002B2802" w:rsidRDefault="002B2802" w:rsidP="002B2802">
      <w:pPr>
        <w:spacing w:after="0"/>
        <w:ind w:left="1988" w:hanging="1988"/>
        <w:rPr>
          <w:rFonts w:ascii="Arial" w:hAnsi="Arial" w:cs="Arial"/>
          <w:b/>
          <w:sz w:val="24"/>
          <w:lang w:val="en-US"/>
        </w:rPr>
      </w:pPr>
    </w:p>
    <w:p w14:paraId="0434D785" w14:textId="77777777" w:rsidR="00C37477" w:rsidRDefault="00C37477" w:rsidP="004D666D">
      <w:pPr>
        <w:spacing w:after="0"/>
        <w:ind w:left="1988" w:hanging="1988"/>
        <w:rPr>
          <w:rFonts w:ascii="Arial" w:hAnsi="Arial" w:cs="Arial"/>
          <w:b/>
          <w:sz w:val="24"/>
          <w:lang w:val="en-US"/>
        </w:rPr>
      </w:pPr>
    </w:p>
    <w:p w14:paraId="7A3CAA6E" w14:textId="77777777" w:rsidR="00514DCF" w:rsidRPr="00CD1841" w:rsidRDefault="00514DCF" w:rsidP="00514DCF">
      <w:pPr>
        <w:spacing w:after="0"/>
        <w:ind w:left="1988" w:hanging="1988"/>
        <w:rPr>
          <w:rFonts w:ascii="Arial" w:hAnsi="Arial" w:cs="Arial"/>
          <w:b/>
          <w:sz w:val="24"/>
          <w:lang w:val="en-US"/>
        </w:rPr>
      </w:pPr>
      <w:r w:rsidRPr="00CD1841">
        <w:rPr>
          <w:rFonts w:ascii="Arial" w:hAnsi="Arial" w:cs="Arial"/>
          <w:b/>
          <w:sz w:val="24"/>
          <w:lang w:val="en-US"/>
        </w:rPr>
        <w:t>Source:</w:t>
      </w:r>
      <w:r w:rsidRPr="00CD1841">
        <w:rPr>
          <w:rFonts w:ascii="Arial" w:hAnsi="Arial" w:cs="Arial"/>
          <w:b/>
          <w:sz w:val="24"/>
          <w:lang w:val="en-US"/>
        </w:rPr>
        <w:tab/>
        <w:t>Intel Corporation</w:t>
      </w:r>
    </w:p>
    <w:p w14:paraId="0463491B" w14:textId="1EF3AE3F" w:rsidR="005B3AB2" w:rsidRPr="00CD1841" w:rsidRDefault="008762F7" w:rsidP="00FB289B">
      <w:pPr>
        <w:spacing w:after="0"/>
        <w:ind w:left="1988" w:hanging="1988"/>
        <w:rPr>
          <w:rFonts w:ascii="Arial" w:hAnsi="Arial" w:cs="Arial"/>
          <w:b/>
          <w:sz w:val="24"/>
          <w:lang w:val="en-US"/>
        </w:rPr>
      </w:pPr>
      <w:r w:rsidRPr="00CD1841">
        <w:rPr>
          <w:rFonts w:ascii="Arial" w:hAnsi="Arial" w:cs="Arial"/>
          <w:b/>
          <w:sz w:val="24"/>
          <w:lang w:val="en-US"/>
        </w:rPr>
        <w:t>Title:</w:t>
      </w:r>
      <w:r w:rsidR="00FB289B" w:rsidRPr="00CD1841">
        <w:rPr>
          <w:rFonts w:ascii="Arial" w:hAnsi="Arial" w:cs="Arial"/>
          <w:b/>
          <w:sz w:val="24"/>
          <w:lang w:val="en-US"/>
        </w:rPr>
        <w:tab/>
      </w:r>
      <w:r w:rsidR="00EE4FAD" w:rsidRPr="00EE4FAD">
        <w:rPr>
          <w:rFonts w:ascii="Arial" w:hAnsi="Arial" w:cs="Arial"/>
          <w:b/>
          <w:sz w:val="24"/>
          <w:lang w:val="en-US"/>
        </w:rPr>
        <w:t xml:space="preserve">Remaining </w:t>
      </w:r>
      <w:r w:rsidR="00EE4FAD">
        <w:rPr>
          <w:rFonts w:ascii="Arial" w:hAnsi="Arial" w:cs="Arial"/>
          <w:b/>
          <w:sz w:val="24"/>
          <w:lang w:val="en-US"/>
        </w:rPr>
        <w:t>D</w:t>
      </w:r>
      <w:r w:rsidR="00EE4FAD" w:rsidRPr="00EE4FAD">
        <w:rPr>
          <w:rFonts w:ascii="Arial" w:hAnsi="Arial" w:cs="Arial"/>
          <w:b/>
          <w:sz w:val="24"/>
          <w:lang w:val="en-US"/>
        </w:rPr>
        <w:t xml:space="preserve">etails of DL PRS </w:t>
      </w:r>
      <w:r w:rsidR="00EE4FAD">
        <w:rPr>
          <w:rFonts w:ascii="Arial" w:hAnsi="Arial" w:cs="Arial"/>
          <w:b/>
          <w:sz w:val="24"/>
          <w:lang w:val="en-US"/>
        </w:rPr>
        <w:t>D</w:t>
      </w:r>
      <w:r w:rsidR="00EE4FAD" w:rsidRPr="00EE4FAD">
        <w:rPr>
          <w:rFonts w:ascii="Arial" w:hAnsi="Arial" w:cs="Arial"/>
          <w:b/>
          <w:sz w:val="24"/>
          <w:lang w:val="en-US"/>
        </w:rPr>
        <w:t xml:space="preserve">esign for NR </w:t>
      </w:r>
      <w:r w:rsidR="00EE4FAD">
        <w:rPr>
          <w:rFonts w:ascii="Arial" w:hAnsi="Arial" w:cs="Arial"/>
          <w:b/>
          <w:sz w:val="24"/>
          <w:lang w:val="en-US"/>
        </w:rPr>
        <w:t>P</w:t>
      </w:r>
      <w:r w:rsidR="00EE4FAD" w:rsidRPr="00EE4FAD">
        <w:rPr>
          <w:rFonts w:ascii="Arial" w:hAnsi="Arial" w:cs="Arial"/>
          <w:b/>
          <w:sz w:val="24"/>
          <w:lang w:val="en-US"/>
        </w:rPr>
        <w:t>ositioning</w:t>
      </w:r>
    </w:p>
    <w:p w14:paraId="6FF8501F" w14:textId="6EDE44E8" w:rsidR="00103994" w:rsidRPr="00CD1841" w:rsidRDefault="008762F7" w:rsidP="00103994">
      <w:pPr>
        <w:spacing w:after="0"/>
        <w:ind w:left="1988" w:hanging="1988"/>
        <w:rPr>
          <w:rFonts w:ascii="Arial" w:hAnsi="Arial" w:cs="Arial"/>
          <w:b/>
          <w:sz w:val="24"/>
          <w:lang w:val="en-US"/>
        </w:rPr>
      </w:pPr>
      <w:r w:rsidRPr="00CD1841">
        <w:rPr>
          <w:rFonts w:ascii="Arial" w:hAnsi="Arial" w:cs="Arial"/>
          <w:b/>
          <w:sz w:val="24"/>
          <w:lang w:val="en-US"/>
        </w:rPr>
        <w:t>Agenda item:</w:t>
      </w:r>
      <w:r w:rsidRPr="00CD1841">
        <w:rPr>
          <w:rFonts w:ascii="Arial" w:hAnsi="Arial" w:cs="Arial"/>
          <w:b/>
          <w:sz w:val="24"/>
          <w:lang w:val="en-US"/>
        </w:rPr>
        <w:tab/>
      </w:r>
      <w:r w:rsidR="00561D34" w:rsidRPr="00525CB0">
        <w:rPr>
          <w:rFonts w:ascii="Arial" w:hAnsi="Arial" w:cs="Arial"/>
          <w:b/>
          <w:sz w:val="24"/>
          <w:lang w:val="en-US"/>
        </w:rPr>
        <w:t>7</w:t>
      </w:r>
      <w:r w:rsidR="005A7F85" w:rsidRPr="00525CB0">
        <w:rPr>
          <w:rFonts w:ascii="Arial" w:hAnsi="Arial" w:cs="Arial"/>
          <w:b/>
          <w:sz w:val="24"/>
          <w:lang w:val="en-US"/>
        </w:rPr>
        <w:t>.2</w:t>
      </w:r>
      <w:r w:rsidR="00103994" w:rsidRPr="00525CB0">
        <w:rPr>
          <w:rFonts w:ascii="Arial" w:hAnsi="Arial" w:cs="Arial"/>
          <w:b/>
          <w:sz w:val="24"/>
          <w:lang w:val="en-US"/>
        </w:rPr>
        <w:t>.</w:t>
      </w:r>
      <w:r w:rsidR="00334021" w:rsidRPr="00525CB0">
        <w:rPr>
          <w:rFonts w:ascii="Arial" w:hAnsi="Arial" w:cs="Arial"/>
          <w:b/>
          <w:sz w:val="24"/>
          <w:lang w:val="en-US"/>
        </w:rPr>
        <w:t>10.</w:t>
      </w:r>
      <w:r w:rsidR="002B2802" w:rsidRPr="00525CB0">
        <w:rPr>
          <w:rFonts w:ascii="Arial" w:hAnsi="Arial" w:cs="Arial"/>
          <w:b/>
          <w:sz w:val="24"/>
          <w:lang w:val="en-US"/>
        </w:rPr>
        <w:t>1</w:t>
      </w:r>
    </w:p>
    <w:p w14:paraId="2426A1C3" w14:textId="77777777" w:rsidR="008762F7" w:rsidRDefault="008762F7" w:rsidP="008762F7">
      <w:pPr>
        <w:spacing w:after="0"/>
        <w:ind w:left="1988" w:hanging="1988"/>
        <w:rPr>
          <w:rFonts w:ascii="Arial" w:hAnsi="Arial" w:cs="Arial"/>
          <w:b/>
          <w:sz w:val="24"/>
          <w:lang w:val="en-US"/>
        </w:rPr>
      </w:pPr>
      <w:r w:rsidRPr="00CD1841">
        <w:rPr>
          <w:rFonts w:ascii="Arial" w:hAnsi="Arial" w:cs="Arial"/>
          <w:b/>
          <w:sz w:val="24"/>
          <w:lang w:val="en-US"/>
        </w:rPr>
        <w:t>Document for:</w:t>
      </w:r>
      <w:bookmarkStart w:id="1" w:name="DocumentFor"/>
      <w:bookmarkEnd w:id="1"/>
      <w:r w:rsidRPr="00CD1841">
        <w:rPr>
          <w:rFonts w:ascii="Arial" w:hAnsi="Arial" w:cs="Arial"/>
          <w:b/>
          <w:sz w:val="24"/>
          <w:lang w:val="en-US"/>
        </w:rPr>
        <w:tab/>
        <w:t>Discussion and Decision</w:t>
      </w:r>
    </w:p>
    <w:p w14:paraId="791869E9" w14:textId="77777777" w:rsidR="00C37477" w:rsidRPr="00CD1841" w:rsidRDefault="00C37477" w:rsidP="008762F7">
      <w:pPr>
        <w:spacing w:after="0"/>
        <w:ind w:left="1988" w:hanging="1988"/>
        <w:rPr>
          <w:rFonts w:ascii="Arial" w:hAnsi="Arial" w:cs="Arial"/>
          <w:b/>
          <w:sz w:val="24"/>
          <w:lang w:val="en-US"/>
        </w:rPr>
      </w:pPr>
    </w:p>
    <w:p w14:paraId="7D196180" w14:textId="01AC2F41" w:rsidR="00536941" w:rsidRDefault="00536941" w:rsidP="00702009">
      <w:pPr>
        <w:pStyle w:val="3GPPH1"/>
        <w:tabs>
          <w:tab w:val="clear" w:pos="432"/>
          <w:tab w:val="num" w:pos="426"/>
        </w:tabs>
      </w:pPr>
      <w:r>
        <w:t>Introduction</w:t>
      </w:r>
    </w:p>
    <w:p w14:paraId="54FBC65C" w14:textId="6A811CAD" w:rsidR="004D232A" w:rsidRDefault="004D232A" w:rsidP="00536941">
      <w:pPr>
        <w:pStyle w:val="3GPPText"/>
      </w:pPr>
      <w:r>
        <w:rPr>
          <w:lang w:val="en-GB"/>
        </w:rPr>
        <w:t xml:space="preserve">Work item on NR Positioning support was approved in </w:t>
      </w:r>
      <w:r>
        <w:rPr>
          <w:lang w:val="en-GB"/>
        </w:rPr>
        <w:fldChar w:fldCharType="begin"/>
      </w:r>
      <w:r>
        <w:rPr>
          <w:lang w:val="en-GB"/>
        </w:rPr>
        <w:instrText xml:space="preserve"> REF _Ref4149727 \n \h </w:instrText>
      </w:r>
      <w:r>
        <w:rPr>
          <w:lang w:val="en-GB"/>
        </w:rPr>
      </w:r>
      <w:r>
        <w:rPr>
          <w:lang w:val="en-GB"/>
        </w:rPr>
        <w:fldChar w:fldCharType="separate"/>
      </w:r>
      <w:r w:rsidR="00076D57">
        <w:rPr>
          <w:lang w:val="en-GB"/>
        </w:rPr>
        <w:t>[1]</w:t>
      </w:r>
      <w:r>
        <w:rPr>
          <w:lang w:val="en-GB"/>
        </w:rPr>
        <w:fldChar w:fldCharType="end"/>
      </w:r>
      <w:r>
        <w:rPr>
          <w:lang w:val="en-GB"/>
        </w:rPr>
        <w:t xml:space="preserve">. The </w:t>
      </w:r>
      <w:r>
        <w:t xml:space="preserve">WID </w:t>
      </w:r>
      <w:r w:rsidR="00A238A1">
        <w:t xml:space="preserve">document </w:t>
      </w:r>
      <w:r>
        <w:t>has the following objectives:</w:t>
      </w:r>
    </w:p>
    <w:p w14:paraId="6A10EB87" w14:textId="77777777" w:rsidR="004D232A" w:rsidRDefault="004D232A" w:rsidP="004D232A">
      <w:pPr>
        <w:pStyle w:val="3GPPAgreements"/>
      </w:pPr>
      <w:r w:rsidRPr="004D232A">
        <w:t>Define new DL positioning reference signals applicable at least for DL-TDOA, DL-AoD, RTT</w:t>
      </w:r>
    </w:p>
    <w:p w14:paraId="7E7EDEE0" w14:textId="52C30E65" w:rsidR="00CC4573" w:rsidRDefault="004D232A" w:rsidP="00536941">
      <w:pPr>
        <w:pStyle w:val="3GPPText"/>
        <w:rPr>
          <w:lang w:val="en-GB"/>
        </w:rPr>
      </w:pPr>
      <w:r>
        <w:rPr>
          <w:lang w:val="en-GB"/>
        </w:rPr>
        <w:t xml:space="preserve">In this document, we discuss design of DL PRS </w:t>
      </w:r>
      <w:r w:rsidR="009D0F69">
        <w:rPr>
          <w:lang w:val="en-GB"/>
        </w:rPr>
        <w:t>for NR Positioning</w:t>
      </w:r>
      <w:r w:rsidR="00010836">
        <w:rPr>
          <w:lang w:val="en-GB"/>
        </w:rPr>
        <w:t xml:space="preserve"> based on agreements made by RAN1 WG at the previous meeting</w:t>
      </w:r>
      <w:r w:rsidR="00727E64">
        <w:rPr>
          <w:lang w:val="en-GB"/>
        </w:rPr>
        <w:t>s</w:t>
      </w:r>
      <w:r w:rsidR="00010836">
        <w:rPr>
          <w:lang w:val="en-GB"/>
        </w:rPr>
        <w:t xml:space="preserve"> </w:t>
      </w:r>
      <w:r w:rsidR="00010836" w:rsidRPr="00525CB0">
        <w:rPr>
          <w:lang w:val="en-GB"/>
        </w:rPr>
        <w:t>(see Annex-A)</w:t>
      </w:r>
      <w:r w:rsidR="009D0F69" w:rsidRPr="00D86474">
        <w:rPr>
          <w:lang w:val="en-GB"/>
        </w:rPr>
        <w:t>.</w:t>
      </w:r>
      <w:r w:rsidR="009D0F69">
        <w:rPr>
          <w:lang w:val="en-GB"/>
        </w:rPr>
        <w:t xml:space="preserve"> Our views on other NR Positioning aspects are provided in companion </w:t>
      </w:r>
      <w:r w:rsidR="009D0F69" w:rsidRPr="008804B4">
        <w:rPr>
          <w:lang w:val="en-GB"/>
        </w:rPr>
        <w:t>contribution</w:t>
      </w:r>
      <w:r w:rsidR="002641A9" w:rsidRPr="008804B4">
        <w:rPr>
          <w:lang w:val="en-GB"/>
        </w:rPr>
        <w:t>s</w:t>
      </w:r>
      <w:r w:rsidR="000F7A8B">
        <w:rPr>
          <w:lang w:val="en-GB"/>
        </w:rPr>
        <w:t xml:space="preserve"> </w:t>
      </w:r>
      <w:r w:rsidR="00950F4A">
        <w:rPr>
          <w:lang w:val="en-GB"/>
        </w:rPr>
        <w:fldChar w:fldCharType="begin"/>
      </w:r>
      <w:r w:rsidR="00950F4A">
        <w:rPr>
          <w:lang w:val="en-GB"/>
        </w:rPr>
        <w:instrText xml:space="preserve"> REF _Ref21013384 \r \h </w:instrText>
      </w:r>
      <w:r w:rsidR="00950F4A">
        <w:rPr>
          <w:lang w:val="en-GB"/>
        </w:rPr>
      </w:r>
      <w:r w:rsidR="00950F4A">
        <w:rPr>
          <w:lang w:val="en-GB"/>
        </w:rPr>
        <w:fldChar w:fldCharType="separate"/>
      </w:r>
      <w:r w:rsidR="007D0581">
        <w:rPr>
          <w:lang w:val="en-GB"/>
        </w:rPr>
        <w:t>[3]</w:t>
      </w:r>
      <w:r w:rsidR="00950F4A">
        <w:rPr>
          <w:lang w:val="en-GB"/>
        </w:rPr>
        <w:fldChar w:fldCharType="end"/>
      </w:r>
      <w:r w:rsidR="00950F4A">
        <w:rPr>
          <w:lang w:val="en-GB"/>
        </w:rPr>
        <w:t>-</w:t>
      </w:r>
      <w:r w:rsidR="00950F4A">
        <w:rPr>
          <w:lang w:val="en-GB"/>
        </w:rPr>
        <w:fldChar w:fldCharType="begin"/>
      </w:r>
      <w:r w:rsidR="00950F4A">
        <w:rPr>
          <w:lang w:val="en-GB"/>
        </w:rPr>
        <w:instrText xml:space="preserve"> REF _Ref21013385 \r \h </w:instrText>
      </w:r>
      <w:r w:rsidR="00950F4A">
        <w:rPr>
          <w:lang w:val="en-GB"/>
        </w:rPr>
      </w:r>
      <w:r w:rsidR="00950F4A">
        <w:rPr>
          <w:lang w:val="en-GB"/>
        </w:rPr>
        <w:fldChar w:fldCharType="separate"/>
      </w:r>
      <w:r w:rsidR="007D0581">
        <w:rPr>
          <w:lang w:val="en-GB"/>
        </w:rPr>
        <w:t>[5]</w:t>
      </w:r>
      <w:r w:rsidR="00950F4A">
        <w:rPr>
          <w:lang w:val="en-GB"/>
        </w:rPr>
        <w:fldChar w:fldCharType="end"/>
      </w:r>
      <w:r w:rsidR="000F7A8B">
        <w:rPr>
          <w:lang w:val="en-GB"/>
        </w:rPr>
        <w:t>.</w:t>
      </w:r>
    </w:p>
    <w:p w14:paraId="38A41910" w14:textId="0DE637AD" w:rsidR="00702009" w:rsidRDefault="00E3274D" w:rsidP="00702009">
      <w:pPr>
        <w:pStyle w:val="3GPPH1"/>
        <w:tabs>
          <w:tab w:val="clear" w:pos="432"/>
          <w:tab w:val="num" w:pos="426"/>
        </w:tabs>
      </w:pPr>
      <w:r>
        <w:t xml:space="preserve">Configuration of </w:t>
      </w:r>
      <w:r w:rsidR="00536941">
        <w:t>DL Reference Signals for NR Positioning</w:t>
      </w:r>
    </w:p>
    <w:p w14:paraId="0E0EB99C" w14:textId="6C39BB8C" w:rsidR="009D0F69" w:rsidRDefault="009D0F69" w:rsidP="009D0F69">
      <w:pPr>
        <w:pStyle w:val="Heading2"/>
        <w:tabs>
          <w:tab w:val="clear" w:pos="5255"/>
          <w:tab w:val="num" w:pos="300"/>
        </w:tabs>
        <w:ind w:left="284" w:hanging="284"/>
      </w:pPr>
      <w:r>
        <w:t xml:space="preserve">DL PRS </w:t>
      </w:r>
      <w:r w:rsidR="005C47C4">
        <w:t>Configuration</w:t>
      </w:r>
    </w:p>
    <w:p w14:paraId="64FECCD3" w14:textId="7B34964C" w:rsidR="009B4FF8" w:rsidRPr="009B4FF8" w:rsidRDefault="00DC698B" w:rsidP="00783F30">
      <w:pPr>
        <w:pStyle w:val="3GPPText"/>
      </w:pPr>
      <w:r>
        <w:t>D</w:t>
      </w:r>
      <w:r w:rsidR="009B4FF8">
        <w:t xml:space="preserve">L PRS </w:t>
      </w:r>
      <w:r>
        <w:t xml:space="preserve">resource allocation is controlled by </w:t>
      </w:r>
      <w:r w:rsidR="00B303D7">
        <w:t xml:space="preserve">configuration </w:t>
      </w:r>
      <w:r w:rsidR="005239FA">
        <w:t xml:space="preserve">DL PRS Resource Sets </w:t>
      </w:r>
      <w:r w:rsidR="00DB4E8F">
        <w:t xml:space="preserve">and </w:t>
      </w:r>
      <w:r>
        <w:t xml:space="preserve">DL PRS Resources </w:t>
      </w:r>
      <w:r w:rsidR="005239FA">
        <w:t xml:space="preserve">(see </w:t>
      </w:r>
      <w:r w:rsidR="005239FA">
        <w:fldChar w:fldCharType="begin"/>
      </w:r>
      <w:r w:rsidR="005239FA">
        <w:instrText xml:space="preserve"> REF _Ref4316887 \h </w:instrText>
      </w:r>
      <w:r w:rsidR="00783F30">
        <w:instrText xml:space="preserve"> \* MERGEFORMAT </w:instrText>
      </w:r>
      <w:r w:rsidR="005239FA">
        <w:fldChar w:fldCharType="separate"/>
      </w:r>
      <w:r w:rsidR="00076D57" w:rsidRPr="002500AA">
        <w:t xml:space="preserve">Figure </w:t>
      </w:r>
      <w:r w:rsidR="00076D57">
        <w:rPr>
          <w:noProof/>
        </w:rPr>
        <w:t>1</w:t>
      </w:r>
      <w:r w:rsidR="005239FA">
        <w:fldChar w:fldCharType="end"/>
      </w:r>
      <w:r w:rsidR="005239FA">
        <w:t>).</w:t>
      </w:r>
    </w:p>
    <w:p w14:paraId="42CEF8CD" w14:textId="6AA3AF60" w:rsidR="00373E51" w:rsidRDefault="00DC698B" w:rsidP="009B4FF8">
      <w:pPr>
        <w:pStyle w:val="3GPPText"/>
        <w:jc w:val="center"/>
      </w:pPr>
      <w:r w:rsidRPr="009B4FF8">
        <w:object w:dxaOrig="13292" w:dyaOrig="10746" w14:anchorId="12D583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186pt" o:ole="">
            <v:imagedata r:id="rId15" o:title=""/>
          </v:shape>
          <o:OLEObject Type="Embed" ProgID="Visio.Drawing.15" ShapeID="_x0000_i1025" DrawAspect="Content" ObjectID="_1631739201" r:id="rId16"/>
        </w:object>
      </w:r>
    </w:p>
    <w:p w14:paraId="4EFBF6C2" w14:textId="4D9FCDD5" w:rsidR="003C7D9C" w:rsidRPr="002500AA" w:rsidRDefault="00373E51" w:rsidP="00373E51">
      <w:pPr>
        <w:pStyle w:val="Caption"/>
        <w:jc w:val="center"/>
        <w:rPr>
          <w:sz w:val="22"/>
        </w:rPr>
      </w:pPr>
      <w:bookmarkStart w:id="2" w:name="_Ref4316887"/>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1</w:t>
      </w:r>
      <w:r w:rsidRPr="002500AA">
        <w:rPr>
          <w:sz w:val="22"/>
        </w:rPr>
        <w:fldChar w:fldCharType="end"/>
      </w:r>
      <w:bookmarkEnd w:id="2"/>
      <w:r w:rsidR="00A57D71" w:rsidRPr="002500AA">
        <w:rPr>
          <w:sz w:val="22"/>
        </w:rPr>
        <w:t xml:space="preserve">: </w:t>
      </w:r>
      <w:r w:rsidR="005239FA" w:rsidRPr="002500AA">
        <w:rPr>
          <w:sz w:val="22"/>
        </w:rPr>
        <w:t>Structure for configuration of DL PRS transmissions</w:t>
      </w:r>
    </w:p>
    <w:p w14:paraId="7618CED1" w14:textId="2FDD6CC9" w:rsidR="002641A9" w:rsidRDefault="002641A9" w:rsidP="009F38AE">
      <w:pPr>
        <w:pStyle w:val="3GPPText"/>
      </w:pPr>
      <w:r>
        <w:t xml:space="preserve">With respect to DL PRS Resource Set and </w:t>
      </w:r>
      <w:r w:rsidR="00A238A1">
        <w:t xml:space="preserve">DL PRS </w:t>
      </w:r>
      <w:r>
        <w:t>Resources, the following agreements were made by RAN1:</w:t>
      </w:r>
    </w:p>
    <w:p w14:paraId="399DB6B8" w14:textId="3BA3D825" w:rsidR="002641A9" w:rsidRPr="002641A9" w:rsidRDefault="002641A9" w:rsidP="009F38AE">
      <w:pPr>
        <w:pStyle w:val="3GPPAgreements"/>
        <w:rPr>
          <w:szCs w:val="22"/>
        </w:rPr>
      </w:pPr>
      <w:r w:rsidRPr="002641A9">
        <w:rPr>
          <w:szCs w:val="22"/>
        </w:rPr>
        <w:t xml:space="preserve">A DL PRS Resource Set is defined as a set of DL PRS Resources, where each DL PRS Resource has a DL PRS Resource ID. The DL PRS Resources in a DL PRS Resource </w:t>
      </w:r>
      <w:r w:rsidR="00727E64">
        <w:rPr>
          <w:szCs w:val="22"/>
        </w:rPr>
        <w:t>S</w:t>
      </w:r>
      <w:r w:rsidR="00727E64" w:rsidRPr="002641A9">
        <w:rPr>
          <w:szCs w:val="22"/>
        </w:rPr>
        <w:t xml:space="preserve">et </w:t>
      </w:r>
      <w:r w:rsidRPr="002641A9">
        <w:rPr>
          <w:szCs w:val="22"/>
        </w:rPr>
        <w:t>are associated with the same TRP</w:t>
      </w:r>
    </w:p>
    <w:p w14:paraId="72777075" w14:textId="17A7DE55" w:rsidR="002641A9" w:rsidRPr="00CC4573" w:rsidRDefault="002641A9" w:rsidP="002641A9">
      <w:pPr>
        <w:pStyle w:val="3GPPAgreements"/>
        <w:rPr>
          <w:szCs w:val="22"/>
        </w:rPr>
      </w:pPr>
      <w:r w:rsidRPr="00CC4573">
        <w:rPr>
          <w:szCs w:val="22"/>
        </w:rPr>
        <w:t xml:space="preserve">A DL PRS Resource ID in a DL PRS Resource </w:t>
      </w:r>
      <w:r w:rsidR="00727E64">
        <w:rPr>
          <w:szCs w:val="22"/>
        </w:rPr>
        <w:t>S</w:t>
      </w:r>
      <w:r w:rsidR="00727E64" w:rsidRPr="00CC4573">
        <w:rPr>
          <w:szCs w:val="22"/>
        </w:rPr>
        <w:t xml:space="preserve">et </w:t>
      </w:r>
      <w:r w:rsidRPr="00CC4573">
        <w:rPr>
          <w:szCs w:val="22"/>
        </w:rPr>
        <w:t>is associated with a single beam transmitted from a single TRP (A TRP may transmit one or more beams)</w:t>
      </w:r>
    </w:p>
    <w:p w14:paraId="55B00474" w14:textId="18102F53" w:rsidR="004C0164" w:rsidRDefault="004C0164" w:rsidP="008D59A2">
      <w:pPr>
        <w:pStyle w:val="3GPPText"/>
      </w:pPr>
      <w:r>
        <w:t xml:space="preserve">In addition, </w:t>
      </w:r>
      <w:r w:rsidR="00A70E3A">
        <w:t>“</w:t>
      </w:r>
      <w:r>
        <w:t>DL PRS occasion</w:t>
      </w:r>
      <w:r w:rsidR="00A70E3A">
        <w:t>”</w:t>
      </w:r>
      <w:r>
        <w:t xml:space="preserve"> was defined as “one instance of periodically repeated time windows (consecutive slot(s)) where DL PRS is expected to be transmitted”</w:t>
      </w:r>
    </w:p>
    <w:p w14:paraId="198B01AA" w14:textId="7126EC58" w:rsidR="00F75648" w:rsidRDefault="00F75648" w:rsidP="00F743C6">
      <w:pPr>
        <w:pStyle w:val="Heading3"/>
        <w:ind w:hanging="568"/>
        <w:rPr>
          <w:lang w:val="en-US"/>
        </w:rPr>
      </w:pPr>
      <w:r>
        <w:rPr>
          <w:lang w:val="en-US"/>
        </w:rPr>
        <w:lastRenderedPageBreak/>
        <w:t xml:space="preserve">DL PRS </w:t>
      </w:r>
      <w:r w:rsidR="00D17CD4">
        <w:rPr>
          <w:lang w:val="en-US"/>
        </w:rPr>
        <w:t xml:space="preserve">Resource </w:t>
      </w:r>
      <w:r>
        <w:rPr>
          <w:lang w:val="en-US"/>
        </w:rPr>
        <w:t>Allocation</w:t>
      </w:r>
    </w:p>
    <w:p w14:paraId="73A92FD1" w14:textId="7BBAD438" w:rsidR="00457548" w:rsidRDefault="00B964FC" w:rsidP="00457548">
      <w:pPr>
        <w:pStyle w:val="3GPPText"/>
        <w:tabs>
          <w:tab w:val="left" w:pos="3100"/>
        </w:tabs>
      </w:pPr>
      <w:r>
        <w:t xml:space="preserve">RAN1 made the following </w:t>
      </w:r>
      <w:r w:rsidR="00457548">
        <w:t>agreement on DL PRS resources and transmissions</w:t>
      </w:r>
      <w:r>
        <w:t xml:space="preserve"> during the study items phase</w:t>
      </w:r>
      <w:r w:rsidR="00457548">
        <w:t>:</w:t>
      </w:r>
    </w:p>
    <w:tbl>
      <w:tblPr>
        <w:tblStyle w:val="TableGrid"/>
        <w:tblW w:w="0" w:type="auto"/>
        <w:tblLook w:val="04A0" w:firstRow="1" w:lastRow="0" w:firstColumn="1" w:lastColumn="0" w:noHBand="0" w:noVBand="1"/>
      </w:tblPr>
      <w:tblGrid>
        <w:gridCol w:w="9962"/>
      </w:tblGrid>
      <w:tr w:rsidR="00457548" w:rsidRPr="00457548" w14:paraId="68583FA0" w14:textId="77777777" w:rsidTr="008F08F8">
        <w:tc>
          <w:tcPr>
            <w:tcW w:w="9962" w:type="dxa"/>
          </w:tcPr>
          <w:p w14:paraId="3C9C6BF2" w14:textId="77777777" w:rsidR="00457548" w:rsidRPr="008F08F8" w:rsidRDefault="00457548" w:rsidP="00324278">
            <w:pPr>
              <w:pStyle w:val="3GPPAgreements"/>
              <w:spacing w:before="0" w:line="240" w:lineRule="auto"/>
              <w:rPr>
                <w:sz w:val="20"/>
              </w:rPr>
            </w:pPr>
            <w:r w:rsidRPr="008F08F8">
              <w:rPr>
                <w:sz w:val="20"/>
              </w:rPr>
              <w:t>NR DL PRS design for FR1 and FR2 supports:</w:t>
            </w:r>
          </w:p>
          <w:p w14:paraId="57E6090A" w14:textId="77777777" w:rsidR="00457548" w:rsidRPr="008F08F8" w:rsidRDefault="00457548" w:rsidP="00324278">
            <w:pPr>
              <w:pStyle w:val="3GPPAgreements"/>
              <w:numPr>
                <w:ilvl w:val="1"/>
                <w:numId w:val="8"/>
              </w:numPr>
              <w:spacing w:before="0" w:line="240" w:lineRule="auto"/>
              <w:rPr>
                <w:sz w:val="20"/>
              </w:rPr>
            </w:pPr>
            <w:r w:rsidRPr="008F08F8">
              <w:rPr>
                <w:sz w:val="20"/>
              </w:rPr>
              <w:t>Localized in time NR DL PRS transmissions with periodic and/or on-demand resource allocation</w:t>
            </w:r>
          </w:p>
          <w:p w14:paraId="2EF5B494" w14:textId="77777777" w:rsidR="00457548" w:rsidRPr="008F08F8" w:rsidRDefault="00457548" w:rsidP="00324278">
            <w:pPr>
              <w:numPr>
                <w:ilvl w:val="2"/>
                <w:numId w:val="8"/>
              </w:numPr>
              <w:overflowPunct/>
              <w:autoSpaceDE/>
              <w:autoSpaceDN/>
              <w:adjustRightInd/>
              <w:spacing w:before="0" w:after="60" w:line="240" w:lineRule="auto"/>
              <w:textAlignment w:val="auto"/>
              <w:rPr>
                <w:bCs/>
                <w:lang w:val="en-US"/>
              </w:rPr>
            </w:pPr>
            <w:r w:rsidRPr="008F08F8">
              <w:rPr>
                <w:bCs/>
                <w:lang w:val="en-US"/>
              </w:rPr>
              <w:t>FFS signaling details</w:t>
            </w:r>
          </w:p>
          <w:p w14:paraId="231D537B" w14:textId="77777777" w:rsidR="00457548" w:rsidRPr="008F08F8" w:rsidRDefault="00457548" w:rsidP="00324278">
            <w:pPr>
              <w:pStyle w:val="3GPPAgreements"/>
              <w:numPr>
                <w:ilvl w:val="1"/>
                <w:numId w:val="8"/>
              </w:numPr>
              <w:spacing w:before="0" w:line="240" w:lineRule="auto"/>
              <w:rPr>
                <w:sz w:val="20"/>
              </w:rPr>
            </w:pPr>
            <w:r w:rsidRPr="008F08F8">
              <w:rPr>
                <w:sz w:val="20"/>
              </w:rPr>
              <w:t xml:space="preserve">Dedicated NR DL PRS resources - time-frequency grid at resource block level </w:t>
            </w:r>
          </w:p>
          <w:p w14:paraId="371854A0" w14:textId="77777777" w:rsidR="00457548" w:rsidRPr="008F08F8" w:rsidRDefault="00457548" w:rsidP="00324278">
            <w:pPr>
              <w:numPr>
                <w:ilvl w:val="2"/>
                <w:numId w:val="8"/>
              </w:numPr>
              <w:overflowPunct/>
              <w:autoSpaceDE/>
              <w:autoSpaceDN/>
              <w:adjustRightInd/>
              <w:spacing w:before="0" w:after="60" w:line="240" w:lineRule="auto"/>
              <w:textAlignment w:val="auto"/>
              <w:rPr>
                <w:bCs/>
                <w:lang w:val="en-US"/>
              </w:rPr>
            </w:pPr>
            <w:r w:rsidRPr="008F08F8">
              <w:rPr>
                <w:bCs/>
                <w:lang w:val="en-US"/>
              </w:rPr>
              <w:t>PRS transmitted in one cell may or may not collide with PRS transmissions in other cell</w:t>
            </w:r>
          </w:p>
          <w:p w14:paraId="3B7347C8" w14:textId="77777777" w:rsidR="00457548" w:rsidRPr="008F08F8" w:rsidRDefault="00457548" w:rsidP="00324278">
            <w:pPr>
              <w:numPr>
                <w:ilvl w:val="3"/>
                <w:numId w:val="8"/>
              </w:numPr>
              <w:overflowPunct/>
              <w:autoSpaceDE/>
              <w:autoSpaceDN/>
              <w:adjustRightInd/>
              <w:spacing w:before="0" w:after="60" w:line="240" w:lineRule="auto"/>
              <w:textAlignment w:val="auto"/>
              <w:rPr>
                <w:bCs/>
                <w:lang w:val="en-US"/>
              </w:rPr>
            </w:pPr>
            <w:r w:rsidRPr="008F08F8">
              <w:rPr>
                <w:bCs/>
                <w:lang w:val="en-US"/>
              </w:rPr>
              <w:t>e.g. frequency vShift/comb-offset is the same or different for two different PRSs in the same RB</w:t>
            </w:r>
          </w:p>
          <w:p w14:paraId="50958C56" w14:textId="77777777" w:rsidR="00457548" w:rsidRPr="008F08F8" w:rsidRDefault="00457548" w:rsidP="00324278">
            <w:pPr>
              <w:numPr>
                <w:ilvl w:val="2"/>
                <w:numId w:val="8"/>
              </w:numPr>
              <w:overflowPunct/>
              <w:autoSpaceDE/>
              <w:autoSpaceDN/>
              <w:adjustRightInd/>
              <w:spacing w:before="0" w:after="60" w:line="240" w:lineRule="auto"/>
              <w:textAlignment w:val="auto"/>
              <w:rPr>
                <w:bCs/>
                <w:lang w:val="en-US"/>
              </w:rPr>
            </w:pPr>
            <w:r w:rsidRPr="008F08F8">
              <w:rPr>
                <w:bCs/>
                <w:lang w:val="en-US"/>
              </w:rPr>
              <w:t>There is no data/control transmission in time-frequency grid of dedicated NR-DL PRS resources</w:t>
            </w:r>
          </w:p>
          <w:p w14:paraId="1435A06D" w14:textId="77777777" w:rsidR="00457548" w:rsidRPr="00457548" w:rsidRDefault="00457548" w:rsidP="00324278">
            <w:pPr>
              <w:numPr>
                <w:ilvl w:val="2"/>
                <w:numId w:val="8"/>
              </w:numPr>
              <w:overflowPunct/>
              <w:autoSpaceDE/>
              <w:autoSpaceDN/>
              <w:adjustRightInd/>
              <w:spacing w:before="0" w:after="60" w:line="240" w:lineRule="auto"/>
              <w:textAlignment w:val="auto"/>
            </w:pPr>
            <w:r w:rsidRPr="008F08F8">
              <w:rPr>
                <w:bCs/>
                <w:lang w:val="en-US"/>
              </w:rPr>
              <w:t>FDM multiplexing with other signals at RE level inside of PRS time-frequency grid is precluded</w:t>
            </w:r>
          </w:p>
        </w:tc>
      </w:tr>
    </w:tbl>
    <w:p w14:paraId="6E704481" w14:textId="3050C5F3" w:rsidR="00F75648" w:rsidRPr="00F75125" w:rsidRDefault="00753FCE" w:rsidP="005A4461">
      <w:pPr>
        <w:pStyle w:val="3GPPText"/>
      </w:pPr>
      <w:r w:rsidRPr="00F75125">
        <w:t>Taking into account the above agreement</w:t>
      </w:r>
      <w:r w:rsidR="00DB4E8F" w:rsidRPr="00324278">
        <w:t xml:space="preserve">, </w:t>
      </w:r>
      <w:r w:rsidRPr="00F75125">
        <w:t>definition of DL PRS Resources/Resource Set and occasions, t</w:t>
      </w:r>
      <w:r w:rsidR="00F75648" w:rsidRPr="00F75125">
        <w:t xml:space="preserve">he following options can be considered for DL PRS </w:t>
      </w:r>
      <w:r w:rsidR="005A4461" w:rsidRPr="00F75125">
        <w:t>R</w:t>
      </w:r>
      <w:r w:rsidR="00F75648" w:rsidRPr="00F75125">
        <w:t>esource</w:t>
      </w:r>
      <w:r w:rsidRPr="00F75125">
        <w:t>s</w:t>
      </w:r>
      <w:r w:rsidR="00F75648" w:rsidRPr="00F75125">
        <w:t xml:space="preserve"> </w:t>
      </w:r>
      <w:r w:rsidR="00B964FC" w:rsidRPr="00F75125">
        <w:t>/</w:t>
      </w:r>
      <w:r w:rsidR="005A4461" w:rsidRPr="00F75125">
        <w:t xml:space="preserve"> Resource Set </w:t>
      </w:r>
      <w:r w:rsidR="00F75648" w:rsidRPr="00F75125">
        <w:t>allocation in DL PRS</w:t>
      </w:r>
      <w:r w:rsidR="005A4461" w:rsidRPr="00F75125">
        <w:t xml:space="preserve"> occasions:</w:t>
      </w:r>
    </w:p>
    <w:p w14:paraId="5D2B6825" w14:textId="42ECE2C9" w:rsidR="005A4461" w:rsidRPr="005B4776" w:rsidRDefault="001D07FC" w:rsidP="001D07FC">
      <w:pPr>
        <w:pStyle w:val="3GPPAgreements"/>
      </w:pPr>
      <w:r w:rsidRPr="005B4776">
        <w:t xml:space="preserve">Option 1: </w:t>
      </w:r>
      <w:r w:rsidR="000645AD" w:rsidRPr="00324278">
        <w:t xml:space="preserve">DL PRS </w:t>
      </w:r>
      <w:r w:rsidR="00DB4E8F" w:rsidRPr="00324278">
        <w:t>Resource Set</w:t>
      </w:r>
      <w:r w:rsidR="000645AD" w:rsidRPr="00324278">
        <w:t xml:space="preserve"> </w:t>
      </w:r>
      <w:r w:rsidR="00F75125" w:rsidRPr="00324278">
        <w:t xml:space="preserve">resources </w:t>
      </w:r>
      <w:r w:rsidR="00251CE0" w:rsidRPr="00324278">
        <w:t xml:space="preserve">are mapped to DL PRS occasion and </w:t>
      </w:r>
      <w:r w:rsidR="00F75125" w:rsidRPr="00324278">
        <w:t xml:space="preserve">use the </w:t>
      </w:r>
      <w:r w:rsidR="005A4461" w:rsidRPr="005B4776">
        <w:t>same DL TX spatial filter</w:t>
      </w:r>
    </w:p>
    <w:p w14:paraId="035901A2" w14:textId="7483960F" w:rsidR="001D07FC" w:rsidRPr="005B4776" w:rsidRDefault="001D07FC" w:rsidP="001D07FC">
      <w:pPr>
        <w:pStyle w:val="3GPPAgreements"/>
        <w:numPr>
          <w:ilvl w:val="1"/>
          <w:numId w:val="8"/>
        </w:numPr>
      </w:pPr>
      <w:r w:rsidRPr="005B4776">
        <w:t xml:space="preserve">Enables UE RX sweeping across </w:t>
      </w:r>
      <w:r w:rsidR="00F75125" w:rsidRPr="00324278">
        <w:t>resources</w:t>
      </w:r>
      <w:r w:rsidRPr="005B4776">
        <w:t xml:space="preserve"> of DL PRS Resource Set</w:t>
      </w:r>
      <w:r w:rsidR="00251CE0" w:rsidRPr="00324278">
        <w:t xml:space="preserve"> and gNB TX sweeping across occasions</w:t>
      </w:r>
      <w:r w:rsidRPr="005B4776">
        <w:t xml:space="preserve"> </w:t>
      </w:r>
    </w:p>
    <w:p w14:paraId="40D3A2A0" w14:textId="72EE32EC" w:rsidR="00F75125" w:rsidRPr="00324278" w:rsidRDefault="001D07FC" w:rsidP="005A4461">
      <w:pPr>
        <w:pStyle w:val="3GPPAgreements"/>
      </w:pPr>
      <w:r w:rsidRPr="005B4776">
        <w:t xml:space="preserve">Option 2: </w:t>
      </w:r>
      <w:r w:rsidR="00F75125" w:rsidRPr="00324278">
        <w:t xml:space="preserve">DL PRS Resource Set resources </w:t>
      </w:r>
      <w:r w:rsidR="00251CE0" w:rsidRPr="00324278">
        <w:t xml:space="preserve">are mapped to DL PRS occasion and </w:t>
      </w:r>
      <w:r w:rsidR="00F75125" w:rsidRPr="00324278">
        <w:t>use different DL TX spatial filters</w:t>
      </w:r>
    </w:p>
    <w:p w14:paraId="5F007802" w14:textId="1704398F" w:rsidR="001D07FC" w:rsidRPr="005B4776" w:rsidRDefault="001D07FC" w:rsidP="001D07FC">
      <w:pPr>
        <w:pStyle w:val="3GPPAgreements"/>
        <w:numPr>
          <w:ilvl w:val="1"/>
          <w:numId w:val="8"/>
        </w:numPr>
      </w:pPr>
      <w:r w:rsidRPr="005B4776">
        <w:t xml:space="preserve">Enables gNB TX sweeping across </w:t>
      </w:r>
      <w:r w:rsidR="00F75125" w:rsidRPr="00324278">
        <w:t>r</w:t>
      </w:r>
      <w:r w:rsidRPr="005B4776">
        <w:t>esources of DL PRS Resource Set and UE RX sweeping across occasions</w:t>
      </w:r>
    </w:p>
    <w:p w14:paraId="787A6276" w14:textId="2EBDFA4E" w:rsidR="005A4461" w:rsidRPr="005B4776" w:rsidRDefault="001D07FC" w:rsidP="001D07FC">
      <w:pPr>
        <w:pStyle w:val="3GPPAgreements"/>
      </w:pPr>
      <w:r w:rsidRPr="005B4776">
        <w:t xml:space="preserve">Option 3: </w:t>
      </w:r>
      <w:r w:rsidR="00251CE0" w:rsidRPr="00324278">
        <w:t>DL PRS Resource Set resources are distributed across multiple DL PRS occasions and use different DL TX spatial filter across multiple DL PRS occasions</w:t>
      </w:r>
    </w:p>
    <w:p w14:paraId="11050EB9" w14:textId="4938617F" w:rsidR="001D07FC" w:rsidRPr="005B4776" w:rsidRDefault="001D07FC" w:rsidP="001D07FC">
      <w:pPr>
        <w:pStyle w:val="3GPPAgreements"/>
        <w:numPr>
          <w:ilvl w:val="1"/>
          <w:numId w:val="8"/>
        </w:numPr>
      </w:pPr>
      <w:r w:rsidRPr="005B4776">
        <w:t xml:space="preserve">Enables gNB TX sweeping across DL PRS Resources mapped to </w:t>
      </w:r>
      <w:r w:rsidR="00251CE0" w:rsidRPr="00324278">
        <w:t>multiple</w:t>
      </w:r>
      <w:r w:rsidR="00251CE0" w:rsidRPr="005B4776">
        <w:t xml:space="preserve"> </w:t>
      </w:r>
      <w:r w:rsidRPr="005B4776">
        <w:t>DL PRS occasions and UE RX sweeping across DL PRS occasions cycles</w:t>
      </w:r>
    </w:p>
    <w:p w14:paraId="0AB27087" w14:textId="4B8B6EE0" w:rsidR="001D07FC" w:rsidRPr="005B4776" w:rsidRDefault="001D07FC" w:rsidP="001D07FC">
      <w:pPr>
        <w:pStyle w:val="3GPPAgreements"/>
      </w:pPr>
      <w:r w:rsidRPr="005B4776">
        <w:t>Option 4: DL PRS Resource</w:t>
      </w:r>
      <w:r w:rsidR="00251CE0" w:rsidRPr="00324278">
        <w:t xml:space="preserve"> Set resources are distributed across multiple DL PRS occasions and use </w:t>
      </w:r>
      <w:r w:rsidRPr="005B4776">
        <w:t>the same DL TX spatial filter across multiple DL PRS occasions</w:t>
      </w:r>
    </w:p>
    <w:tbl>
      <w:tblPr>
        <w:tblStyle w:val="TableGrid"/>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981"/>
        <w:gridCol w:w="4981"/>
      </w:tblGrid>
      <w:tr w:rsidR="008C1795" w:rsidRPr="008C1795" w14:paraId="2122A96C" w14:textId="77777777" w:rsidTr="00324278">
        <w:trPr>
          <w:jc w:val="center"/>
        </w:trPr>
        <w:tc>
          <w:tcPr>
            <w:tcW w:w="4981" w:type="dxa"/>
          </w:tcPr>
          <w:p w14:paraId="7E2A270E" w14:textId="77777777" w:rsidR="008C1795" w:rsidRPr="008C1795" w:rsidRDefault="008C1795" w:rsidP="00324278">
            <w:pPr>
              <w:pStyle w:val="3GPPText"/>
              <w:jc w:val="center"/>
            </w:pPr>
            <w:r w:rsidRPr="007E5AF0">
              <w:object w:dxaOrig="9300" w:dyaOrig="4810" w14:anchorId="387787EE">
                <v:shape id="_x0000_i1026" type="#_x0000_t75" style="width:217pt;height:113pt" o:ole="">
                  <v:imagedata r:id="rId17" o:title=""/>
                </v:shape>
                <o:OLEObject Type="Embed" ProgID="Visio.Drawing.15" ShapeID="_x0000_i1026" DrawAspect="Content" ObjectID="_1631739202" r:id="rId18"/>
              </w:object>
            </w:r>
          </w:p>
          <w:p w14:paraId="54C9C391" w14:textId="4C0B2C5B" w:rsidR="008C1795" w:rsidRPr="00324278" w:rsidRDefault="008C1795" w:rsidP="00324278">
            <w:pPr>
              <w:pStyle w:val="Caption"/>
              <w:jc w:val="center"/>
            </w:pPr>
            <w:r w:rsidRPr="00324278">
              <w:t>Option 1</w:t>
            </w:r>
          </w:p>
        </w:tc>
        <w:tc>
          <w:tcPr>
            <w:tcW w:w="4981" w:type="dxa"/>
          </w:tcPr>
          <w:p w14:paraId="0CE330EC" w14:textId="77777777" w:rsidR="008C1795" w:rsidRPr="008C1795" w:rsidRDefault="008C1795" w:rsidP="00324278">
            <w:pPr>
              <w:pStyle w:val="3GPPText"/>
              <w:keepNext/>
              <w:jc w:val="center"/>
            </w:pPr>
            <w:r w:rsidRPr="007E5AF0">
              <w:object w:dxaOrig="9291" w:dyaOrig="4810" w14:anchorId="010DA9FD">
                <v:shape id="_x0000_i1027" type="#_x0000_t75" style="width:217pt;height:113pt;mso-position-vertical:absolute" o:ole="">
                  <v:imagedata r:id="rId19" o:title=""/>
                </v:shape>
                <o:OLEObject Type="Embed" ProgID="Visio.Drawing.15" ShapeID="_x0000_i1027" DrawAspect="Content" ObjectID="_1631739203" r:id="rId20"/>
              </w:object>
            </w:r>
          </w:p>
          <w:p w14:paraId="5B6086DD" w14:textId="6E0835F7" w:rsidR="008C1795" w:rsidRPr="00324278" w:rsidRDefault="008C1795" w:rsidP="00324278">
            <w:pPr>
              <w:pStyle w:val="Caption"/>
              <w:jc w:val="center"/>
            </w:pPr>
            <w:r w:rsidRPr="00324278">
              <w:t>Option 2</w:t>
            </w:r>
          </w:p>
        </w:tc>
      </w:tr>
      <w:tr w:rsidR="008C1795" w:rsidRPr="008C1795" w14:paraId="0B214327" w14:textId="77777777" w:rsidTr="00324278">
        <w:trPr>
          <w:jc w:val="center"/>
        </w:trPr>
        <w:tc>
          <w:tcPr>
            <w:tcW w:w="4981" w:type="dxa"/>
          </w:tcPr>
          <w:p w14:paraId="4EA6F75A" w14:textId="77777777" w:rsidR="008C1795" w:rsidRPr="008C1795" w:rsidRDefault="008C1795" w:rsidP="00324278">
            <w:pPr>
              <w:pStyle w:val="3GPPText"/>
              <w:jc w:val="center"/>
            </w:pPr>
            <w:r w:rsidRPr="007E5AF0">
              <w:object w:dxaOrig="9151" w:dyaOrig="4810" w14:anchorId="172C2653">
                <v:shape id="_x0000_i1028" type="#_x0000_t75" style="width:211pt;height:113pt;mso-position-vertical:absolute" o:ole="">
                  <v:imagedata r:id="rId21" o:title=""/>
                </v:shape>
                <o:OLEObject Type="Embed" ProgID="Visio.Drawing.15" ShapeID="_x0000_i1028" DrawAspect="Content" ObjectID="_1631739204" r:id="rId22"/>
              </w:object>
            </w:r>
          </w:p>
          <w:p w14:paraId="49CA659B" w14:textId="26E89B54" w:rsidR="008C1795" w:rsidRPr="00324278" w:rsidRDefault="008C1795" w:rsidP="00324278">
            <w:pPr>
              <w:pStyle w:val="Caption"/>
              <w:jc w:val="center"/>
            </w:pPr>
            <w:r w:rsidRPr="00324278">
              <w:t>Option 3</w:t>
            </w:r>
          </w:p>
        </w:tc>
        <w:tc>
          <w:tcPr>
            <w:tcW w:w="4981" w:type="dxa"/>
          </w:tcPr>
          <w:p w14:paraId="79A9F9EB" w14:textId="77777777" w:rsidR="008C1795" w:rsidRPr="008C1795" w:rsidRDefault="008C1795" w:rsidP="00324278">
            <w:pPr>
              <w:pStyle w:val="3GPPText"/>
              <w:keepNext/>
              <w:jc w:val="center"/>
            </w:pPr>
            <w:r w:rsidRPr="007E5AF0">
              <w:object w:dxaOrig="9361" w:dyaOrig="4810" w14:anchorId="180D13C3">
                <v:shape id="_x0000_i1029" type="#_x0000_t75" style="width:3in;height:113pt" o:ole="">
                  <v:imagedata r:id="rId23" o:title=""/>
                </v:shape>
                <o:OLEObject Type="Embed" ProgID="Visio.Drawing.15" ShapeID="_x0000_i1029" DrawAspect="Content" ObjectID="_1631739205" r:id="rId24"/>
              </w:object>
            </w:r>
          </w:p>
          <w:p w14:paraId="74A8CF2F" w14:textId="3BEB67B8" w:rsidR="008C1795" w:rsidRPr="00324278" w:rsidRDefault="008C1795" w:rsidP="00324278">
            <w:pPr>
              <w:pStyle w:val="Caption"/>
              <w:jc w:val="center"/>
            </w:pPr>
            <w:r w:rsidRPr="00324278">
              <w:t>Option 4</w:t>
            </w:r>
          </w:p>
        </w:tc>
      </w:tr>
      <w:tr w:rsidR="008C1795" w:rsidRPr="008C1795" w14:paraId="0560482C" w14:textId="77777777" w:rsidTr="00324278">
        <w:trPr>
          <w:jc w:val="center"/>
        </w:trPr>
        <w:tc>
          <w:tcPr>
            <w:tcW w:w="9962" w:type="dxa"/>
            <w:gridSpan w:val="2"/>
          </w:tcPr>
          <w:p w14:paraId="77C2C083" w14:textId="13D3329E" w:rsidR="008C1795" w:rsidRPr="00324278" w:rsidRDefault="008C1795" w:rsidP="00324278">
            <w:pPr>
              <w:pStyle w:val="Caption"/>
              <w:jc w:val="center"/>
            </w:pPr>
            <w:r w:rsidRPr="007E5AF0">
              <w:t xml:space="preserve">Figure </w:t>
            </w:r>
            <w:r w:rsidRPr="005B4776">
              <w:fldChar w:fldCharType="begin"/>
            </w:r>
            <w:r w:rsidRPr="005B4776">
              <w:instrText xml:space="preserve"> SEQ Figure \* ARABIC </w:instrText>
            </w:r>
            <w:r w:rsidRPr="005B4776">
              <w:fldChar w:fldCharType="separate"/>
            </w:r>
            <w:r w:rsidRPr="00324278">
              <w:t>4</w:t>
            </w:r>
            <w:r w:rsidRPr="005B4776">
              <w:fldChar w:fldCharType="end"/>
            </w:r>
            <w:r>
              <w:t xml:space="preserve">: </w:t>
            </w:r>
            <w:r w:rsidRPr="00324278">
              <w:t>DL PRS Resource Allocation Option</w:t>
            </w:r>
            <w:r w:rsidRPr="007E5AF0">
              <w:t>s</w:t>
            </w:r>
          </w:p>
        </w:tc>
      </w:tr>
    </w:tbl>
    <w:p w14:paraId="7895C966" w14:textId="48AB7072" w:rsidR="00A14967" w:rsidRDefault="008C1795">
      <w:pPr>
        <w:pStyle w:val="3GPPText"/>
      </w:pPr>
      <w:r>
        <w:t>D</w:t>
      </w:r>
      <w:r w:rsidR="008F08F8">
        <w:t xml:space="preserve">escribed above options have tradeoff in terms of latency to complete full TX-RX sweep procedure, amount of allocated resources </w:t>
      </w:r>
      <w:r w:rsidR="00062450">
        <w:t xml:space="preserve">per DL PRS occasion </w:t>
      </w:r>
      <w:r w:rsidR="008F08F8">
        <w:t>and</w:t>
      </w:r>
      <w:r w:rsidR="00062450">
        <w:t xml:space="preserve"> </w:t>
      </w:r>
      <w:r w:rsidR="008C3F6C">
        <w:t xml:space="preserve">TX </w:t>
      </w:r>
      <w:r w:rsidR="008F08F8">
        <w:t>density</w:t>
      </w:r>
      <w:r w:rsidR="008C3F6C">
        <w:t xml:space="preserve"> per resource</w:t>
      </w:r>
      <w:r w:rsidR="008F08F8">
        <w:t xml:space="preserve">. </w:t>
      </w:r>
      <w:r w:rsidR="00062450">
        <w:t>Assuming that density per resource is the same</w:t>
      </w:r>
      <w:r w:rsidR="008C3F6C">
        <w:t>,</w:t>
      </w:r>
      <w:r w:rsidR="00062450">
        <w:t xml:space="preserve"> analysis of latency vs number of resources is presented in </w:t>
      </w:r>
      <w:r w:rsidR="00062450">
        <w:fldChar w:fldCharType="begin"/>
      </w:r>
      <w:r w:rsidR="00062450">
        <w:instrText xml:space="preserve"> REF _Ref16499225 \h </w:instrText>
      </w:r>
      <w:r>
        <w:instrText xml:space="preserve"> \* MERGEFORMAT </w:instrText>
      </w:r>
      <w:r w:rsidR="00062450">
        <w:fldChar w:fldCharType="separate"/>
      </w:r>
      <w:r w:rsidR="00076D57">
        <w:t xml:space="preserve">Table </w:t>
      </w:r>
      <w:r w:rsidR="00076D57">
        <w:rPr>
          <w:noProof/>
        </w:rPr>
        <w:t>1</w:t>
      </w:r>
      <w:r w:rsidR="00062450">
        <w:fldChar w:fldCharType="end"/>
      </w:r>
      <w:r w:rsidR="00062450">
        <w:t>.</w:t>
      </w:r>
    </w:p>
    <w:p w14:paraId="5F2DA300" w14:textId="4BCB5F16" w:rsidR="00A14967" w:rsidRDefault="00062450" w:rsidP="00340292">
      <w:pPr>
        <w:pStyle w:val="Caption"/>
      </w:pPr>
      <w:bookmarkStart w:id="3" w:name="_Ref16499225"/>
      <w:r>
        <w:t xml:space="preserve">Table </w:t>
      </w:r>
      <w:r>
        <w:fldChar w:fldCharType="begin"/>
      </w:r>
      <w:r>
        <w:instrText xml:space="preserve"> SEQ Table \* ARABIC </w:instrText>
      </w:r>
      <w:r>
        <w:fldChar w:fldCharType="separate"/>
      </w:r>
      <w:r w:rsidR="00076D57">
        <w:rPr>
          <w:noProof/>
        </w:rPr>
        <w:t>1</w:t>
      </w:r>
      <w:r>
        <w:fldChar w:fldCharType="end"/>
      </w:r>
      <w:bookmarkEnd w:id="3"/>
      <w:r>
        <w:t>: Analysis of DL PRS Resource Allocation Options</w:t>
      </w:r>
    </w:p>
    <w:tbl>
      <w:tblPr>
        <w:tblStyle w:val="TableGrid"/>
        <w:tblW w:w="0" w:type="auto"/>
        <w:tblLook w:val="04A0" w:firstRow="1" w:lastRow="0" w:firstColumn="1" w:lastColumn="0" w:noHBand="0" w:noVBand="1"/>
      </w:tblPr>
      <w:tblGrid>
        <w:gridCol w:w="1838"/>
        <w:gridCol w:w="3898"/>
        <w:gridCol w:w="3898"/>
      </w:tblGrid>
      <w:tr w:rsidR="005F2192" w14:paraId="5E4AAC06" w14:textId="77777777" w:rsidTr="00340292">
        <w:tc>
          <w:tcPr>
            <w:tcW w:w="1838" w:type="dxa"/>
          </w:tcPr>
          <w:p w14:paraId="4577A448" w14:textId="5996B1AD" w:rsidR="005F2192" w:rsidRDefault="005F2192" w:rsidP="00340292">
            <w:pPr>
              <w:pStyle w:val="3GPPText"/>
              <w:spacing w:before="0" w:after="0" w:line="240" w:lineRule="auto"/>
              <w:jc w:val="center"/>
            </w:pPr>
            <w:r>
              <w:t>DL PRS Resource Allocation Option</w:t>
            </w:r>
          </w:p>
        </w:tc>
        <w:tc>
          <w:tcPr>
            <w:tcW w:w="3898" w:type="dxa"/>
          </w:tcPr>
          <w:p w14:paraId="19E643FD" w14:textId="32786B72" w:rsidR="005F2192" w:rsidRDefault="005F2192" w:rsidP="00340292">
            <w:pPr>
              <w:pStyle w:val="3GPPText"/>
              <w:spacing w:before="0" w:after="0" w:line="240" w:lineRule="auto"/>
              <w:jc w:val="center"/>
            </w:pPr>
            <w:r>
              <w:t>Number of DL PRS resources per DL PRS occasion per single TRP</w:t>
            </w:r>
          </w:p>
        </w:tc>
        <w:tc>
          <w:tcPr>
            <w:tcW w:w="3898" w:type="dxa"/>
          </w:tcPr>
          <w:p w14:paraId="31CAEE9E" w14:textId="7F4D56D2" w:rsidR="005F2192" w:rsidRDefault="005F2192" w:rsidP="00340292">
            <w:pPr>
              <w:pStyle w:val="3GPPText"/>
              <w:spacing w:before="0" w:after="0" w:line="240" w:lineRule="auto"/>
              <w:jc w:val="center"/>
            </w:pPr>
            <w:r>
              <w:t>Number of DL PRS occasions for spatial relation acquisition (Beam pairing latency)</w:t>
            </w:r>
          </w:p>
        </w:tc>
      </w:tr>
      <w:tr w:rsidR="005F2192" w14:paraId="6659772C" w14:textId="77777777" w:rsidTr="00340292">
        <w:tc>
          <w:tcPr>
            <w:tcW w:w="1838" w:type="dxa"/>
          </w:tcPr>
          <w:p w14:paraId="71B639EB" w14:textId="332608CF" w:rsidR="005F2192" w:rsidRDefault="005F2192" w:rsidP="00340292">
            <w:pPr>
              <w:pStyle w:val="3GPPText"/>
              <w:spacing w:before="0" w:after="0" w:line="240" w:lineRule="auto"/>
            </w:pPr>
            <w:r>
              <w:t>Option 1</w:t>
            </w:r>
          </w:p>
        </w:tc>
        <w:tc>
          <w:tcPr>
            <w:tcW w:w="3898" w:type="dxa"/>
          </w:tcPr>
          <w:p w14:paraId="76D8E11B" w14:textId="16439300" w:rsidR="005F2192" w:rsidRDefault="00F81BEA" w:rsidP="00340292">
            <w:pPr>
              <w:pStyle w:val="3GPPText"/>
              <w:spacing w:before="0" w:after="0" w:line="240" w:lineRule="auto"/>
              <w:jc w:val="center"/>
            </w:pPr>
            <m:oMathPara>
              <m:oMath>
                <m:sSub>
                  <m:sSubPr>
                    <m:ctrlPr>
                      <w:rPr>
                        <w:rFonts w:ascii="Cambria Math" w:hAnsi="Cambria Math"/>
                        <w:i/>
                      </w:rPr>
                    </m:ctrlPr>
                  </m:sSubPr>
                  <m:e>
                    <m:r>
                      <w:rPr>
                        <w:rFonts w:ascii="Cambria Math" w:hAnsi="Cambria Math"/>
                      </w:rPr>
                      <m:t>N</m:t>
                    </m:r>
                  </m:e>
                  <m:sub>
                    <m:r>
                      <w:rPr>
                        <w:rFonts w:ascii="Cambria Math" w:hAnsi="Cambria Math"/>
                        <w:vertAlign w:val="subscript"/>
                      </w:rPr>
                      <m:t>TX_SW</m:t>
                    </m:r>
                  </m:sub>
                </m:sSub>
                <m:sSub>
                  <m:sSubPr>
                    <m:ctrlPr>
                      <w:rPr>
                        <w:rFonts w:ascii="Cambria Math" w:hAnsi="Cambria Math"/>
                        <w:i/>
                      </w:rPr>
                    </m:ctrlPr>
                  </m:sSubPr>
                  <m:e>
                    <m:r>
                      <w:rPr>
                        <w:rFonts w:ascii="Cambria Math" w:hAnsi="Cambria Math"/>
                      </w:rPr>
                      <m:t>N</m:t>
                    </m:r>
                  </m:e>
                  <m:sub>
                    <m:r>
                      <w:rPr>
                        <w:rFonts w:ascii="Cambria Math" w:hAnsi="Cambria Math"/>
                      </w:rPr>
                      <m:t>RX_SW</m:t>
                    </m:r>
                  </m:sub>
                </m:sSub>
              </m:oMath>
            </m:oMathPara>
          </w:p>
        </w:tc>
        <w:tc>
          <w:tcPr>
            <w:tcW w:w="3898" w:type="dxa"/>
          </w:tcPr>
          <w:p w14:paraId="7940C902" w14:textId="5A20C113" w:rsidR="005F2192" w:rsidRDefault="005F2192" w:rsidP="00340292">
            <w:pPr>
              <w:pStyle w:val="3GPPText"/>
              <w:spacing w:before="0" w:after="0" w:line="240" w:lineRule="auto"/>
              <w:jc w:val="center"/>
            </w:pPr>
            <w:r>
              <w:t>DL PRS occasion period</w:t>
            </w:r>
          </w:p>
        </w:tc>
      </w:tr>
      <w:tr w:rsidR="005F2192" w14:paraId="0A439AB7" w14:textId="77777777" w:rsidTr="00340292">
        <w:tc>
          <w:tcPr>
            <w:tcW w:w="1838" w:type="dxa"/>
          </w:tcPr>
          <w:p w14:paraId="113DCA6C" w14:textId="53D5FADA" w:rsidR="005F2192" w:rsidRDefault="005F2192" w:rsidP="00340292">
            <w:pPr>
              <w:pStyle w:val="3GPPText"/>
              <w:spacing w:before="0" w:after="0" w:line="240" w:lineRule="auto"/>
            </w:pPr>
            <w:r>
              <w:t>Option 2</w:t>
            </w:r>
          </w:p>
        </w:tc>
        <w:tc>
          <w:tcPr>
            <w:tcW w:w="3898" w:type="dxa"/>
          </w:tcPr>
          <w:p w14:paraId="0A8B593E" w14:textId="1A20C479" w:rsidR="005F2192" w:rsidRDefault="00F81BEA" w:rsidP="00340292">
            <w:pPr>
              <w:pStyle w:val="3GPPText"/>
              <w:spacing w:before="0" w:after="0" w:line="240" w:lineRule="auto"/>
              <w:jc w:val="center"/>
            </w:pPr>
            <m:oMathPara>
              <m:oMath>
                <m:sSub>
                  <m:sSubPr>
                    <m:ctrlPr>
                      <w:rPr>
                        <w:rFonts w:ascii="Cambria Math" w:hAnsi="Cambria Math"/>
                        <w:i/>
                      </w:rPr>
                    </m:ctrlPr>
                  </m:sSubPr>
                  <m:e>
                    <m:r>
                      <w:rPr>
                        <w:rFonts w:ascii="Cambria Math" w:hAnsi="Cambria Math"/>
                      </w:rPr>
                      <m:t>N</m:t>
                    </m:r>
                  </m:e>
                  <m:sub>
                    <m:r>
                      <w:rPr>
                        <w:rFonts w:ascii="Cambria Math" w:hAnsi="Cambria Math"/>
                        <w:vertAlign w:val="subscript"/>
                      </w:rPr>
                      <m:t>TX_SW</m:t>
                    </m:r>
                  </m:sub>
                </m:sSub>
              </m:oMath>
            </m:oMathPara>
          </w:p>
        </w:tc>
        <w:tc>
          <w:tcPr>
            <w:tcW w:w="3898" w:type="dxa"/>
          </w:tcPr>
          <w:p w14:paraId="1EEB685B" w14:textId="33FC0DE6" w:rsidR="005F2192" w:rsidRDefault="00F81BEA" w:rsidP="00340292">
            <w:pPr>
              <w:pStyle w:val="3GPPText"/>
              <w:spacing w:before="0" w:after="0" w:line="240" w:lineRule="auto"/>
              <w:jc w:val="center"/>
            </w:pPr>
            <m:oMath>
              <m:sSub>
                <m:sSubPr>
                  <m:ctrlPr>
                    <w:rPr>
                      <w:rFonts w:ascii="Cambria Math" w:hAnsi="Cambria Math"/>
                      <w:i/>
                    </w:rPr>
                  </m:ctrlPr>
                </m:sSubPr>
                <m:e>
                  <m:r>
                    <w:rPr>
                      <w:rFonts w:ascii="Cambria Math" w:hAnsi="Cambria Math"/>
                    </w:rPr>
                    <m:t>N</m:t>
                  </m:r>
                </m:e>
                <m:sub>
                  <m:r>
                    <w:rPr>
                      <w:rFonts w:ascii="Cambria Math" w:hAnsi="Cambria Math"/>
                      <w:vertAlign w:val="subscript"/>
                    </w:rPr>
                    <m:t>RX_SW</m:t>
                  </m:r>
                </m:sub>
              </m:sSub>
            </m:oMath>
            <w:r w:rsidR="005F2192">
              <w:t xml:space="preserve"> DL PRS occasions</w:t>
            </w:r>
          </w:p>
        </w:tc>
      </w:tr>
      <w:tr w:rsidR="005F2192" w14:paraId="124E7F7E" w14:textId="77777777" w:rsidTr="00340292">
        <w:tc>
          <w:tcPr>
            <w:tcW w:w="1838" w:type="dxa"/>
          </w:tcPr>
          <w:p w14:paraId="5E932463" w14:textId="1C80FC43" w:rsidR="005F2192" w:rsidRDefault="005F2192" w:rsidP="00340292">
            <w:pPr>
              <w:pStyle w:val="3GPPText"/>
              <w:spacing w:before="0" w:after="0" w:line="240" w:lineRule="auto"/>
            </w:pPr>
            <w:r>
              <w:t>Option 3</w:t>
            </w:r>
          </w:p>
        </w:tc>
        <w:tc>
          <w:tcPr>
            <w:tcW w:w="3898" w:type="dxa"/>
          </w:tcPr>
          <w:p w14:paraId="4DE7D5DC" w14:textId="5877AB9C" w:rsidR="005F2192" w:rsidRDefault="005F2192" w:rsidP="00340292">
            <w:pPr>
              <w:pStyle w:val="3GPPText"/>
              <w:spacing w:before="0" w:after="0" w:line="240" w:lineRule="auto"/>
              <w:jc w:val="center"/>
            </w:pPr>
            <w:r>
              <w:t>1</w:t>
            </w:r>
          </w:p>
        </w:tc>
        <w:tc>
          <w:tcPr>
            <w:tcW w:w="3898" w:type="dxa"/>
          </w:tcPr>
          <w:p w14:paraId="52044857" w14:textId="270FF65C" w:rsidR="005F2192" w:rsidRDefault="00F81BEA" w:rsidP="00340292">
            <w:pPr>
              <w:pStyle w:val="3GPPText"/>
              <w:spacing w:before="0" w:after="0" w:line="240" w:lineRule="auto"/>
              <w:jc w:val="center"/>
            </w:pPr>
            <m:oMath>
              <m:sSub>
                <m:sSubPr>
                  <m:ctrlPr>
                    <w:rPr>
                      <w:rFonts w:ascii="Cambria Math" w:hAnsi="Cambria Math"/>
                      <w:i/>
                    </w:rPr>
                  </m:ctrlPr>
                </m:sSubPr>
                <m:e>
                  <m:r>
                    <w:rPr>
                      <w:rFonts w:ascii="Cambria Math" w:hAnsi="Cambria Math"/>
                    </w:rPr>
                    <m:t>N</m:t>
                  </m:r>
                </m:e>
                <m:sub>
                  <m:r>
                    <w:rPr>
                      <w:rFonts w:ascii="Cambria Math" w:hAnsi="Cambria Math"/>
                      <w:vertAlign w:val="subscript"/>
                    </w:rPr>
                    <m:t>TX_SW</m:t>
                  </m:r>
                </m:sub>
              </m:sSub>
              <m:sSub>
                <m:sSubPr>
                  <m:ctrlPr>
                    <w:rPr>
                      <w:rFonts w:ascii="Cambria Math" w:hAnsi="Cambria Math"/>
                      <w:i/>
                    </w:rPr>
                  </m:ctrlPr>
                </m:sSubPr>
                <m:e>
                  <m:r>
                    <w:rPr>
                      <w:rFonts w:ascii="Cambria Math" w:hAnsi="Cambria Math"/>
                    </w:rPr>
                    <m:t>N</m:t>
                  </m:r>
                </m:e>
                <m:sub>
                  <m:r>
                    <w:rPr>
                      <w:rFonts w:ascii="Cambria Math" w:hAnsi="Cambria Math"/>
                    </w:rPr>
                    <m:t>RX_SW</m:t>
                  </m:r>
                </m:sub>
              </m:sSub>
            </m:oMath>
            <w:r w:rsidR="00062450">
              <w:t xml:space="preserve"> </w:t>
            </w:r>
            <w:r w:rsidR="005F2192">
              <w:t xml:space="preserve">DL PRS occasions </w:t>
            </w:r>
          </w:p>
        </w:tc>
      </w:tr>
      <w:tr w:rsidR="005F2192" w14:paraId="6E150E41" w14:textId="77777777" w:rsidTr="00340292">
        <w:tc>
          <w:tcPr>
            <w:tcW w:w="1838" w:type="dxa"/>
          </w:tcPr>
          <w:p w14:paraId="687DCBCE" w14:textId="0BC76E1F" w:rsidR="005F2192" w:rsidRDefault="005F2192" w:rsidP="00340292">
            <w:pPr>
              <w:pStyle w:val="3GPPText"/>
              <w:spacing w:before="0" w:after="0" w:line="240" w:lineRule="auto"/>
            </w:pPr>
            <w:r>
              <w:t>Option 4</w:t>
            </w:r>
          </w:p>
        </w:tc>
        <w:tc>
          <w:tcPr>
            <w:tcW w:w="3898" w:type="dxa"/>
          </w:tcPr>
          <w:p w14:paraId="3D007F2B" w14:textId="01FF5FBC" w:rsidR="005F2192" w:rsidRDefault="005F2192" w:rsidP="00340292">
            <w:pPr>
              <w:pStyle w:val="3GPPText"/>
              <w:spacing w:before="0" w:after="0" w:line="240" w:lineRule="auto"/>
              <w:jc w:val="center"/>
            </w:pPr>
            <w:r>
              <w:t>1</w:t>
            </w:r>
          </w:p>
        </w:tc>
        <w:tc>
          <w:tcPr>
            <w:tcW w:w="3898" w:type="dxa"/>
          </w:tcPr>
          <w:p w14:paraId="571B6C96" w14:textId="22A8865F" w:rsidR="005F2192" w:rsidRDefault="00F81BEA" w:rsidP="00340292">
            <w:pPr>
              <w:pStyle w:val="3GPPText"/>
              <w:spacing w:before="0" w:after="0" w:line="240" w:lineRule="auto"/>
              <w:jc w:val="center"/>
            </w:pPr>
            <m:oMath>
              <m:sSub>
                <m:sSubPr>
                  <m:ctrlPr>
                    <w:rPr>
                      <w:rFonts w:ascii="Cambria Math" w:hAnsi="Cambria Math"/>
                      <w:i/>
                    </w:rPr>
                  </m:ctrlPr>
                </m:sSubPr>
                <m:e>
                  <m:r>
                    <w:rPr>
                      <w:rFonts w:ascii="Cambria Math" w:hAnsi="Cambria Math"/>
                    </w:rPr>
                    <m:t>N</m:t>
                  </m:r>
                </m:e>
                <m:sub>
                  <m:r>
                    <w:rPr>
                      <w:rFonts w:ascii="Cambria Math" w:hAnsi="Cambria Math"/>
                      <w:vertAlign w:val="subscript"/>
                    </w:rPr>
                    <m:t>TX_SW</m:t>
                  </m:r>
                </m:sub>
              </m:sSub>
              <m:sSub>
                <m:sSubPr>
                  <m:ctrlPr>
                    <w:rPr>
                      <w:rFonts w:ascii="Cambria Math" w:hAnsi="Cambria Math"/>
                      <w:i/>
                    </w:rPr>
                  </m:ctrlPr>
                </m:sSubPr>
                <m:e>
                  <m:r>
                    <w:rPr>
                      <w:rFonts w:ascii="Cambria Math" w:hAnsi="Cambria Math"/>
                    </w:rPr>
                    <m:t>N</m:t>
                  </m:r>
                </m:e>
                <m:sub>
                  <m:r>
                    <w:rPr>
                      <w:rFonts w:ascii="Cambria Math" w:hAnsi="Cambria Math"/>
                    </w:rPr>
                    <m:t>RX_SW</m:t>
                  </m:r>
                </m:sub>
              </m:sSub>
            </m:oMath>
            <w:r w:rsidR="00062450">
              <w:t xml:space="preserve"> </w:t>
            </w:r>
            <w:r w:rsidR="005F2192">
              <w:t>DL PRS occasions</w:t>
            </w:r>
          </w:p>
        </w:tc>
      </w:tr>
    </w:tbl>
    <w:p w14:paraId="7B4F9DFE" w14:textId="525D8AA2" w:rsidR="00062450" w:rsidRPr="00340292" w:rsidRDefault="00F81BEA" w:rsidP="005A4461">
      <w:pPr>
        <w:pStyle w:val="3GPPText"/>
      </w:pPr>
      <m:oMath>
        <m:sSub>
          <m:sSubPr>
            <m:ctrlPr>
              <w:rPr>
                <w:rFonts w:ascii="Cambria Math" w:hAnsi="Cambria Math"/>
                <w:i/>
              </w:rPr>
            </m:ctrlPr>
          </m:sSubPr>
          <m:e>
            <m:r>
              <w:rPr>
                <w:rFonts w:ascii="Cambria Math" w:hAnsi="Cambria Math"/>
              </w:rPr>
              <m:t>N</m:t>
            </m:r>
          </m:e>
          <m:sub>
            <m:r>
              <w:rPr>
                <w:rFonts w:ascii="Cambria Math" w:hAnsi="Cambria Math"/>
              </w:rPr>
              <m:t>TX_SW</m:t>
            </m:r>
          </m:sub>
        </m:sSub>
      </m:oMath>
      <w:r w:rsidR="00062450">
        <w:t xml:space="preserve"> – number of DL TX beams, </w:t>
      </w:r>
      <m:oMath>
        <m:sSub>
          <m:sSubPr>
            <m:ctrlPr>
              <w:rPr>
                <w:rFonts w:ascii="Cambria Math" w:hAnsi="Cambria Math"/>
                <w:i/>
              </w:rPr>
            </m:ctrlPr>
          </m:sSubPr>
          <m:e>
            <m:r>
              <w:rPr>
                <w:rFonts w:ascii="Cambria Math" w:hAnsi="Cambria Math"/>
              </w:rPr>
              <m:t>N</m:t>
            </m:r>
          </m:e>
          <m:sub>
            <m:r>
              <w:rPr>
                <w:rFonts w:ascii="Cambria Math" w:hAnsi="Cambria Math"/>
              </w:rPr>
              <m:t>RX-SW</m:t>
            </m:r>
          </m:sub>
        </m:sSub>
      </m:oMath>
      <w:r w:rsidR="00062450">
        <w:t xml:space="preserve"> – number of</w:t>
      </w:r>
      <w:r w:rsidR="00340292">
        <w:t xml:space="preserve"> DL RX beams</w:t>
      </w:r>
    </w:p>
    <w:p w14:paraId="3F8E90DF" w14:textId="386D0F36" w:rsidR="005A4461" w:rsidRPr="00062450" w:rsidRDefault="008F08F8" w:rsidP="005A4461">
      <w:pPr>
        <w:pStyle w:val="3GPPText"/>
      </w:pPr>
      <w:r>
        <w:t>From NR DL Positioning performance and design perspective</w:t>
      </w:r>
      <w:r w:rsidR="00061256">
        <w:t xml:space="preserve">, Option 1 and Option 2 are the most attractive </w:t>
      </w:r>
      <w:r w:rsidR="007B7CAA">
        <w:t>and thus prioritized in this document for NR Positioning design in Rel.-16</w:t>
      </w:r>
      <w:r w:rsidR="00061256">
        <w:t>.</w:t>
      </w:r>
    </w:p>
    <w:p w14:paraId="54DD29A1" w14:textId="272D95C7" w:rsidR="00061256" w:rsidRDefault="00061256" w:rsidP="00B46944">
      <w:pPr>
        <w:pStyle w:val="3GPPText"/>
        <w:numPr>
          <w:ilvl w:val="0"/>
          <w:numId w:val="18"/>
        </w:numPr>
      </w:pPr>
    </w:p>
    <w:p w14:paraId="31C0343F" w14:textId="3B958CD1" w:rsidR="00061256" w:rsidRPr="008F08F8" w:rsidRDefault="006E2AF0" w:rsidP="00B46944">
      <w:pPr>
        <w:pStyle w:val="3GPPText"/>
        <w:numPr>
          <w:ilvl w:val="1"/>
          <w:numId w:val="18"/>
        </w:numPr>
        <w:rPr>
          <w:b/>
        </w:rPr>
      </w:pPr>
      <w:r>
        <w:rPr>
          <w:b/>
        </w:rPr>
        <w:t xml:space="preserve">All </w:t>
      </w:r>
      <w:r w:rsidR="00753FCE" w:rsidRPr="002D6EAE">
        <w:rPr>
          <w:b/>
        </w:rPr>
        <w:t>DL PRS Resources</w:t>
      </w:r>
      <w:r w:rsidR="00753FCE">
        <w:rPr>
          <w:b/>
        </w:rPr>
        <w:t xml:space="preserve"> of any</w:t>
      </w:r>
      <w:r w:rsidR="00753FCE" w:rsidRPr="002D6EAE">
        <w:rPr>
          <w:b/>
        </w:rPr>
        <w:t xml:space="preserve"> </w:t>
      </w:r>
      <w:r w:rsidR="00C35ADF" w:rsidRPr="008F08F8">
        <w:rPr>
          <w:b/>
        </w:rPr>
        <w:t xml:space="preserve">DL PRS Resource Set are allocated inside </w:t>
      </w:r>
      <w:r w:rsidR="00753FCE">
        <w:rPr>
          <w:b/>
        </w:rPr>
        <w:t xml:space="preserve">one </w:t>
      </w:r>
      <w:r>
        <w:rPr>
          <w:b/>
        </w:rPr>
        <w:t xml:space="preserve">instance of </w:t>
      </w:r>
      <w:r w:rsidR="00C35ADF" w:rsidRPr="008F08F8">
        <w:rPr>
          <w:b/>
        </w:rPr>
        <w:t>DL PRS occasion</w:t>
      </w:r>
    </w:p>
    <w:p w14:paraId="6B8E3CCE" w14:textId="66FD4160" w:rsidR="006E2AF0" w:rsidRDefault="00C35ADF" w:rsidP="00B46944">
      <w:pPr>
        <w:pStyle w:val="3GPPText"/>
        <w:numPr>
          <w:ilvl w:val="1"/>
          <w:numId w:val="18"/>
        </w:numPr>
        <w:rPr>
          <w:b/>
        </w:rPr>
      </w:pPr>
      <w:r w:rsidRPr="008F08F8">
        <w:rPr>
          <w:b/>
        </w:rPr>
        <w:t>DL PRS Resource Set</w:t>
      </w:r>
      <w:r w:rsidR="00032200">
        <w:rPr>
          <w:b/>
        </w:rPr>
        <w:t xml:space="preserve"> is configured </w:t>
      </w:r>
      <w:r w:rsidR="00500B79">
        <w:rPr>
          <w:b/>
        </w:rPr>
        <w:t>to be</w:t>
      </w:r>
      <w:r w:rsidR="00032200">
        <w:rPr>
          <w:b/>
        </w:rPr>
        <w:t xml:space="preserve"> one of the following </w:t>
      </w:r>
      <w:r w:rsidR="00500B79">
        <w:rPr>
          <w:b/>
        </w:rPr>
        <w:t>types:</w:t>
      </w:r>
    </w:p>
    <w:p w14:paraId="36452E0D" w14:textId="68336F7A" w:rsidR="006E2AF0" w:rsidRDefault="00500B79" w:rsidP="0061161C">
      <w:pPr>
        <w:pStyle w:val="3GPPText"/>
        <w:numPr>
          <w:ilvl w:val="2"/>
          <w:numId w:val="18"/>
        </w:numPr>
        <w:rPr>
          <w:b/>
        </w:rPr>
      </w:pPr>
      <w:r>
        <w:rPr>
          <w:b/>
        </w:rPr>
        <w:t xml:space="preserve">Type 1 - </w:t>
      </w:r>
      <w:r w:rsidR="00032200">
        <w:rPr>
          <w:b/>
        </w:rPr>
        <w:t>DL PRS Resources of DL PRS Resource Set</w:t>
      </w:r>
      <w:r w:rsidR="008C1795">
        <w:rPr>
          <w:b/>
        </w:rPr>
        <w:t xml:space="preserve"> apply the same DL TX spatial filter</w:t>
      </w:r>
    </w:p>
    <w:p w14:paraId="4AD84979" w14:textId="287528FB" w:rsidR="00061256" w:rsidRDefault="00500B79" w:rsidP="0061161C">
      <w:pPr>
        <w:pStyle w:val="3GPPText"/>
        <w:numPr>
          <w:ilvl w:val="2"/>
          <w:numId w:val="18"/>
        </w:numPr>
        <w:rPr>
          <w:b/>
        </w:rPr>
      </w:pPr>
      <w:r>
        <w:rPr>
          <w:b/>
        </w:rPr>
        <w:t xml:space="preserve">Type 2 - </w:t>
      </w:r>
      <w:r w:rsidR="008C1795">
        <w:rPr>
          <w:b/>
        </w:rPr>
        <w:t>DL PRS Resources of DL PRS Resource Set</w:t>
      </w:r>
      <w:r w:rsidR="008C1795" w:rsidDel="006E2AF0">
        <w:rPr>
          <w:b/>
        </w:rPr>
        <w:t xml:space="preserve"> </w:t>
      </w:r>
      <w:r w:rsidR="008C1795">
        <w:rPr>
          <w:b/>
        </w:rPr>
        <w:t xml:space="preserve">apply different </w:t>
      </w:r>
      <w:r w:rsidR="00C35ADF" w:rsidRPr="008F08F8">
        <w:rPr>
          <w:b/>
        </w:rPr>
        <w:t>DL TX spatial filter</w:t>
      </w:r>
      <w:r w:rsidR="008C1795">
        <w:rPr>
          <w:b/>
        </w:rPr>
        <w:t>s</w:t>
      </w:r>
    </w:p>
    <w:p w14:paraId="383BA88D" w14:textId="2575CBCF" w:rsidR="00753FCE" w:rsidRPr="0061161C" w:rsidRDefault="00500B79" w:rsidP="0061161C">
      <w:pPr>
        <w:pStyle w:val="3GPPText"/>
        <w:numPr>
          <w:ilvl w:val="1"/>
          <w:numId w:val="18"/>
        </w:numPr>
        <w:rPr>
          <w:b/>
        </w:rPr>
      </w:pPr>
      <w:r>
        <w:rPr>
          <w:b/>
        </w:rPr>
        <w:t xml:space="preserve">Type 1 and Type 2 </w:t>
      </w:r>
      <w:r w:rsidR="00457548" w:rsidRPr="0061161C">
        <w:rPr>
          <w:b/>
        </w:rPr>
        <w:t xml:space="preserve">DL PRS Resource Sets </w:t>
      </w:r>
      <w:r>
        <w:rPr>
          <w:b/>
        </w:rPr>
        <w:t xml:space="preserve">are </w:t>
      </w:r>
      <w:r w:rsidR="008C3F6C">
        <w:rPr>
          <w:b/>
        </w:rPr>
        <w:t>multiplexed in time</w:t>
      </w:r>
    </w:p>
    <w:p w14:paraId="1F8A4639" w14:textId="77777777" w:rsidR="004C157B" w:rsidRPr="00753FCE" w:rsidRDefault="004C157B">
      <w:pPr>
        <w:pStyle w:val="3GPPText"/>
      </w:pPr>
    </w:p>
    <w:p w14:paraId="54303CF6" w14:textId="14EB5EAE" w:rsidR="009D0F69" w:rsidRDefault="0056756A" w:rsidP="00F743C6">
      <w:pPr>
        <w:pStyle w:val="Heading3"/>
        <w:ind w:hanging="568"/>
      </w:pPr>
      <w:r>
        <w:t>Resource</w:t>
      </w:r>
      <w:r w:rsidR="00BE7304">
        <w:t xml:space="preserve"> Configuration</w:t>
      </w:r>
    </w:p>
    <w:p w14:paraId="169167EE" w14:textId="0CE57C18" w:rsidR="001360D1" w:rsidRDefault="002A7250" w:rsidP="00860D66">
      <w:pPr>
        <w:pStyle w:val="3GPPText"/>
      </w:pPr>
      <w:r>
        <w:t>In this section, we continue discussion on DL PRS Resource configuration</w:t>
      </w:r>
      <w:r w:rsidR="00092FD6" w:rsidRPr="009758B7">
        <w:t xml:space="preserve"> </w:t>
      </w:r>
      <w:r w:rsidR="00FA76E6">
        <w:t xml:space="preserve">settings </w:t>
      </w:r>
      <w:r w:rsidR="00092FD6">
        <w:t xml:space="preserve">and focus on </w:t>
      </w:r>
      <w:r>
        <w:t>remaining opens based on the agreements below made by RAN1 WG</w:t>
      </w:r>
      <w:r w:rsidR="00A238A1">
        <w:t xml:space="preserve"> last time</w:t>
      </w:r>
      <w:r>
        <w:t>.</w:t>
      </w:r>
    </w:p>
    <w:p w14:paraId="2FB2D777" w14:textId="77777777" w:rsidR="006731A3" w:rsidRDefault="006731A3" w:rsidP="006731A3">
      <w:pPr>
        <w:pStyle w:val="3GPPText"/>
        <w:rPr>
          <w:u w:val="single"/>
        </w:rPr>
      </w:pPr>
      <w:r w:rsidRPr="00BE7304">
        <w:rPr>
          <w:u w:val="single"/>
        </w:rPr>
        <w:t>R</w:t>
      </w:r>
      <w:r>
        <w:rPr>
          <w:u w:val="single"/>
        </w:rPr>
        <w:t>esource element o</w:t>
      </w:r>
      <w:r w:rsidRPr="00BE7304">
        <w:rPr>
          <w:u w:val="single"/>
        </w:rPr>
        <w:t>ffset in frequency domain</w:t>
      </w:r>
    </w:p>
    <w:p w14:paraId="1B9ADAAD" w14:textId="33188E3B" w:rsidR="00E53AB9" w:rsidRDefault="00092FD6" w:rsidP="00BE7304">
      <w:pPr>
        <w:pStyle w:val="3GPPText"/>
      </w:pPr>
      <w:r w:rsidRPr="008D59A2">
        <w:t xml:space="preserve">RAN1 agreed on configurable comb- size </w:t>
      </w:r>
      <w:r w:rsidRPr="008D59A2">
        <w:rPr>
          <w:i/>
        </w:rPr>
        <w:t>N</w:t>
      </w:r>
      <w:r w:rsidRPr="008D59A2">
        <w:t xml:space="preserve"> and number of symbols </w:t>
      </w:r>
      <w:r w:rsidRPr="008D59A2">
        <w:rPr>
          <w:i/>
        </w:rPr>
        <w:t>M</w:t>
      </w:r>
      <w:r>
        <w:t xml:space="preserve"> </w:t>
      </w:r>
      <w:r w:rsidRPr="008D59A2">
        <w:t>per DL PRS Resource</w:t>
      </w:r>
      <w:r>
        <w:t>. The RE Offset</w:t>
      </w:r>
      <w:r w:rsidR="00FA76E6">
        <w:t xml:space="preserve"> in frequency domain</w:t>
      </w:r>
      <w:r>
        <w:t xml:space="preserve"> was also agreed</w:t>
      </w:r>
      <w:r w:rsidR="00FA76E6">
        <w:t xml:space="preserve">, </w:t>
      </w:r>
      <w:r>
        <w:t>however it</w:t>
      </w:r>
      <w:r w:rsidR="00BD7738">
        <w:t>s</w:t>
      </w:r>
      <w:r>
        <w:t xml:space="preserve"> values were not fixed.</w:t>
      </w:r>
      <w:r w:rsidR="00E53AB9">
        <w:t xml:space="preserve"> The following agreement was made at the previous meeting:</w:t>
      </w:r>
    </w:p>
    <w:tbl>
      <w:tblPr>
        <w:tblStyle w:val="TableGrid"/>
        <w:tblW w:w="0" w:type="auto"/>
        <w:tblLook w:val="04A0" w:firstRow="1" w:lastRow="0" w:firstColumn="1" w:lastColumn="0" w:noHBand="0" w:noVBand="1"/>
      </w:tblPr>
      <w:tblGrid>
        <w:gridCol w:w="9962"/>
      </w:tblGrid>
      <w:tr w:rsidR="00E53AB9" w14:paraId="36C3469E" w14:textId="77777777" w:rsidTr="00E53AB9">
        <w:tc>
          <w:tcPr>
            <w:tcW w:w="9962" w:type="dxa"/>
          </w:tcPr>
          <w:p w14:paraId="7C78DBFC" w14:textId="77777777" w:rsidR="00E53AB9" w:rsidRPr="0061161C" w:rsidRDefault="00E53AB9" w:rsidP="00E53AB9">
            <w:pPr>
              <w:pStyle w:val="3GPPAgreements"/>
              <w:rPr>
                <w:sz w:val="20"/>
              </w:rPr>
            </w:pPr>
            <w:r w:rsidRPr="0061161C">
              <w:rPr>
                <w:sz w:val="20"/>
              </w:rPr>
              <w:lastRenderedPageBreak/>
              <w:t>The RE pattern of a DL PRS is configured with an RE Offset in frequency domain for the first symbol in an DL PRS resource</w:t>
            </w:r>
          </w:p>
          <w:p w14:paraId="439C426A" w14:textId="77777777" w:rsidR="00E53AB9" w:rsidRPr="0061161C" w:rsidRDefault="00E53AB9" w:rsidP="00E53AB9">
            <w:pPr>
              <w:pStyle w:val="3GPPAgreements"/>
              <w:rPr>
                <w:sz w:val="20"/>
              </w:rPr>
            </w:pPr>
            <w:r w:rsidRPr="0061161C">
              <w:rPr>
                <w:sz w:val="20"/>
              </w:rPr>
              <w:t>The relative RE offsets of following symbols are defined relative to the RE Offset in frequency domain of the first symbol in the DL PRS resource</w:t>
            </w:r>
          </w:p>
          <w:p w14:paraId="500A509C" w14:textId="5CACBDB0" w:rsidR="00E53AB9" w:rsidRDefault="00E53AB9" w:rsidP="00324278">
            <w:pPr>
              <w:pStyle w:val="3GPPAgreements"/>
            </w:pPr>
            <w:r w:rsidRPr="0061161C">
              <w:rPr>
                <w:sz w:val="20"/>
              </w:rPr>
              <w:t>A relative RE offset of each of the following symbols is derived from the configured number of symbols for an DL PRS resource, the comb size for the DL PRS resource and the DL PRS symbol index within the DL PRS resource</w:t>
            </w:r>
          </w:p>
        </w:tc>
      </w:tr>
    </w:tbl>
    <w:p w14:paraId="21E812DF" w14:textId="77777777" w:rsidR="00E53AB9" w:rsidRPr="00760C82" w:rsidRDefault="00E53AB9" w:rsidP="00BE7304">
      <w:pPr>
        <w:pStyle w:val="3GPPText"/>
      </w:pPr>
    </w:p>
    <w:p w14:paraId="400A5E78" w14:textId="1EC3F099" w:rsidR="00C57904" w:rsidRDefault="00092FD6" w:rsidP="00BE7304">
      <w:pPr>
        <w:pStyle w:val="3GPPText"/>
      </w:pPr>
      <w:r>
        <w:t xml:space="preserve">In order to complete discussion on RE </w:t>
      </w:r>
      <w:r w:rsidR="00BD7738">
        <w:t xml:space="preserve">Offset </w:t>
      </w:r>
      <w:r>
        <w:t xml:space="preserve">pattern for DL PRS, in the next table we propose several RE </w:t>
      </w:r>
      <w:r w:rsidR="00BD7738">
        <w:t xml:space="preserve">Offset </w:t>
      </w:r>
      <w:r>
        <w:t>patterns that are recommended to be supported by NR Positioning</w:t>
      </w:r>
      <w:r w:rsidR="00BD7738">
        <w:t xml:space="preserve"> (please also refer to </w:t>
      </w:r>
      <w:r w:rsidR="00BD7738">
        <w:fldChar w:fldCharType="begin"/>
      </w:r>
      <w:r w:rsidR="00BD7738">
        <w:instrText xml:space="preserve"> REF _Ref15310131 \h </w:instrText>
      </w:r>
      <w:r w:rsidR="00BD7738">
        <w:fldChar w:fldCharType="separate"/>
      </w:r>
      <w:r w:rsidR="00076D57" w:rsidRPr="002500AA">
        <w:t xml:space="preserve">Figure </w:t>
      </w:r>
      <w:r w:rsidR="00076D57">
        <w:rPr>
          <w:noProof/>
        </w:rPr>
        <w:t>6</w:t>
      </w:r>
      <w:r w:rsidR="00BD7738">
        <w:fldChar w:fldCharType="end"/>
      </w:r>
      <w:r w:rsidR="00BD7738">
        <w:t>)</w:t>
      </w:r>
      <w:r>
        <w:t>.</w:t>
      </w:r>
    </w:p>
    <w:p w14:paraId="34099D88" w14:textId="7A8A4B5B" w:rsidR="0070538D" w:rsidRPr="008D59A2" w:rsidRDefault="0070538D" w:rsidP="008D59A2">
      <w:pPr>
        <w:pStyle w:val="Caption"/>
      </w:pPr>
      <w:bookmarkStart w:id="4" w:name="_Ref16086755"/>
      <w:r>
        <w:t xml:space="preserve">Table </w:t>
      </w:r>
      <w:r>
        <w:fldChar w:fldCharType="begin"/>
      </w:r>
      <w:r>
        <w:instrText xml:space="preserve"> SEQ Table \* ARABIC </w:instrText>
      </w:r>
      <w:r>
        <w:fldChar w:fldCharType="separate"/>
      </w:r>
      <w:r w:rsidR="00076D57">
        <w:rPr>
          <w:noProof/>
        </w:rPr>
        <w:t>2</w:t>
      </w:r>
      <w:r>
        <w:fldChar w:fldCharType="end"/>
      </w:r>
      <w:bookmarkEnd w:id="4"/>
      <w:r>
        <w:t>: R</w:t>
      </w:r>
      <w:r w:rsidR="00FA76E6">
        <w:t xml:space="preserve">esource </w:t>
      </w:r>
      <w:r>
        <w:t>E</w:t>
      </w:r>
      <w:r w:rsidR="00FA76E6">
        <w:t xml:space="preserve">lement </w:t>
      </w:r>
      <w:r>
        <w:t>Patterns for DL PRS</w:t>
      </w:r>
      <w:r w:rsidR="00FA76E6">
        <w:t xml:space="preserve"> Transmission </w:t>
      </w:r>
    </w:p>
    <w:tbl>
      <w:tblPr>
        <w:tblStyle w:val="TableGrid"/>
        <w:tblW w:w="0" w:type="auto"/>
        <w:jc w:val="center"/>
        <w:tblLook w:val="04A0" w:firstRow="1" w:lastRow="0" w:firstColumn="1" w:lastColumn="0" w:noHBand="0" w:noVBand="1"/>
      </w:tblPr>
      <w:tblGrid>
        <w:gridCol w:w="1992"/>
        <w:gridCol w:w="702"/>
        <w:gridCol w:w="3282"/>
        <w:gridCol w:w="1992"/>
        <w:gridCol w:w="1993"/>
      </w:tblGrid>
      <w:tr w:rsidR="00C57904" w14:paraId="01CE1E2A" w14:textId="77777777" w:rsidTr="008D59A2">
        <w:trPr>
          <w:jc w:val="center"/>
        </w:trPr>
        <w:tc>
          <w:tcPr>
            <w:tcW w:w="2694" w:type="dxa"/>
            <w:gridSpan w:val="2"/>
            <w:vMerge w:val="restart"/>
            <w:tcBorders>
              <w:top w:val="nil"/>
              <w:left w:val="nil"/>
            </w:tcBorders>
            <w:vAlign w:val="center"/>
          </w:tcPr>
          <w:p w14:paraId="42FC2848" w14:textId="77777777" w:rsidR="00C57904" w:rsidRDefault="00C57904" w:rsidP="008D59A2">
            <w:pPr>
              <w:pStyle w:val="3GPPText"/>
              <w:spacing w:before="0" w:after="0" w:line="240" w:lineRule="auto"/>
              <w:jc w:val="center"/>
              <w:rPr>
                <w:u w:val="single"/>
              </w:rPr>
            </w:pPr>
          </w:p>
        </w:tc>
        <w:tc>
          <w:tcPr>
            <w:tcW w:w="7267" w:type="dxa"/>
            <w:gridSpan w:val="3"/>
            <w:shd w:val="clear" w:color="auto" w:fill="FFE599" w:themeFill="accent4" w:themeFillTint="66"/>
            <w:vAlign w:val="center"/>
          </w:tcPr>
          <w:p w14:paraId="27F875DB" w14:textId="45DCB966" w:rsidR="00C57904" w:rsidRPr="008D59A2" w:rsidRDefault="00C57904" w:rsidP="008D59A2">
            <w:pPr>
              <w:pStyle w:val="3GPPText"/>
              <w:spacing w:before="0" w:after="0" w:line="240" w:lineRule="auto"/>
              <w:jc w:val="center"/>
              <w:rPr>
                <w:i/>
              </w:rPr>
            </w:pPr>
            <w:r w:rsidRPr="008D59A2">
              <w:rPr>
                <w:i/>
              </w:rPr>
              <w:t xml:space="preserve">Comb Size </w:t>
            </w:r>
            <w:r w:rsidR="00E8581D">
              <w:rPr>
                <w:i/>
              </w:rPr>
              <w:t>–</w:t>
            </w:r>
            <w:r w:rsidRPr="008D59A2">
              <w:rPr>
                <w:i/>
              </w:rPr>
              <w:t xml:space="preserve"> N</w:t>
            </w:r>
          </w:p>
        </w:tc>
      </w:tr>
      <w:tr w:rsidR="00C57904" w14:paraId="124E9C9F" w14:textId="77777777" w:rsidTr="008D59A2">
        <w:trPr>
          <w:jc w:val="center"/>
        </w:trPr>
        <w:tc>
          <w:tcPr>
            <w:tcW w:w="2694" w:type="dxa"/>
            <w:gridSpan w:val="2"/>
            <w:vMerge/>
            <w:tcBorders>
              <w:left w:val="nil"/>
            </w:tcBorders>
            <w:vAlign w:val="center"/>
          </w:tcPr>
          <w:p w14:paraId="6366DA6E" w14:textId="43CA29D0" w:rsidR="00C57904" w:rsidRDefault="00C57904" w:rsidP="008D59A2">
            <w:pPr>
              <w:pStyle w:val="3GPPText"/>
              <w:spacing w:before="0" w:after="0" w:line="240" w:lineRule="auto"/>
              <w:jc w:val="center"/>
              <w:rPr>
                <w:u w:val="single"/>
              </w:rPr>
            </w:pPr>
          </w:p>
        </w:tc>
        <w:tc>
          <w:tcPr>
            <w:tcW w:w="3282" w:type="dxa"/>
            <w:shd w:val="clear" w:color="auto" w:fill="FFE599" w:themeFill="accent4" w:themeFillTint="66"/>
            <w:vAlign w:val="center"/>
          </w:tcPr>
          <w:p w14:paraId="7BD68ED7" w14:textId="6F37C8B0" w:rsidR="00C57904" w:rsidRPr="008D59A2" w:rsidRDefault="00C57904" w:rsidP="008D59A2">
            <w:pPr>
              <w:pStyle w:val="3GPPText"/>
              <w:spacing w:before="0" w:after="0" w:line="240" w:lineRule="auto"/>
              <w:jc w:val="center"/>
            </w:pPr>
            <w:r w:rsidRPr="008D59A2">
              <w:t>2</w:t>
            </w:r>
          </w:p>
        </w:tc>
        <w:tc>
          <w:tcPr>
            <w:tcW w:w="1992" w:type="dxa"/>
            <w:shd w:val="clear" w:color="auto" w:fill="FFE599" w:themeFill="accent4" w:themeFillTint="66"/>
            <w:vAlign w:val="center"/>
          </w:tcPr>
          <w:p w14:paraId="7132C8FC" w14:textId="4A1AF196" w:rsidR="00C57904" w:rsidRPr="008D59A2" w:rsidRDefault="00C57904" w:rsidP="008D59A2">
            <w:pPr>
              <w:pStyle w:val="3GPPText"/>
              <w:spacing w:before="0" w:after="0" w:line="240" w:lineRule="auto"/>
              <w:jc w:val="center"/>
            </w:pPr>
            <w:r w:rsidRPr="008D59A2">
              <w:t>4</w:t>
            </w:r>
          </w:p>
        </w:tc>
        <w:tc>
          <w:tcPr>
            <w:tcW w:w="1993" w:type="dxa"/>
            <w:shd w:val="clear" w:color="auto" w:fill="FFE599" w:themeFill="accent4" w:themeFillTint="66"/>
            <w:vAlign w:val="center"/>
          </w:tcPr>
          <w:p w14:paraId="4455678E" w14:textId="06B2E5D5" w:rsidR="00C57904" w:rsidRPr="008D59A2" w:rsidRDefault="00C57904" w:rsidP="008D59A2">
            <w:pPr>
              <w:pStyle w:val="3GPPText"/>
              <w:spacing w:before="0" w:after="0" w:line="240" w:lineRule="auto"/>
              <w:jc w:val="center"/>
            </w:pPr>
            <w:r w:rsidRPr="008D59A2">
              <w:t>6</w:t>
            </w:r>
          </w:p>
        </w:tc>
      </w:tr>
      <w:tr w:rsidR="00C57904" w14:paraId="272AF06C" w14:textId="77777777" w:rsidTr="008D59A2">
        <w:trPr>
          <w:trHeight w:val="330"/>
          <w:jc w:val="center"/>
        </w:trPr>
        <w:tc>
          <w:tcPr>
            <w:tcW w:w="1992" w:type="dxa"/>
            <w:vMerge w:val="restart"/>
            <w:shd w:val="clear" w:color="auto" w:fill="DEEAF6" w:themeFill="accent1" w:themeFillTint="33"/>
            <w:vAlign w:val="center"/>
          </w:tcPr>
          <w:p w14:paraId="487FDF4D" w14:textId="083B093B" w:rsidR="00092FD6" w:rsidRPr="008D59A2" w:rsidRDefault="00C57904" w:rsidP="008D59A2">
            <w:pPr>
              <w:pStyle w:val="3GPPText"/>
              <w:spacing w:before="0" w:after="0" w:line="240" w:lineRule="auto"/>
              <w:jc w:val="center"/>
              <w:rPr>
                <w:i/>
              </w:rPr>
            </w:pPr>
            <w:r w:rsidRPr="008D59A2">
              <w:rPr>
                <w:i/>
              </w:rPr>
              <w:t>Number of symbols per DL PRS Resource</w:t>
            </w:r>
            <w:r w:rsidR="00092FD6">
              <w:rPr>
                <w:i/>
              </w:rPr>
              <w:br/>
              <w:t>M</w:t>
            </w:r>
          </w:p>
        </w:tc>
        <w:tc>
          <w:tcPr>
            <w:tcW w:w="702" w:type="dxa"/>
            <w:shd w:val="clear" w:color="auto" w:fill="DEEAF6" w:themeFill="accent1" w:themeFillTint="33"/>
            <w:vAlign w:val="center"/>
          </w:tcPr>
          <w:p w14:paraId="6CDB34E2" w14:textId="11BADB68" w:rsidR="00C57904" w:rsidRPr="008D59A2" w:rsidRDefault="00C57904" w:rsidP="008D59A2">
            <w:pPr>
              <w:pStyle w:val="3GPPText"/>
              <w:spacing w:before="0" w:after="0" w:line="240" w:lineRule="auto"/>
              <w:jc w:val="center"/>
            </w:pPr>
            <w:r w:rsidRPr="008D59A2">
              <w:t>2</w:t>
            </w:r>
          </w:p>
        </w:tc>
        <w:tc>
          <w:tcPr>
            <w:tcW w:w="3282" w:type="dxa"/>
            <w:vAlign w:val="center"/>
          </w:tcPr>
          <w:p w14:paraId="3088B9FD" w14:textId="4F429A57" w:rsidR="00E8581D" w:rsidRPr="008D59A2" w:rsidRDefault="00092FD6" w:rsidP="008D59A2">
            <w:pPr>
              <w:pStyle w:val="3GPPText"/>
              <w:spacing w:before="0" w:after="0" w:line="240" w:lineRule="auto"/>
              <w:jc w:val="center"/>
            </w:pPr>
            <w:r>
              <w:t>{0, 1}</w:t>
            </w:r>
          </w:p>
        </w:tc>
        <w:tc>
          <w:tcPr>
            <w:tcW w:w="1992" w:type="dxa"/>
            <w:vAlign w:val="center"/>
          </w:tcPr>
          <w:p w14:paraId="0853EA5E" w14:textId="0B688FDB" w:rsidR="00C57904" w:rsidRPr="008D59A2" w:rsidRDefault="00C57904" w:rsidP="008D59A2">
            <w:pPr>
              <w:pStyle w:val="3GPPText"/>
              <w:spacing w:before="0" w:after="0" w:line="240" w:lineRule="auto"/>
              <w:jc w:val="center"/>
            </w:pPr>
            <w:r>
              <w:t>{0, 2}</w:t>
            </w:r>
          </w:p>
        </w:tc>
        <w:tc>
          <w:tcPr>
            <w:tcW w:w="1993" w:type="dxa"/>
            <w:vAlign w:val="center"/>
          </w:tcPr>
          <w:p w14:paraId="1652C841" w14:textId="02F2921C" w:rsidR="00C57904" w:rsidRPr="008D59A2" w:rsidRDefault="00D01DC0" w:rsidP="008D59A2">
            <w:pPr>
              <w:pStyle w:val="3GPPText"/>
              <w:spacing w:before="0" w:after="0" w:line="240" w:lineRule="auto"/>
              <w:jc w:val="center"/>
            </w:pPr>
            <w:r>
              <w:t>{0, 3}</w:t>
            </w:r>
          </w:p>
        </w:tc>
      </w:tr>
      <w:tr w:rsidR="00C57904" w14:paraId="66CBC73B" w14:textId="77777777" w:rsidTr="008D59A2">
        <w:trPr>
          <w:trHeight w:val="331"/>
          <w:jc w:val="center"/>
        </w:trPr>
        <w:tc>
          <w:tcPr>
            <w:tcW w:w="1992" w:type="dxa"/>
            <w:vMerge/>
            <w:shd w:val="clear" w:color="auto" w:fill="DEEAF6" w:themeFill="accent1" w:themeFillTint="33"/>
            <w:vAlign w:val="center"/>
          </w:tcPr>
          <w:p w14:paraId="45F6F46B" w14:textId="77777777" w:rsidR="00C57904" w:rsidRDefault="00C57904" w:rsidP="008D59A2">
            <w:pPr>
              <w:pStyle w:val="3GPPText"/>
              <w:spacing w:before="0" w:after="0" w:line="240" w:lineRule="auto"/>
              <w:jc w:val="center"/>
              <w:rPr>
                <w:u w:val="single"/>
              </w:rPr>
            </w:pPr>
          </w:p>
        </w:tc>
        <w:tc>
          <w:tcPr>
            <w:tcW w:w="702" w:type="dxa"/>
            <w:shd w:val="clear" w:color="auto" w:fill="DEEAF6" w:themeFill="accent1" w:themeFillTint="33"/>
            <w:vAlign w:val="center"/>
          </w:tcPr>
          <w:p w14:paraId="35561C9A" w14:textId="6CA6617D" w:rsidR="00C57904" w:rsidRPr="008D59A2" w:rsidRDefault="00C57904" w:rsidP="008D59A2">
            <w:pPr>
              <w:pStyle w:val="3GPPText"/>
              <w:spacing w:before="0" w:after="0" w:line="240" w:lineRule="auto"/>
              <w:jc w:val="center"/>
            </w:pPr>
            <w:r w:rsidRPr="008D59A2">
              <w:t>4</w:t>
            </w:r>
          </w:p>
        </w:tc>
        <w:tc>
          <w:tcPr>
            <w:tcW w:w="3282" w:type="dxa"/>
            <w:vAlign w:val="center"/>
          </w:tcPr>
          <w:p w14:paraId="43941C38" w14:textId="01CCCB45" w:rsidR="00E8581D" w:rsidRPr="008D59A2" w:rsidRDefault="00C57904" w:rsidP="008D59A2">
            <w:pPr>
              <w:pStyle w:val="3GPPText"/>
              <w:spacing w:before="0" w:after="0" w:line="240" w:lineRule="auto"/>
              <w:jc w:val="center"/>
            </w:pPr>
            <w:r w:rsidRPr="008D59A2">
              <w:t>{0, 1, 0, 1}</w:t>
            </w:r>
          </w:p>
        </w:tc>
        <w:tc>
          <w:tcPr>
            <w:tcW w:w="1992" w:type="dxa"/>
            <w:vAlign w:val="center"/>
          </w:tcPr>
          <w:p w14:paraId="240B717E" w14:textId="4F5C5DE1" w:rsidR="00E87B99" w:rsidRPr="008D59A2" w:rsidRDefault="00E87B99" w:rsidP="008D59A2">
            <w:pPr>
              <w:pStyle w:val="3GPPText"/>
              <w:spacing w:before="0" w:after="0" w:line="240" w:lineRule="auto"/>
              <w:jc w:val="center"/>
            </w:pPr>
            <w:r>
              <w:t>{0, 2, 1, 3}</w:t>
            </w:r>
          </w:p>
        </w:tc>
        <w:tc>
          <w:tcPr>
            <w:tcW w:w="1993" w:type="dxa"/>
            <w:vAlign w:val="center"/>
          </w:tcPr>
          <w:p w14:paraId="660DA22C" w14:textId="60BA646B" w:rsidR="00C57904" w:rsidRPr="008D59A2" w:rsidRDefault="00D01DC0" w:rsidP="008D59A2">
            <w:pPr>
              <w:pStyle w:val="3GPPText"/>
              <w:spacing w:before="0" w:after="0" w:line="240" w:lineRule="auto"/>
              <w:jc w:val="center"/>
            </w:pPr>
            <w:r>
              <w:t>NA</w:t>
            </w:r>
          </w:p>
        </w:tc>
      </w:tr>
      <w:tr w:rsidR="00C57904" w14:paraId="2D66E8E1" w14:textId="77777777" w:rsidTr="008D59A2">
        <w:trPr>
          <w:trHeight w:val="331"/>
          <w:jc w:val="center"/>
        </w:trPr>
        <w:tc>
          <w:tcPr>
            <w:tcW w:w="1992" w:type="dxa"/>
            <w:vMerge/>
            <w:shd w:val="clear" w:color="auto" w:fill="DEEAF6" w:themeFill="accent1" w:themeFillTint="33"/>
            <w:vAlign w:val="center"/>
          </w:tcPr>
          <w:p w14:paraId="09085F24" w14:textId="77777777" w:rsidR="00C57904" w:rsidRDefault="00C57904" w:rsidP="008D59A2">
            <w:pPr>
              <w:pStyle w:val="3GPPText"/>
              <w:spacing w:before="0" w:after="0" w:line="240" w:lineRule="auto"/>
              <w:jc w:val="center"/>
              <w:rPr>
                <w:u w:val="single"/>
              </w:rPr>
            </w:pPr>
          </w:p>
        </w:tc>
        <w:tc>
          <w:tcPr>
            <w:tcW w:w="702" w:type="dxa"/>
            <w:shd w:val="clear" w:color="auto" w:fill="DEEAF6" w:themeFill="accent1" w:themeFillTint="33"/>
            <w:vAlign w:val="center"/>
          </w:tcPr>
          <w:p w14:paraId="32A716A6" w14:textId="2E0B7807" w:rsidR="00C57904" w:rsidRPr="008D59A2" w:rsidRDefault="00C57904" w:rsidP="008D59A2">
            <w:pPr>
              <w:pStyle w:val="3GPPText"/>
              <w:spacing w:before="0" w:after="0" w:line="240" w:lineRule="auto"/>
              <w:jc w:val="center"/>
            </w:pPr>
            <w:r w:rsidRPr="008D59A2">
              <w:t>6</w:t>
            </w:r>
          </w:p>
        </w:tc>
        <w:tc>
          <w:tcPr>
            <w:tcW w:w="3282" w:type="dxa"/>
            <w:vAlign w:val="center"/>
          </w:tcPr>
          <w:p w14:paraId="4F1CAD94" w14:textId="4BCA73E5" w:rsidR="00E8581D" w:rsidRPr="008D59A2" w:rsidRDefault="00C57904" w:rsidP="008D59A2">
            <w:pPr>
              <w:pStyle w:val="3GPPText"/>
              <w:spacing w:before="0" w:after="0" w:line="240" w:lineRule="auto"/>
              <w:jc w:val="center"/>
            </w:pPr>
            <w:r w:rsidRPr="008D59A2">
              <w:t>{0, 1, 0, 1, 0, 1}</w:t>
            </w:r>
          </w:p>
        </w:tc>
        <w:tc>
          <w:tcPr>
            <w:tcW w:w="1992" w:type="dxa"/>
            <w:vAlign w:val="center"/>
          </w:tcPr>
          <w:p w14:paraId="1A3BE75A" w14:textId="028C703C" w:rsidR="00C57904" w:rsidRPr="008D59A2" w:rsidRDefault="00D01DC0" w:rsidP="008D59A2">
            <w:pPr>
              <w:pStyle w:val="3GPPText"/>
              <w:spacing w:before="0" w:after="0" w:line="240" w:lineRule="auto"/>
              <w:jc w:val="center"/>
            </w:pPr>
            <w:r>
              <w:t>NA</w:t>
            </w:r>
          </w:p>
        </w:tc>
        <w:tc>
          <w:tcPr>
            <w:tcW w:w="1993" w:type="dxa"/>
            <w:vAlign w:val="center"/>
          </w:tcPr>
          <w:p w14:paraId="07272058" w14:textId="7D01ED43" w:rsidR="00E87B99" w:rsidRPr="008D59A2" w:rsidRDefault="00E87B99" w:rsidP="008D59A2">
            <w:pPr>
              <w:pStyle w:val="3GPPText"/>
              <w:spacing w:before="0" w:after="0" w:line="240" w:lineRule="auto"/>
              <w:jc w:val="center"/>
            </w:pPr>
            <w:r>
              <w:t>{0, 3, 1, 4, 2, 5}</w:t>
            </w:r>
          </w:p>
        </w:tc>
      </w:tr>
    </w:tbl>
    <w:p w14:paraId="1C2866D2" w14:textId="77777777" w:rsidR="00574BC3" w:rsidRDefault="00574BC3" w:rsidP="00BE7304">
      <w:pPr>
        <w:pStyle w:val="3GPPText"/>
        <w:rPr>
          <w:u w:val="single"/>
        </w:rPr>
      </w:pPr>
    </w:p>
    <w:p w14:paraId="2F296DF0" w14:textId="77777777" w:rsidR="0070538D" w:rsidRDefault="0070538D" w:rsidP="008D59A2">
      <w:pPr>
        <w:pStyle w:val="3GPPText"/>
      </w:pPr>
      <w:r w:rsidRPr="008D59A2">
        <w:object w:dxaOrig="13360" w:dyaOrig="7690" w14:anchorId="13ABAFA4">
          <v:shape id="_x0000_i1030" type="#_x0000_t75" style="width:497pt;height:4in" o:ole="">
            <v:imagedata r:id="rId25" o:title=""/>
          </v:shape>
          <o:OLEObject Type="Embed" ProgID="Visio.Drawing.15" ShapeID="_x0000_i1030" DrawAspect="Content" ObjectID="_1631739206" r:id="rId26"/>
        </w:object>
      </w:r>
    </w:p>
    <w:p w14:paraId="7F7CA1CB" w14:textId="50153297" w:rsidR="0070538D" w:rsidRDefault="0070538D" w:rsidP="008D59A2">
      <w:pPr>
        <w:pStyle w:val="Caption"/>
        <w:jc w:val="center"/>
        <w:rPr>
          <w:sz w:val="22"/>
        </w:rPr>
      </w:pPr>
      <w:bookmarkStart w:id="5" w:name="_Ref15310131"/>
      <w:bookmarkStart w:id="6" w:name="_Ref20246513"/>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10</w:t>
      </w:r>
      <w:r w:rsidRPr="002500AA">
        <w:rPr>
          <w:sz w:val="22"/>
        </w:rPr>
        <w:fldChar w:fldCharType="end"/>
      </w:r>
      <w:bookmarkEnd w:id="5"/>
      <w:r w:rsidRPr="002500AA">
        <w:rPr>
          <w:sz w:val="22"/>
        </w:rPr>
        <w:t>: RE Patterns for DL PRS Resources</w:t>
      </w:r>
      <w:bookmarkEnd w:id="6"/>
    </w:p>
    <w:p w14:paraId="47BF2F9D" w14:textId="0422F589" w:rsidR="00484FDC" w:rsidRDefault="00037A07" w:rsidP="00484FDC">
      <w:pPr>
        <w:pStyle w:val="3GPPText"/>
      </w:pPr>
      <w:r>
        <w:t xml:space="preserve">The set of staggered patterns </w:t>
      </w:r>
      <w:r w:rsidR="007E5AF0">
        <w:t xml:space="preserve">shown in </w:t>
      </w:r>
      <w:r w:rsidR="007E5AF0">
        <w:fldChar w:fldCharType="begin"/>
      </w:r>
      <w:r w:rsidR="007E5AF0">
        <w:instrText xml:space="preserve"> REF _Ref15310131 \h </w:instrText>
      </w:r>
      <w:r w:rsidR="007E5AF0">
        <w:fldChar w:fldCharType="separate"/>
      </w:r>
      <w:r w:rsidR="007E5AF0" w:rsidRPr="002500AA">
        <w:t xml:space="preserve">Figure </w:t>
      </w:r>
      <w:r w:rsidR="007E5AF0">
        <w:rPr>
          <w:noProof/>
        </w:rPr>
        <w:t>10</w:t>
      </w:r>
      <w:r w:rsidR="007E5AF0">
        <w:fldChar w:fldCharType="end"/>
      </w:r>
      <w:r w:rsidR="007E5AF0">
        <w:t xml:space="preserve"> </w:t>
      </w:r>
      <w:r>
        <w:t xml:space="preserve">can be </w:t>
      </w:r>
      <w:r w:rsidR="008C3F6C">
        <w:t>re-</w:t>
      </w:r>
      <w:r>
        <w:t>produced using equation below:</w:t>
      </w:r>
    </w:p>
    <w:p w14:paraId="786E8D5B" w14:textId="6CA5E910" w:rsidR="00037A07" w:rsidRPr="003C6D56" w:rsidRDefault="00F81BEA" w:rsidP="00324278">
      <w:pPr>
        <w:pStyle w:val="3GPPAgreements"/>
        <w:numPr>
          <w:ilvl w:val="0"/>
          <w:numId w:val="0"/>
        </w:numPr>
        <w:ind w:left="284"/>
        <w:jc w:val="right"/>
        <w:rPr>
          <w:rFonts w:ascii="Calibri" w:eastAsia="Calibri" w:hAnsi="Calibri" w:cs="Arial"/>
        </w:rPr>
      </w:pPr>
      <m:oMath>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m:t>
        </m:r>
        <m:r>
          <w:rPr>
            <w:rFonts w:ascii="Cambria Math" w:hAnsi="Cambria Math"/>
          </w:rPr>
          <m:t>mod</m:t>
        </m:r>
        <m:d>
          <m:dPr>
            <m:ctrlPr>
              <w:rPr>
                <w:rFonts w:ascii="Cambria Math" w:hAnsi="Cambria Math"/>
              </w:rPr>
            </m:ctrlPr>
          </m:dPr>
          <m:e>
            <m:sSub>
              <m:sSubPr>
                <m:ctrlPr>
                  <w:rPr>
                    <w:rFonts w:ascii="Cambria Math" w:hAnsi="Cambria Math"/>
                  </w:rPr>
                </m:ctrlPr>
              </m:sSubPr>
              <m:e>
                <m:r>
                  <w:rPr>
                    <w:rFonts w:ascii="Cambria Math" w:hAnsi="Cambria Math"/>
                  </w:rPr>
                  <m:t>v</m:t>
                </m:r>
              </m:e>
              <m:sub>
                <m:r>
                  <w:rPr>
                    <w:rFonts w:ascii="Cambria Math" w:hAnsi="Cambria Math"/>
                  </w:rPr>
                  <m:t>offset</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K</m:t>
                    </m:r>
                    <m:r>
                      <m:rPr>
                        <m:sty m:val="p"/>
                      </m:rPr>
                      <w:rPr>
                        <w:rFonts w:ascii="Cambria Math" w:hAnsi="Cambria Math"/>
                      </w:rPr>
                      <m:t>∙</m:t>
                    </m:r>
                    <m:r>
                      <w:rPr>
                        <w:rFonts w:ascii="Cambria Math" w:hAnsi="Cambria Math"/>
                      </w:rPr>
                      <m:t>mod</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N</m:t>
                    </m:r>
                    <m:r>
                      <m:rPr>
                        <m:sty m:val="p"/>
                      </m:rPr>
                      <w:rPr>
                        <w:rFonts w:ascii="Cambria Math" w:hAnsi="Cambria Math"/>
                      </w:rPr>
                      <m:t>)</m:t>
                    </m:r>
                  </m:num>
                  <m:den>
                    <m:r>
                      <w:rPr>
                        <w:rFonts w:ascii="Cambria Math" w:hAnsi="Cambria Math"/>
                      </w:rPr>
                      <m:t>N</m:t>
                    </m:r>
                  </m:den>
                </m:f>
              </m:e>
            </m:d>
            <m:r>
              <m:rPr>
                <m:sty m:val="p"/>
              </m:rPr>
              <w:rPr>
                <w:rFonts w:ascii="Cambria Math" w:hAnsi="Cambria Math"/>
              </w:rPr>
              <m:t xml:space="preserve">, </m:t>
            </m:r>
            <m:r>
              <w:rPr>
                <w:rFonts w:ascii="Cambria Math" w:hAnsi="Cambria Math"/>
              </w:rPr>
              <m:t>N</m:t>
            </m:r>
          </m:e>
        </m:d>
        <m:r>
          <w:rPr>
            <w:rFonts w:ascii="Cambria Math" w:hAnsi="Cambria Math"/>
          </w:rPr>
          <m:t xml:space="preserve"> </m:t>
        </m:r>
      </m:oMath>
      <w:r w:rsidR="007E5AF0">
        <w:rPr>
          <w:rFonts w:ascii="Calibri" w:eastAsia="Calibri" w:hAnsi="Calibri" w:cs="Arial"/>
        </w:rPr>
        <w:tab/>
      </w:r>
      <w:r w:rsidR="007E5AF0">
        <w:rPr>
          <w:rFonts w:ascii="Calibri" w:eastAsia="Calibri" w:hAnsi="Calibri" w:cs="Arial"/>
        </w:rPr>
        <w:tab/>
      </w:r>
      <w:r w:rsidR="007E5AF0">
        <w:rPr>
          <w:rFonts w:ascii="Calibri" w:eastAsia="Calibri" w:hAnsi="Calibri" w:cs="Arial"/>
        </w:rPr>
        <w:tab/>
      </w:r>
      <w:r w:rsidR="007E5AF0">
        <w:rPr>
          <w:rFonts w:ascii="Calibri" w:eastAsia="Calibri" w:hAnsi="Calibri" w:cs="Arial"/>
        </w:rPr>
        <w:tab/>
      </w:r>
      <w:r w:rsidR="007E5AF0">
        <w:rPr>
          <w:rFonts w:ascii="Calibri" w:eastAsia="Calibri" w:hAnsi="Calibri" w:cs="Arial"/>
        </w:rPr>
        <w:tab/>
      </w:r>
      <w:r w:rsidR="007E5AF0">
        <w:rPr>
          <w:rFonts w:ascii="Calibri" w:eastAsia="Calibri" w:hAnsi="Calibri" w:cs="Arial"/>
        </w:rPr>
        <w:tab/>
      </w:r>
      <w:r w:rsidR="007E5AF0">
        <w:rPr>
          <w:rFonts w:ascii="Calibri" w:eastAsia="Calibri" w:hAnsi="Calibri" w:cs="Arial"/>
        </w:rPr>
        <w:tab/>
      </w:r>
      <w:r w:rsidR="007E5AF0">
        <w:rPr>
          <w:rFonts w:ascii="Calibri" w:eastAsia="Calibri" w:hAnsi="Calibri" w:cs="Arial"/>
        </w:rPr>
        <w:tab/>
      </w:r>
      <w:r w:rsidR="007E5AF0">
        <w:rPr>
          <w:rFonts w:ascii="Calibri" w:eastAsia="Calibri" w:hAnsi="Calibri" w:cs="Arial"/>
        </w:rPr>
        <w:tab/>
      </w:r>
      <w:r w:rsidR="00E86C30">
        <w:rPr>
          <w:rFonts w:ascii="Calibri" w:eastAsia="Calibri" w:hAnsi="Calibri" w:cs="Arial"/>
        </w:rPr>
        <w:t>[</w:t>
      </w:r>
      <w:r w:rsidR="007E5AF0">
        <w:rPr>
          <w:rFonts w:ascii="Calibri" w:eastAsia="Calibri" w:hAnsi="Calibri" w:cs="Arial"/>
        </w:rPr>
        <w:t>Eq.1</w:t>
      </w:r>
      <w:r w:rsidR="00E86C30">
        <w:rPr>
          <w:rFonts w:ascii="Calibri" w:eastAsia="Calibri" w:hAnsi="Calibri" w:cs="Arial"/>
        </w:rPr>
        <w:t>]</w:t>
      </w:r>
    </w:p>
    <w:p w14:paraId="3EC0EE26" w14:textId="5ACC128E" w:rsidR="00037A07" w:rsidRDefault="007D0581">
      <w:pPr>
        <w:pStyle w:val="3GPPText"/>
      </w:pPr>
      <w:r>
        <w:t>where</w:t>
      </w:r>
      <w:r w:rsidR="00037A07">
        <w:t>,</w:t>
      </w:r>
    </w:p>
    <w:p w14:paraId="5D7F9CE5" w14:textId="021877BB" w:rsidR="00037A07" w:rsidRPr="00324278" w:rsidRDefault="00F81BEA" w:rsidP="00324278">
      <w:pPr>
        <w:pStyle w:val="3GPPAgreements"/>
      </w:pPr>
      <m:oMath>
        <m:sSub>
          <m:sSubPr>
            <m:ctrlPr>
              <w:rPr>
                <w:rFonts w:ascii="Cambria Math" w:hAnsi="Cambria Math"/>
              </w:rPr>
            </m:ctrlPr>
          </m:sSubPr>
          <m:e>
            <m:r>
              <w:rPr>
                <w:rFonts w:ascii="Cambria Math" w:hAnsi="Cambria Math"/>
              </w:rPr>
              <m:t>v</m:t>
            </m:r>
          </m:e>
          <m:sub>
            <m:r>
              <w:rPr>
                <w:rFonts w:ascii="Cambria Math" w:hAnsi="Cambria Math"/>
              </w:rPr>
              <m:t>offset</m:t>
            </m:r>
          </m:sub>
        </m:sSub>
      </m:oMath>
      <w:r w:rsidR="00037A07" w:rsidRPr="00324278">
        <w:t xml:space="preserve"> – </w:t>
      </w:r>
      <w:r w:rsidR="00037A07">
        <w:t xml:space="preserve">resource element offset for the first symbol </w:t>
      </w:r>
      <w:r w:rsidR="00037A07" w:rsidRPr="00324278">
        <w:t>of DL PRS Resource</w:t>
      </w:r>
    </w:p>
    <w:p w14:paraId="03B2D9CF" w14:textId="1F5C9334" w:rsidR="00037A07" w:rsidRPr="00324278" w:rsidRDefault="00037A07" w:rsidP="00324278">
      <w:pPr>
        <w:pStyle w:val="3GPPAgreements"/>
      </w:pPr>
      <m:oMath>
        <m:r>
          <w:rPr>
            <w:rFonts w:ascii="Cambria Math" w:hAnsi="Cambria Math"/>
          </w:rPr>
          <w:lastRenderedPageBreak/>
          <m:t>N</m:t>
        </m:r>
      </m:oMath>
      <w:r w:rsidRPr="00324278">
        <w:t xml:space="preserve"> – Comb size of the DL PRS Resource</w:t>
      </w:r>
      <w:r>
        <w:t xml:space="preserve"> with possible </w:t>
      </w:r>
      <w:r w:rsidRPr="00324278">
        <w:t>values</w:t>
      </w:r>
      <w:r>
        <w:t xml:space="preserve"> for </w:t>
      </w:r>
      <w:r w:rsidRPr="00BD3955">
        <w:t xml:space="preserve">DL </w:t>
      </w:r>
      <w:r>
        <w:t>in the set</w:t>
      </w:r>
      <w:r w:rsidRPr="00324278">
        <w:t xml:space="preserve"> - {2, 4, 6, 12}</w:t>
      </w:r>
    </w:p>
    <w:p w14:paraId="7F5A7ACA" w14:textId="5CE95EF9" w:rsidR="00037A07" w:rsidRPr="00324278" w:rsidRDefault="00037A07" w:rsidP="00324278">
      <w:pPr>
        <w:pStyle w:val="3GPPAgreements"/>
      </w:pPr>
      <m:oMath>
        <m:r>
          <w:rPr>
            <w:rFonts w:ascii="Cambria Math" w:hAnsi="Cambria Math"/>
          </w:rPr>
          <m:t>M</m:t>
        </m:r>
      </m:oMath>
      <w:r w:rsidRPr="00324278">
        <w:t xml:space="preserve"> – Number of symbols of the DL PRS Resource</w:t>
      </w:r>
      <w:r>
        <w:t xml:space="preserve"> with possible </w:t>
      </w:r>
      <w:r w:rsidRPr="00BD3955">
        <w:t>values</w:t>
      </w:r>
      <w:r>
        <w:t xml:space="preserve"> for </w:t>
      </w:r>
      <w:r w:rsidRPr="00BD3955">
        <w:t xml:space="preserve">DL </w:t>
      </w:r>
      <w:r>
        <w:t>in the set</w:t>
      </w:r>
      <w:r w:rsidRPr="00BD3955">
        <w:t xml:space="preserve"> -</w:t>
      </w:r>
      <w:r w:rsidRPr="00324278">
        <w:t xml:space="preserve"> {2, 4, 6, 12}</w:t>
      </w:r>
    </w:p>
    <w:p w14:paraId="4D25981C" w14:textId="58A58916" w:rsidR="00037A07" w:rsidRPr="00324278" w:rsidRDefault="00037A07" w:rsidP="00324278">
      <w:pPr>
        <w:pStyle w:val="3GPPAgreements"/>
      </w:pPr>
      <m:oMath>
        <m:r>
          <w:rPr>
            <w:rFonts w:ascii="Cambria Math" w:hAnsi="Cambria Math"/>
          </w:rPr>
          <m:t>l</m:t>
        </m:r>
      </m:oMath>
      <w:r w:rsidRPr="00324278">
        <w:t xml:space="preserve"> – Symbol index in DL PRS Resource, values: </w:t>
      </w:r>
      <m:oMath>
        <m:r>
          <m:rPr>
            <m:sty m:val="p"/>
          </m:rPr>
          <w:rPr>
            <w:rFonts w:ascii="Cambria Math" w:hAnsi="Cambria Math"/>
          </w:rPr>
          <m:t xml:space="preserve">{0, …, </m:t>
        </m:r>
        <m:r>
          <w:rPr>
            <w:rFonts w:ascii="Cambria Math" w:hAnsi="Cambria Math"/>
          </w:rPr>
          <m:t>M</m:t>
        </m:r>
        <m:r>
          <m:rPr>
            <m:sty m:val="p"/>
          </m:rPr>
          <w:rPr>
            <w:rFonts w:ascii="Cambria Math" w:hAnsi="Cambria Math"/>
          </w:rPr>
          <m:t>-1}</m:t>
        </m:r>
      </m:oMath>
    </w:p>
    <w:p w14:paraId="36494669" w14:textId="77777777" w:rsidR="00037A07" w:rsidRPr="00324278" w:rsidRDefault="00037A07" w:rsidP="00324278">
      <w:pPr>
        <w:pStyle w:val="3GPPAgreements"/>
      </w:pPr>
      <m:oMath>
        <m:r>
          <w:rPr>
            <w:rFonts w:ascii="Cambria Math" w:hAnsi="Cambria Math"/>
          </w:rPr>
          <m:t>K</m:t>
        </m:r>
      </m:oMath>
      <w:r w:rsidRPr="00324278">
        <w:t xml:space="preserve"> – Step size, configuration parameter</w:t>
      </w:r>
    </w:p>
    <w:p w14:paraId="4543C5E3" w14:textId="43EAC8A2" w:rsidR="00037A07" w:rsidRDefault="00037A07" w:rsidP="00037A07">
      <w:pPr>
        <w:pStyle w:val="3GPPText"/>
        <w:rPr>
          <w:rFonts w:asciiTheme="minorHAnsi" w:hAnsiTheme="minorHAnsi" w:cstheme="minorHAnsi"/>
        </w:rPr>
      </w:pPr>
      <w:r>
        <w:t xml:space="preserve">If </w:t>
      </w:r>
      <m:oMath>
        <m:r>
          <w:rPr>
            <w:rFonts w:ascii="Cambria Math" w:hAnsi="Cambria Math"/>
          </w:rPr>
          <m:t>K=</m:t>
        </m:r>
        <m:r>
          <m:rPr>
            <m:sty m:val="p"/>
          </m:rPr>
          <w:rPr>
            <w:rFonts w:ascii="Cambria Math" w:hAnsi="Cambria Math"/>
          </w:rPr>
          <m:t>max⁡</m:t>
        </m:r>
        <m:r>
          <w:rPr>
            <w:rFonts w:ascii="Cambria Math" w:hAnsi="Cambria Math"/>
          </w:rPr>
          <m:t>(1</m:t>
        </m:r>
        <m:r>
          <w:rPr>
            <w:rFonts w:ascii="Cambria Math" w:eastAsiaTheme="minorEastAsia" w:hAnsi="Cambria Math"/>
          </w:rPr>
          <m:t>,</m:t>
        </m:r>
        <m:r>
          <m:rPr>
            <m:sty m:val="p"/>
          </m:rPr>
          <w:rPr>
            <w:rFonts w:ascii="Cambria Math" w:hAnsi="Cambria Math"/>
          </w:rPr>
          <m:t>N/M)</m:t>
        </m:r>
      </m:oMath>
      <w:r>
        <w:t xml:space="preserve"> the equation </w:t>
      </w:r>
      <w:r w:rsidR="007E5AF0">
        <w:t xml:space="preserve">(Eq.1) </w:t>
      </w:r>
      <w:r>
        <w:t xml:space="preserve">produces diagonal pattern. In order to obtain staggered patterns shown in </w:t>
      </w:r>
      <w:r>
        <w:fldChar w:fldCharType="begin"/>
      </w:r>
      <w:r>
        <w:instrText xml:space="preserve"> REF _Ref15310131 \h </w:instrText>
      </w:r>
      <w:r>
        <w:fldChar w:fldCharType="separate"/>
      </w:r>
      <w:r w:rsidRPr="002500AA">
        <w:t xml:space="preserve">Figure </w:t>
      </w:r>
      <w:r>
        <w:rPr>
          <w:noProof/>
        </w:rPr>
        <w:t>10</w:t>
      </w:r>
      <w:r>
        <w:fldChar w:fldCharType="end"/>
      </w:r>
      <w:r>
        <w:t xml:space="preserve">, the values of </w:t>
      </w:r>
      <w:r w:rsidRPr="00324278">
        <w:rPr>
          <w:i/>
        </w:rPr>
        <w:t>K</w:t>
      </w:r>
      <w:r>
        <w:t xml:space="preserve"> = 1, 2, 3, </w:t>
      </w:r>
      <w:r w:rsidR="00081C24">
        <w:t>6</w:t>
      </w:r>
      <w:r>
        <w:t xml:space="preserve">, should be used for comb-size </w:t>
      </w:r>
      <w:r w:rsidR="00081C24" w:rsidRPr="00324278">
        <w:rPr>
          <w:i/>
        </w:rPr>
        <w:t>M</w:t>
      </w:r>
      <w:r w:rsidR="00081C24">
        <w:t xml:space="preserve"> = </w:t>
      </w:r>
      <w:r w:rsidRPr="00324278">
        <w:rPr>
          <w:i/>
        </w:rPr>
        <w:t>N</w:t>
      </w:r>
      <w:r>
        <w:t xml:space="preserve"> = 2, 4, 6, 12 respectively.</w:t>
      </w:r>
    </w:p>
    <w:p w14:paraId="540B67BC" w14:textId="15DF1DF0" w:rsidR="00037A07" w:rsidRPr="00E52BC1" w:rsidRDefault="00037A07" w:rsidP="00037A07">
      <w:pPr>
        <w:rPr>
          <w:b/>
          <w:bCs/>
          <w:highlight w:val="yellow"/>
        </w:rPr>
      </w:pPr>
      <w:bookmarkStart w:id="7" w:name="_Ref19106324"/>
      <w:r w:rsidRPr="00E52BC1">
        <w:rPr>
          <w:b/>
          <w:bCs/>
        </w:rPr>
        <w:t xml:space="preserve">Table </w:t>
      </w:r>
      <w:r w:rsidRPr="00E52BC1">
        <w:rPr>
          <w:b/>
          <w:bCs/>
        </w:rPr>
        <w:fldChar w:fldCharType="begin"/>
      </w:r>
      <w:r w:rsidRPr="00E52BC1">
        <w:rPr>
          <w:b/>
          <w:bCs/>
        </w:rPr>
        <w:instrText xml:space="preserve"> SEQ Table \* ARABIC </w:instrText>
      </w:r>
      <w:r w:rsidRPr="00E52BC1">
        <w:rPr>
          <w:b/>
          <w:bCs/>
        </w:rPr>
        <w:fldChar w:fldCharType="separate"/>
      </w:r>
      <w:r>
        <w:rPr>
          <w:b/>
          <w:bCs/>
          <w:noProof/>
        </w:rPr>
        <w:t>3</w:t>
      </w:r>
      <w:r w:rsidRPr="00E52BC1">
        <w:rPr>
          <w:b/>
          <w:bCs/>
        </w:rPr>
        <w:fldChar w:fldCharType="end"/>
      </w:r>
      <w:bookmarkEnd w:id="7"/>
      <w:r w:rsidRPr="00E52BC1">
        <w:rPr>
          <w:b/>
          <w:bCs/>
        </w:rPr>
        <w:t xml:space="preserve">. </w:t>
      </w:r>
      <w:r w:rsidR="00266DFA">
        <w:rPr>
          <w:b/>
          <w:bCs/>
        </w:rPr>
        <w:t>Configuration of staggered pattern for NR DL PRS</w:t>
      </w:r>
    </w:p>
    <w:tbl>
      <w:tblPr>
        <w:tblW w:w="0" w:type="auto"/>
        <w:jc w:val="center"/>
        <w:tblLook w:val="04A0" w:firstRow="1" w:lastRow="0" w:firstColumn="1" w:lastColumn="0" w:noHBand="0" w:noVBand="1"/>
      </w:tblPr>
      <w:tblGrid>
        <w:gridCol w:w="1838"/>
        <w:gridCol w:w="1559"/>
        <w:gridCol w:w="1559"/>
        <w:gridCol w:w="1559"/>
        <w:gridCol w:w="1559"/>
      </w:tblGrid>
      <w:tr w:rsidR="00037A07" w:rsidRPr="00E52BC1" w14:paraId="0189B3A6" w14:textId="77777777" w:rsidTr="00081C24">
        <w:trPr>
          <w:jc w:val="center"/>
        </w:trPr>
        <w:tc>
          <w:tcPr>
            <w:tcW w:w="1838" w:type="dxa"/>
            <w:tcBorders>
              <w:top w:val="nil"/>
              <w:left w:val="nil"/>
              <w:bottom w:val="single" w:sz="4" w:space="0" w:color="auto"/>
              <w:right w:val="single" w:sz="4" w:space="0" w:color="auto"/>
            </w:tcBorders>
            <w:shd w:val="clear" w:color="auto" w:fill="FFFFFF"/>
          </w:tcPr>
          <w:p w14:paraId="54978212" w14:textId="77777777" w:rsidR="00037A07" w:rsidRPr="00E52BC1" w:rsidRDefault="00037A07" w:rsidP="00081C24">
            <w:pPr>
              <w:spacing w:after="0"/>
            </w:pPr>
          </w:p>
        </w:tc>
        <w:tc>
          <w:tcPr>
            <w:tcW w:w="6236" w:type="dxa"/>
            <w:gridSpan w:val="4"/>
            <w:tcBorders>
              <w:top w:val="single" w:sz="4" w:space="0" w:color="auto"/>
              <w:left w:val="single" w:sz="4" w:space="0" w:color="auto"/>
              <w:bottom w:val="single" w:sz="4" w:space="0" w:color="auto"/>
              <w:right w:val="single" w:sz="4" w:space="0" w:color="auto"/>
            </w:tcBorders>
            <w:shd w:val="clear" w:color="auto" w:fill="C5E0B3"/>
          </w:tcPr>
          <w:p w14:paraId="5365C028" w14:textId="77777777" w:rsidR="00037A07" w:rsidRPr="00E52BC1" w:rsidRDefault="00037A07" w:rsidP="00081C24">
            <w:pPr>
              <w:spacing w:after="0"/>
              <w:jc w:val="center"/>
            </w:pPr>
            <w:r w:rsidRPr="00E52BC1">
              <w:t>K values</w:t>
            </w:r>
          </w:p>
        </w:tc>
      </w:tr>
      <w:tr w:rsidR="00037A07" w:rsidRPr="00E52BC1" w14:paraId="6E519DD0" w14:textId="77777777" w:rsidTr="00081C2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5E0B3"/>
            <w:vAlign w:val="center"/>
          </w:tcPr>
          <w:p w14:paraId="1ABD971D" w14:textId="77777777" w:rsidR="00037A07" w:rsidRPr="00E52BC1" w:rsidRDefault="00037A07" w:rsidP="00081C24">
            <w:pPr>
              <w:spacing w:after="0"/>
              <w:jc w:val="center"/>
            </w:pPr>
            <w:r w:rsidRPr="00E52BC1">
              <w:t>Number of symbols</w:t>
            </w:r>
          </w:p>
        </w:tc>
        <w:tc>
          <w:tcPr>
            <w:tcW w:w="1559" w:type="dxa"/>
            <w:tcBorders>
              <w:top w:val="single" w:sz="4" w:space="0" w:color="auto"/>
              <w:left w:val="single" w:sz="4" w:space="0" w:color="auto"/>
              <w:bottom w:val="single" w:sz="4" w:space="0" w:color="auto"/>
              <w:right w:val="single" w:sz="4" w:space="0" w:color="auto"/>
            </w:tcBorders>
            <w:shd w:val="clear" w:color="auto" w:fill="C5E0B3"/>
            <w:vAlign w:val="center"/>
          </w:tcPr>
          <w:p w14:paraId="765AE2AA" w14:textId="77777777" w:rsidR="00037A07" w:rsidRPr="00E52BC1" w:rsidRDefault="00037A07" w:rsidP="00081C24">
            <w:pPr>
              <w:spacing w:after="0"/>
              <w:jc w:val="center"/>
            </w:pPr>
            <w:r w:rsidRPr="00E52BC1">
              <w:t>Comb-size 2</w:t>
            </w:r>
          </w:p>
        </w:tc>
        <w:tc>
          <w:tcPr>
            <w:tcW w:w="1559" w:type="dxa"/>
            <w:tcBorders>
              <w:top w:val="single" w:sz="4" w:space="0" w:color="auto"/>
              <w:left w:val="single" w:sz="4" w:space="0" w:color="auto"/>
              <w:bottom w:val="single" w:sz="4" w:space="0" w:color="auto"/>
              <w:right w:val="single" w:sz="4" w:space="0" w:color="auto"/>
            </w:tcBorders>
            <w:shd w:val="clear" w:color="auto" w:fill="C5E0B3"/>
            <w:vAlign w:val="center"/>
          </w:tcPr>
          <w:p w14:paraId="17B682C4" w14:textId="77777777" w:rsidR="00037A07" w:rsidRPr="00E52BC1" w:rsidRDefault="00037A07" w:rsidP="00081C24">
            <w:pPr>
              <w:spacing w:after="0"/>
              <w:jc w:val="center"/>
            </w:pPr>
            <w:r w:rsidRPr="00E52BC1">
              <w:t>Comb-size 4</w:t>
            </w:r>
          </w:p>
        </w:tc>
        <w:tc>
          <w:tcPr>
            <w:tcW w:w="1559" w:type="dxa"/>
            <w:tcBorders>
              <w:top w:val="single" w:sz="4" w:space="0" w:color="auto"/>
              <w:left w:val="single" w:sz="4" w:space="0" w:color="auto"/>
              <w:bottom w:val="single" w:sz="4" w:space="0" w:color="auto"/>
              <w:right w:val="single" w:sz="4" w:space="0" w:color="auto"/>
            </w:tcBorders>
            <w:shd w:val="clear" w:color="auto" w:fill="C5E0B3"/>
            <w:vAlign w:val="center"/>
          </w:tcPr>
          <w:p w14:paraId="4FC363C2" w14:textId="77777777" w:rsidR="00037A07" w:rsidRPr="00E52BC1" w:rsidRDefault="00037A07" w:rsidP="00081C24">
            <w:pPr>
              <w:spacing w:after="0"/>
              <w:jc w:val="center"/>
            </w:pPr>
            <w:r w:rsidRPr="00E52BC1">
              <w:t xml:space="preserve">Comb-size </w:t>
            </w:r>
            <w:r>
              <w:t>6</w:t>
            </w:r>
          </w:p>
        </w:tc>
        <w:tc>
          <w:tcPr>
            <w:tcW w:w="1559" w:type="dxa"/>
            <w:tcBorders>
              <w:top w:val="single" w:sz="4" w:space="0" w:color="auto"/>
              <w:left w:val="single" w:sz="4" w:space="0" w:color="auto"/>
              <w:bottom w:val="single" w:sz="4" w:space="0" w:color="auto"/>
              <w:right w:val="single" w:sz="4" w:space="0" w:color="auto"/>
            </w:tcBorders>
            <w:shd w:val="clear" w:color="auto" w:fill="C5E0B3"/>
            <w:vAlign w:val="center"/>
          </w:tcPr>
          <w:p w14:paraId="15D6D90E" w14:textId="77777777" w:rsidR="00037A07" w:rsidRPr="00E52BC1" w:rsidRDefault="00037A07" w:rsidP="00081C24">
            <w:pPr>
              <w:spacing w:after="0"/>
              <w:jc w:val="center"/>
            </w:pPr>
            <w:r w:rsidRPr="00E52BC1">
              <w:t xml:space="preserve">Comb-size </w:t>
            </w:r>
            <w:r>
              <w:t>12</w:t>
            </w:r>
          </w:p>
        </w:tc>
      </w:tr>
      <w:tr w:rsidR="00037A07" w:rsidRPr="00E52BC1" w14:paraId="6AD34795" w14:textId="77777777" w:rsidTr="00324278">
        <w:trPr>
          <w:trHeight w:val="241"/>
          <w:jc w:val="center"/>
        </w:trPr>
        <w:tc>
          <w:tcPr>
            <w:tcW w:w="1838" w:type="dxa"/>
            <w:tcBorders>
              <w:top w:val="single" w:sz="4" w:space="0" w:color="auto"/>
              <w:left w:val="single" w:sz="4" w:space="0" w:color="auto"/>
              <w:bottom w:val="single" w:sz="4" w:space="0" w:color="auto"/>
              <w:right w:val="single" w:sz="4" w:space="0" w:color="auto"/>
            </w:tcBorders>
          </w:tcPr>
          <w:p w14:paraId="4C202973" w14:textId="77777777" w:rsidR="00037A07" w:rsidRPr="00E52BC1" w:rsidRDefault="00037A07" w:rsidP="00081C24">
            <w:pPr>
              <w:spacing w:after="0"/>
              <w:jc w:val="center"/>
            </w:pPr>
            <w:r>
              <w:t>2</w:t>
            </w:r>
          </w:p>
        </w:tc>
        <w:tc>
          <w:tcPr>
            <w:tcW w:w="1559" w:type="dxa"/>
            <w:tcBorders>
              <w:top w:val="single" w:sz="4" w:space="0" w:color="auto"/>
              <w:left w:val="single" w:sz="4" w:space="0" w:color="auto"/>
              <w:bottom w:val="single" w:sz="4" w:space="0" w:color="auto"/>
              <w:right w:val="single" w:sz="4" w:space="0" w:color="auto"/>
            </w:tcBorders>
          </w:tcPr>
          <w:p w14:paraId="08E30868" w14:textId="77777777" w:rsidR="00037A07" w:rsidRPr="00760C82" w:rsidRDefault="00037A07" w:rsidP="00081C24">
            <w:pPr>
              <w:spacing w:after="0"/>
              <w:jc w:val="center"/>
            </w:pPr>
            <w:r w:rsidRPr="00760C82">
              <w:t>1</w:t>
            </w:r>
          </w:p>
        </w:tc>
        <w:tc>
          <w:tcPr>
            <w:tcW w:w="1559" w:type="dxa"/>
            <w:tcBorders>
              <w:top w:val="single" w:sz="4" w:space="0" w:color="auto"/>
              <w:left w:val="single" w:sz="4" w:space="0" w:color="auto"/>
              <w:bottom w:val="single" w:sz="4" w:space="0" w:color="auto"/>
              <w:right w:val="single" w:sz="4" w:space="0" w:color="auto"/>
            </w:tcBorders>
          </w:tcPr>
          <w:p w14:paraId="08C63947" w14:textId="77777777" w:rsidR="00037A07" w:rsidRPr="00760C82" w:rsidRDefault="00037A07" w:rsidP="00081C24">
            <w:pPr>
              <w:spacing w:after="0"/>
              <w:jc w:val="center"/>
            </w:pPr>
            <w:r w:rsidRPr="00760C82">
              <w:t>2</w:t>
            </w:r>
          </w:p>
        </w:tc>
        <w:tc>
          <w:tcPr>
            <w:tcW w:w="1559" w:type="dxa"/>
            <w:tcBorders>
              <w:top w:val="single" w:sz="4" w:space="0" w:color="auto"/>
              <w:left w:val="single" w:sz="4" w:space="0" w:color="auto"/>
              <w:bottom w:val="single" w:sz="4" w:space="0" w:color="auto"/>
              <w:right w:val="single" w:sz="4" w:space="0" w:color="auto"/>
            </w:tcBorders>
          </w:tcPr>
          <w:p w14:paraId="379014D0" w14:textId="77777777" w:rsidR="00037A07" w:rsidRPr="00760C82" w:rsidRDefault="00037A07" w:rsidP="00081C24">
            <w:pPr>
              <w:spacing w:after="0"/>
              <w:jc w:val="center"/>
            </w:pPr>
            <w:r w:rsidRPr="00760C82">
              <w:t>3</w:t>
            </w:r>
          </w:p>
        </w:tc>
        <w:tc>
          <w:tcPr>
            <w:tcW w:w="1559" w:type="dxa"/>
            <w:tcBorders>
              <w:top w:val="single" w:sz="4" w:space="0" w:color="auto"/>
              <w:left w:val="single" w:sz="4" w:space="0" w:color="auto"/>
              <w:bottom w:val="single" w:sz="4" w:space="0" w:color="auto"/>
              <w:right w:val="single" w:sz="4" w:space="0" w:color="auto"/>
            </w:tcBorders>
          </w:tcPr>
          <w:p w14:paraId="2D7B35FF" w14:textId="77777777" w:rsidR="00037A07" w:rsidRPr="00760C82" w:rsidRDefault="00037A07" w:rsidP="00081C24">
            <w:pPr>
              <w:spacing w:after="0"/>
              <w:jc w:val="center"/>
            </w:pPr>
            <w:r w:rsidRPr="00760C82">
              <w:t>6</w:t>
            </w:r>
          </w:p>
        </w:tc>
      </w:tr>
      <w:tr w:rsidR="00037A07" w:rsidRPr="00E52BC1" w14:paraId="6F99B782" w14:textId="77777777" w:rsidTr="00081C24">
        <w:trPr>
          <w:jc w:val="center"/>
        </w:trPr>
        <w:tc>
          <w:tcPr>
            <w:tcW w:w="1838" w:type="dxa"/>
            <w:tcBorders>
              <w:top w:val="single" w:sz="4" w:space="0" w:color="auto"/>
              <w:left w:val="single" w:sz="4" w:space="0" w:color="auto"/>
              <w:bottom w:val="single" w:sz="4" w:space="0" w:color="auto"/>
              <w:right w:val="single" w:sz="4" w:space="0" w:color="auto"/>
            </w:tcBorders>
          </w:tcPr>
          <w:p w14:paraId="466E1810" w14:textId="77777777" w:rsidR="00037A07" w:rsidRPr="00E52BC1" w:rsidRDefault="00037A07" w:rsidP="00081C24">
            <w:pPr>
              <w:spacing w:after="0"/>
              <w:jc w:val="center"/>
            </w:pPr>
            <w:r>
              <w:t>4</w:t>
            </w:r>
          </w:p>
        </w:tc>
        <w:tc>
          <w:tcPr>
            <w:tcW w:w="1559" w:type="dxa"/>
            <w:tcBorders>
              <w:top w:val="single" w:sz="4" w:space="0" w:color="auto"/>
              <w:left w:val="single" w:sz="4" w:space="0" w:color="auto"/>
              <w:bottom w:val="single" w:sz="4" w:space="0" w:color="auto"/>
              <w:right w:val="single" w:sz="4" w:space="0" w:color="auto"/>
            </w:tcBorders>
          </w:tcPr>
          <w:p w14:paraId="089DFE40" w14:textId="77777777" w:rsidR="00037A07" w:rsidRPr="00760C82" w:rsidRDefault="00037A07" w:rsidP="00081C24">
            <w:pPr>
              <w:spacing w:after="0"/>
              <w:jc w:val="center"/>
            </w:pPr>
            <w:r w:rsidRPr="00760C82">
              <w:t>1</w:t>
            </w:r>
          </w:p>
        </w:tc>
        <w:tc>
          <w:tcPr>
            <w:tcW w:w="1559" w:type="dxa"/>
            <w:tcBorders>
              <w:top w:val="single" w:sz="4" w:space="0" w:color="auto"/>
              <w:left w:val="single" w:sz="4" w:space="0" w:color="auto"/>
              <w:bottom w:val="single" w:sz="4" w:space="0" w:color="auto"/>
              <w:right w:val="single" w:sz="4" w:space="0" w:color="auto"/>
            </w:tcBorders>
          </w:tcPr>
          <w:p w14:paraId="302F87F6" w14:textId="30350A11" w:rsidR="00037A07" w:rsidRPr="00E86C30" w:rsidRDefault="00037A07" w:rsidP="005B4776">
            <w:pPr>
              <w:spacing w:after="0"/>
              <w:jc w:val="center"/>
            </w:pPr>
            <w:r w:rsidRPr="00760C82">
              <w:t>2</w:t>
            </w:r>
          </w:p>
        </w:tc>
        <w:tc>
          <w:tcPr>
            <w:tcW w:w="1559" w:type="dxa"/>
            <w:tcBorders>
              <w:top w:val="single" w:sz="4" w:space="0" w:color="auto"/>
              <w:left w:val="single" w:sz="4" w:space="0" w:color="auto"/>
              <w:bottom w:val="single" w:sz="4" w:space="0" w:color="auto"/>
              <w:right w:val="single" w:sz="4" w:space="0" w:color="auto"/>
            </w:tcBorders>
          </w:tcPr>
          <w:p w14:paraId="2A7FB060" w14:textId="77777777" w:rsidR="00037A07" w:rsidRPr="00E86C30" w:rsidRDefault="00037A07" w:rsidP="00081C24">
            <w:pPr>
              <w:spacing w:after="0"/>
              <w:jc w:val="center"/>
            </w:pPr>
            <w:r w:rsidRPr="00E86C30">
              <w:t>N/A</w:t>
            </w:r>
          </w:p>
        </w:tc>
        <w:tc>
          <w:tcPr>
            <w:tcW w:w="1559" w:type="dxa"/>
            <w:tcBorders>
              <w:top w:val="single" w:sz="4" w:space="0" w:color="auto"/>
              <w:left w:val="single" w:sz="4" w:space="0" w:color="auto"/>
              <w:bottom w:val="single" w:sz="4" w:space="0" w:color="auto"/>
              <w:right w:val="single" w:sz="4" w:space="0" w:color="auto"/>
            </w:tcBorders>
          </w:tcPr>
          <w:p w14:paraId="7F9E1BB4" w14:textId="77777777" w:rsidR="00037A07" w:rsidRPr="00E86C30" w:rsidRDefault="00037A07" w:rsidP="00081C24">
            <w:pPr>
              <w:spacing w:after="0"/>
              <w:jc w:val="center"/>
            </w:pPr>
            <w:r w:rsidRPr="00E86C30">
              <w:t>3</w:t>
            </w:r>
          </w:p>
        </w:tc>
      </w:tr>
      <w:tr w:rsidR="00037A07" w:rsidRPr="00E52BC1" w14:paraId="0FA3665B" w14:textId="77777777" w:rsidTr="00081C24">
        <w:trPr>
          <w:jc w:val="center"/>
        </w:trPr>
        <w:tc>
          <w:tcPr>
            <w:tcW w:w="1838" w:type="dxa"/>
            <w:tcBorders>
              <w:top w:val="single" w:sz="4" w:space="0" w:color="auto"/>
              <w:left w:val="single" w:sz="4" w:space="0" w:color="auto"/>
              <w:bottom w:val="single" w:sz="4" w:space="0" w:color="auto"/>
              <w:right w:val="single" w:sz="4" w:space="0" w:color="auto"/>
            </w:tcBorders>
          </w:tcPr>
          <w:p w14:paraId="7721DE73" w14:textId="77777777" w:rsidR="00037A07" w:rsidRPr="00E52BC1" w:rsidRDefault="00037A07" w:rsidP="00081C24">
            <w:pPr>
              <w:spacing w:after="0"/>
              <w:jc w:val="center"/>
            </w:pPr>
            <w:r>
              <w:t>6</w:t>
            </w:r>
          </w:p>
        </w:tc>
        <w:tc>
          <w:tcPr>
            <w:tcW w:w="1559" w:type="dxa"/>
            <w:tcBorders>
              <w:top w:val="single" w:sz="4" w:space="0" w:color="auto"/>
              <w:left w:val="single" w:sz="4" w:space="0" w:color="auto"/>
              <w:bottom w:val="single" w:sz="4" w:space="0" w:color="auto"/>
              <w:right w:val="single" w:sz="4" w:space="0" w:color="auto"/>
            </w:tcBorders>
          </w:tcPr>
          <w:p w14:paraId="695FD517" w14:textId="77777777" w:rsidR="00037A07" w:rsidRPr="00760C82" w:rsidRDefault="00037A07" w:rsidP="00081C24">
            <w:pPr>
              <w:spacing w:after="0"/>
              <w:jc w:val="center"/>
            </w:pPr>
            <w:r w:rsidRPr="00760C82">
              <w:t>1</w:t>
            </w:r>
          </w:p>
        </w:tc>
        <w:tc>
          <w:tcPr>
            <w:tcW w:w="1559" w:type="dxa"/>
            <w:tcBorders>
              <w:top w:val="single" w:sz="4" w:space="0" w:color="auto"/>
              <w:left w:val="single" w:sz="4" w:space="0" w:color="auto"/>
              <w:bottom w:val="single" w:sz="4" w:space="0" w:color="auto"/>
              <w:right w:val="single" w:sz="4" w:space="0" w:color="auto"/>
            </w:tcBorders>
          </w:tcPr>
          <w:p w14:paraId="1C7EC22D" w14:textId="77777777" w:rsidR="00037A07" w:rsidRPr="00E86C30" w:rsidRDefault="00037A07" w:rsidP="00081C24">
            <w:pPr>
              <w:spacing w:after="0"/>
              <w:jc w:val="center"/>
            </w:pPr>
            <w:r w:rsidRPr="00E86C30">
              <w:t>N/A</w:t>
            </w:r>
          </w:p>
        </w:tc>
        <w:tc>
          <w:tcPr>
            <w:tcW w:w="1559" w:type="dxa"/>
            <w:tcBorders>
              <w:top w:val="single" w:sz="4" w:space="0" w:color="auto"/>
              <w:left w:val="single" w:sz="4" w:space="0" w:color="auto"/>
              <w:bottom w:val="single" w:sz="4" w:space="0" w:color="auto"/>
              <w:right w:val="single" w:sz="4" w:space="0" w:color="auto"/>
            </w:tcBorders>
          </w:tcPr>
          <w:p w14:paraId="45EC04A0" w14:textId="36FEFA76" w:rsidR="00037A07" w:rsidRPr="00E86C30" w:rsidRDefault="00037A07">
            <w:pPr>
              <w:spacing w:after="0"/>
              <w:jc w:val="center"/>
            </w:pPr>
            <w:r w:rsidRPr="00760C82">
              <w:t>3</w:t>
            </w:r>
          </w:p>
        </w:tc>
        <w:tc>
          <w:tcPr>
            <w:tcW w:w="1559" w:type="dxa"/>
            <w:tcBorders>
              <w:top w:val="single" w:sz="4" w:space="0" w:color="auto"/>
              <w:left w:val="single" w:sz="4" w:space="0" w:color="auto"/>
              <w:bottom w:val="single" w:sz="4" w:space="0" w:color="auto"/>
              <w:right w:val="single" w:sz="4" w:space="0" w:color="auto"/>
            </w:tcBorders>
          </w:tcPr>
          <w:p w14:paraId="0A7A4485" w14:textId="77777777" w:rsidR="00037A07" w:rsidRPr="00E86C30" w:rsidRDefault="00037A07" w:rsidP="00081C24">
            <w:pPr>
              <w:spacing w:after="0"/>
              <w:jc w:val="center"/>
            </w:pPr>
            <w:r w:rsidRPr="00E86C30">
              <w:t>2</w:t>
            </w:r>
          </w:p>
        </w:tc>
      </w:tr>
      <w:tr w:rsidR="00037A07" w:rsidRPr="00E52BC1" w14:paraId="7FDC3B47" w14:textId="77777777" w:rsidTr="00081C24">
        <w:trPr>
          <w:jc w:val="center"/>
        </w:trPr>
        <w:tc>
          <w:tcPr>
            <w:tcW w:w="1838" w:type="dxa"/>
            <w:tcBorders>
              <w:top w:val="single" w:sz="4" w:space="0" w:color="auto"/>
              <w:left w:val="single" w:sz="4" w:space="0" w:color="auto"/>
              <w:bottom w:val="single" w:sz="4" w:space="0" w:color="auto"/>
              <w:right w:val="single" w:sz="4" w:space="0" w:color="auto"/>
            </w:tcBorders>
          </w:tcPr>
          <w:p w14:paraId="0A9A61D7" w14:textId="77777777" w:rsidR="00037A07" w:rsidRPr="00E52BC1" w:rsidRDefault="00037A07" w:rsidP="00081C24">
            <w:pPr>
              <w:spacing w:after="0"/>
              <w:jc w:val="center"/>
            </w:pPr>
            <w:r w:rsidRPr="00E52BC1">
              <w:t>12</w:t>
            </w:r>
          </w:p>
        </w:tc>
        <w:tc>
          <w:tcPr>
            <w:tcW w:w="1559" w:type="dxa"/>
            <w:tcBorders>
              <w:top w:val="single" w:sz="4" w:space="0" w:color="auto"/>
              <w:left w:val="single" w:sz="4" w:space="0" w:color="auto"/>
              <w:bottom w:val="single" w:sz="4" w:space="0" w:color="auto"/>
              <w:right w:val="single" w:sz="4" w:space="0" w:color="auto"/>
            </w:tcBorders>
          </w:tcPr>
          <w:p w14:paraId="5FA83218" w14:textId="77777777" w:rsidR="00037A07" w:rsidRPr="00760C82" w:rsidRDefault="00037A07" w:rsidP="00081C24">
            <w:pPr>
              <w:spacing w:after="0"/>
              <w:jc w:val="center"/>
            </w:pPr>
            <w:r w:rsidRPr="00760C82">
              <w:t>1</w:t>
            </w:r>
          </w:p>
        </w:tc>
        <w:tc>
          <w:tcPr>
            <w:tcW w:w="1559" w:type="dxa"/>
            <w:tcBorders>
              <w:top w:val="single" w:sz="4" w:space="0" w:color="auto"/>
              <w:left w:val="single" w:sz="4" w:space="0" w:color="auto"/>
              <w:bottom w:val="single" w:sz="4" w:space="0" w:color="auto"/>
              <w:right w:val="single" w:sz="4" w:space="0" w:color="auto"/>
            </w:tcBorders>
          </w:tcPr>
          <w:p w14:paraId="5296BD60" w14:textId="350CE6F8" w:rsidR="00037A07" w:rsidRPr="00E86C30" w:rsidRDefault="00037A07">
            <w:pPr>
              <w:spacing w:after="0"/>
              <w:jc w:val="center"/>
            </w:pPr>
            <w:r w:rsidRPr="00760C82">
              <w:t>2</w:t>
            </w:r>
          </w:p>
        </w:tc>
        <w:tc>
          <w:tcPr>
            <w:tcW w:w="1559" w:type="dxa"/>
            <w:tcBorders>
              <w:top w:val="single" w:sz="4" w:space="0" w:color="auto"/>
              <w:left w:val="single" w:sz="4" w:space="0" w:color="auto"/>
              <w:bottom w:val="single" w:sz="4" w:space="0" w:color="auto"/>
              <w:right w:val="single" w:sz="4" w:space="0" w:color="auto"/>
            </w:tcBorders>
          </w:tcPr>
          <w:p w14:paraId="7BEBF2F9" w14:textId="2344F2B5" w:rsidR="00037A07" w:rsidRPr="00E86C30" w:rsidRDefault="00037A07" w:rsidP="00081C24">
            <w:pPr>
              <w:spacing w:after="0"/>
              <w:jc w:val="center"/>
            </w:pPr>
            <w:r w:rsidRPr="00760C82">
              <w:t>3</w:t>
            </w:r>
          </w:p>
        </w:tc>
        <w:tc>
          <w:tcPr>
            <w:tcW w:w="1559" w:type="dxa"/>
            <w:tcBorders>
              <w:top w:val="single" w:sz="4" w:space="0" w:color="auto"/>
              <w:left w:val="single" w:sz="4" w:space="0" w:color="auto"/>
              <w:bottom w:val="single" w:sz="4" w:space="0" w:color="auto"/>
              <w:right w:val="single" w:sz="4" w:space="0" w:color="auto"/>
            </w:tcBorders>
          </w:tcPr>
          <w:p w14:paraId="25D53843" w14:textId="28EE4D14" w:rsidR="00037A07" w:rsidRPr="00E86C30" w:rsidRDefault="00037A07" w:rsidP="00081C24">
            <w:pPr>
              <w:spacing w:after="0"/>
              <w:jc w:val="center"/>
            </w:pPr>
            <w:r w:rsidRPr="00760C82">
              <w:t>6</w:t>
            </w:r>
          </w:p>
        </w:tc>
      </w:tr>
    </w:tbl>
    <w:p w14:paraId="4AC4FFC9" w14:textId="77777777" w:rsidR="00037A07" w:rsidRPr="00484FDC" w:rsidRDefault="00037A07" w:rsidP="00484FDC">
      <w:pPr>
        <w:pStyle w:val="3GPPText"/>
      </w:pPr>
    </w:p>
    <w:p w14:paraId="5E9F95F8" w14:textId="2E1C7200" w:rsidR="00484FDC" w:rsidRDefault="00484FDC" w:rsidP="00B46944">
      <w:pPr>
        <w:pStyle w:val="3GPPText"/>
        <w:numPr>
          <w:ilvl w:val="0"/>
          <w:numId w:val="18"/>
        </w:numPr>
        <w:rPr>
          <w:u w:val="single"/>
        </w:rPr>
      </w:pPr>
      <w:r>
        <w:rPr>
          <w:u w:val="single"/>
        </w:rPr>
        <w:t xml:space="preserve"> </w:t>
      </w:r>
    </w:p>
    <w:p w14:paraId="144E30F6" w14:textId="1A2913F8" w:rsidR="00484FDC" w:rsidRPr="00482206" w:rsidRDefault="00A4719D" w:rsidP="00B46944">
      <w:pPr>
        <w:pStyle w:val="3GPPText"/>
        <w:numPr>
          <w:ilvl w:val="1"/>
          <w:numId w:val="17"/>
        </w:numPr>
        <w:rPr>
          <w:b/>
        </w:rPr>
      </w:pPr>
      <w:r>
        <w:rPr>
          <w:b/>
        </w:rPr>
        <w:t>For DL PRS</w:t>
      </w:r>
      <w:r w:rsidR="007D0581">
        <w:rPr>
          <w:b/>
        </w:rPr>
        <w:t>,</w:t>
      </w:r>
      <w:r>
        <w:rPr>
          <w:b/>
        </w:rPr>
        <w:t xml:space="preserve"> a</w:t>
      </w:r>
      <w:r w:rsidR="00484FDC" w:rsidRPr="00482206">
        <w:rPr>
          <w:b/>
        </w:rPr>
        <w:t xml:space="preserve">dopt </w:t>
      </w:r>
      <w:r w:rsidR="00A77939" w:rsidRPr="00482206">
        <w:rPr>
          <w:b/>
        </w:rPr>
        <w:t>r</w:t>
      </w:r>
      <w:r w:rsidR="00484FDC" w:rsidRPr="00482206">
        <w:rPr>
          <w:b/>
        </w:rPr>
        <w:t xml:space="preserve">esource element patterns </w:t>
      </w:r>
      <w:r w:rsidR="007D0581">
        <w:rPr>
          <w:b/>
        </w:rPr>
        <w:t>derived by Eq.1</w:t>
      </w:r>
      <w:r w:rsidR="007D0581" w:rsidRPr="00482206">
        <w:rPr>
          <w:b/>
        </w:rPr>
        <w:t xml:space="preserve"> </w:t>
      </w:r>
      <w:r w:rsidR="007D0581">
        <w:rPr>
          <w:b/>
        </w:rPr>
        <w:t xml:space="preserve">using parameters defined </w:t>
      </w:r>
      <w:r w:rsidR="00E86C30">
        <w:rPr>
          <w:b/>
        </w:rPr>
        <w:t>in</w:t>
      </w:r>
      <w:r w:rsidR="00484FDC" w:rsidRPr="00482206">
        <w:rPr>
          <w:b/>
        </w:rPr>
        <w:t xml:space="preserve"> </w:t>
      </w:r>
      <w:r w:rsidR="00A77939" w:rsidRPr="00482206">
        <w:rPr>
          <w:b/>
        </w:rPr>
        <w:fldChar w:fldCharType="begin"/>
      </w:r>
      <w:r w:rsidR="00A77939" w:rsidRPr="00482206">
        <w:rPr>
          <w:b/>
        </w:rPr>
        <w:instrText xml:space="preserve"> REF _Ref16086755 \h </w:instrText>
      </w:r>
      <w:r w:rsidR="00A77939">
        <w:rPr>
          <w:b/>
        </w:rPr>
        <w:instrText xml:space="preserve"> \* MERGEFORMAT </w:instrText>
      </w:r>
      <w:r w:rsidR="00A77939" w:rsidRPr="00482206">
        <w:rPr>
          <w:b/>
        </w:rPr>
      </w:r>
      <w:r w:rsidR="00A77939" w:rsidRPr="00482206">
        <w:rPr>
          <w:b/>
        </w:rPr>
        <w:fldChar w:fldCharType="separate"/>
      </w:r>
      <w:r w:rsidR="00076D57" w:rsidRPr="00525CB0">
        <w:rPr>
          <w:b/>
        </w:rPr>
        <w:t>Table 2</w:t>
      </w:r>
      <w:r w:rsidR="00A77939" w:rsidRPr="00482206">
        <w:rPr>
          <w:b/>
        </w:rPr>
        <w:fldChar w:fldCharType="end"/>
      </w:r>
    </w:p>
    <w:p w14:paraId="0C926F15" w14:textId="77777777" w:rsidR="00484FDC" w:rsidRDefault="00484FDC" w:rsidP="00BE7304">
      <w:pPr>
        <w:pStyle w:val="3GPPText"/>
        <w:rPr>
          <w:u w:val="single"/>
        </w:rPr>
      </w:pPr>
    </w:p>
    <w:p w14:paraId="33E89144" w14:textId="53BD75DD" w:rsidR="00B66F01" w:rsidRPr="00BE7304" w:rsidRDefault="00B66F01" w:rsidP="00BE7304">
      <w:pPr>
        <w:pStyle w:val="3GPPText"/>
        <w:rPr>
          <w:u w:val="single"/>
        </w:rPr>
      </w:pPr>
      <w:r w:rsidRPr="00BE7304">
        <w:rPr>
          <w:u w:val="single"/>
        </w:rPr>
        <w:t xml:space="preserve">Starting slot and symbol of DL PRS </w:t>
      </w:r>
      <w:r w:rsidR="00A70E3A">
        <w:rPr>
          <w:u w:val="single"/>
        </w:rPr>
        <w:t>R</w:t>
      </w:r>
      <w:r w:rsidRPr="00BE7304">
        <w:rPr>
          <w:u w:val="single"/>
        </w:rPr>
        <w:t>esource</w:t>
      </w:r>
    </w:p>
    <w:p w14:paraId="26F898A3" w14:textId="6A3D19A5" w:rsidR="00586F2F" w:rsidRDefault="0070538D" w:rsidP="00BE7304">
      <w:pPr>
        <w:pStyle w:val="3GPPText"/>
      </w:pPr>
      <w:r w:rsidRPr="008D59A2">
        <w:t xml:space="preserve">The starting slot and symbol of DL PRS Resource </w:t>
      </w:r>
      <w:r>
        <w:t xml:space="preserve">within a given DL PRS Resource Set </w:t>
      </w:r>
      <w:r w:rsidRPr="008D59A2">
        <w:t xml:space="preserve">should be indicated by time offset to </w:t>
      </w:r>
      <w:r>
        <w:t xml:space="preserve">the starting symbol of </w:t>
      </w:r>
      <w:r w:rsidRPr="008D59A2">
        <w:t>DL PRS Resource Set</w:t>
      </w:r>
      <w:r w:rsidR="008F2567">
        <w:t xml:space="preserve"> (please refer to </w:t>
      </w:r>
      <w:r w:rsidR="008F2567">
        <w:fldChar w:fldCharType="begin"/>
      </w:r>
      <w:r w:rsidR="008F2567">
        <w:instrText xml:space="preserve"> REF _Ref15036046 \h </w:instrText>
      </w:r>
      <w:r w:rsidR="008F2567">
        <w:fldChar w:fldCharType="separate"/>
      </w:r>
      <w:r w:rsidR="00076D57" w:rsidRPr="002500AA">
        <w:t xml:space="preserve">Figure </w:t>
      </w:r>
      <w:r w:rsidR="00076D57">
        <w:rPr>
          <w:noProof/>
        </w:rPr>
        <w:t>7</w:t>
      </w:r>
      <w:r w:rsidR="008F2567">
        <w:fldChar w:fldCharType="end"/>
      </w:r>
      <w:r w:rsidR="008F2567">
        <w:t>).</w:t>
      </w:r>
      <w:r w:rsidR="00F21FF4">
        <w:t xml:space="preserve"> Time offset of DL PRS Resource should be defined with respect to the time offset of DL PRS Resource Set where that time offset of DL PRS Resource Set is defined relative to SFN-0 timing of serving cell. The time offset of DL PRS Resource should point to slot and starting symbol within a slot and thus can be represented by slot and symbol offsets</w:t>
      </w:r>
      <w:r w:rsidR="000B3E94">
        <w:t>:</w:t>
      </w:r>
    </w:p>
    <w:p w14:paraId="4C3D1A71" w14:textId="0C4EF570" w:rsidR="00BD7738" w:rsidRPr="00904750" w:rsidRDefault="00BD7738" w:rsidP="00317447">
      <w:pPr>
        <w:pStyle w:val="3GPPAgreements"/>
      </w:pPr>
      <w:r w:rsidRPr="00904750">
        <w:t>Starting symbol offset: 0</w:t>
      </w:r>
      <w:r w:rsidR="00F21FF4" w:rsidRPr="00904750">
        <w:t xml:space="preserve"> – </w:t>
      </w:r>
      <w:r w:rsidR="00904750">
        <w:rPr>
          <w:lang w:val="ru-RU"/>
        </w:rPr>
        <w:t xml:space="preserve">12 </w:t>
      </w:r>
      <w:r w:rsidRPr="00904750">
        <w:t>symbols</w:t>
      </w:r>
    </w:p>
    <w:p w14:paraId="0BD04DA5" w14:textId="7ED915F7" w:rsidR="0070538D" w:rsidRPr="00904750" w:rsidRDefault="00BD7738" w:rsidP="00317447">
      <w:pPr>
        <w:pStyle w:val="3GPPAgreements"/>
      </w:pPr>
      <w:r w:rsidRPr="00904750">
        <w:t>Starting slot offset: 0</w:t>
      </w:r>
      <w:r w:rsidR="00F21FF4" w:rsidRPr="00904750">
        <w:t xml:space="preserve"> – (</w:t>
      </w:r>
      <w:r w:rsidRPr="00904750">
        <w:t>Periodicity-1</w:t>
      </w:r>
      <w:r w:rsidR="00F21FF4" w:rsidRPr="00904750">
        <w:t>)</w:t>
      </w:r>
      <w:r w:rsidRPr="00904750">
        <w:t xml:space="preserve"> slots</w:t>
      </w:r>
      <w:r w:rsidR="00F21FF4" w:rsidRPr="00904750">
        <w:t xml:space="preserve">, where </w:t>
      </w:r>
      <w:r w:rsidR="000B3E94" w:rsidRPr="00904750">
        <w:t>“P</w:t>
      </w:r>
      <w:r w:rsidR="00F21FF4" w:rsidRPr="00904750">
        <w:t>eriodicity</w:t>
      </w:r>
      <w:r w:rsidR="000B3E94" w:rsidRPr="00904750">
        <w:t>”</w:t>
      </w:r>
      <w:r w:rsidR="00F21FF4" w:rsidRPr="00904750">
        <w:t xml:space="preserve"> is configurable parameter</w:t>
      </w:r>
    </w:p>
    <w:p w14:paraId="7FE3E4EC" w14:textId="77777777" w:rsidR="00A4719D" w:rsidRPr="00904750" w:rsidRDefault="00A4719D" w:rsidP="00482206">
      <w:pPr>
        <w:pStyle w:val="3GPPAgreements"/>
        <w:numPr>
          <w:ilvl w:val="0"/>
          <w:numId w:val="0"/>
        </w:numPr>
        <w:ind w:left="284" w:hanging="284"/>
      </w:pPr>
    </w:p>
    <w:p w14:paraId="4B983D4C" w14:textId="77777777" w:rsidR="00A4719D" w:rsidRPr="00904750" w:rsidRDefault="00A4719D" w:rsidP="00B46944">
      <w:pPr>
        <w:pStyle w:val="3GPPText"/>
        <w:numPr>
          <w:ilvl w:val="0"/>
          <w:numId w:val="18"/>
        </w:numPr>
        <w:rPr>
          <w:u w:val="single"/>
        </w:rPr>
      </w:pPr>
      <w:r w:rsidRPr="00904750">
        <w:rPr>
          <w:u w:val="single"/>
        </w:rPr>
        <w:t xml:space="preserve"> </w:t>
      </w:r>
    </w:p>
    <w:p w14:paraId="0DD97D11" w14:textId="1B747F65" w:rsidR="00A4719D" w:rsidRPr="00904750" w:rsidRDefault="00A4719D" w:rsidP="00B46944">
      <w:pPr>
        <w:pStyle w:val="3GPPText"/>
        <w:numPr>
          <w:ilvl w:val="1"/>
          <w:numId w:val="17"/>
        </w:numPr>
        <w:rPr>
          <w:b/>
        </w:rPr>
      </w:pPr>
      <w:r w:rsidRPr="00904750">
        <w:rPr>
          <w:b/>
        </w:rPr>
        <w:t>Starting slot and symbol of DL PRS Resource is defined relative to time offset of DL PRS Resource Set, which is determined with respect to SFN0 of serving cell</w:t>
      </w:r>
    </w:p>
    <w:p w14:paraId="1E87CB3B" w14:textId="2C4D436D" w:rsidR="00A4719D" w:rsidRPr="00904750" w:rsidRDefault="00A4719D" w:rsidP="00B46944">
      <w:pPr>
        <w:pStyle w:val="3GPPText"/>
        <w:numPr>
          <w:ilvl w:val="2"/>
          <w:numId w:val="17"/>
        </w:numPr>
        <w:rPr>
          <w:b/>
        </w:rPr>
      </w:pPr>
      <w:r w:rsidRPr="00904750">
        <w:rPr>
          <w:b/>
        </w:rPr>
        <w:tab/>
        <w:t xml:space="preserve">Starting symbol offset: 0 – </w:t>
      </w:r>
      <w:r w:rsidR="00904750">
        <w:rPr>
          <w:b/>
          <w:lang w:val="ru-RU"/>
        </w:rPr>
        <w:t>12</w:t>
      </w:r>
      <w:r w:rsidR="00324278" w:rsidRPr="00904750">
        <w:rPr>
          <w:b/>
        </w:rPr>
        <w:t xml:space="preserve"> </w:t>
      </w:r>
      <w:r w:rsidRPr="00904750">
        <w:rPr>
          <w:b/>
        </w:rPr>
        <w:t>symbols</w:t>
      </w:r>
    </w:p>
    <w:p w14:paraId="5A8C4CD5" w14:textId="77777777" w:rsidR="00A4719D" w:rsidRPr="00482206" w:rsidRDefault="00A4719D" w:rsidP="00B46944">
      <w:pPr>
        <w:pStyle w:val="3GPPText"/>
        <w:numPr>
          <w:ilvl w:val="2"/>
          <w:numId w:val="17"/>
        </w:numPr>
        <w:rPr>
          <w:b/>
        </w:rPr>
      </w:pPr>
      <w:r w:rsidRPr="00482206">
        <w:rPr>
          <w:b/>
        </w:rPr>
        <w:t>Starting slot offset: 0 – (Periodicity-1) slots, where “Periodicity” is configurable parameter</w:t>
      </w:r>
    </w:p>
    <w:p w14:paraId="536C5C46" w14:textId="77777777" w:rsidR="00A4719D" w:rsidRDefault="00A4719D" w:rsidP="00A4719D">
      <w:pPr>
        <w:pStyle w:val="3GPPAgreements"/>
        <w:numPr>
          <w:ilvl w:val="0"/>
          <w:numId w:val="0"/>
        </w:numPr>
        <w:ind w:left="284" w:hanging="284"/>
      </w:pPr>
    </w:p>
    <w:p w14:paraId="21567B4F" w14:textId="77777777" w:rsidR="003E0AA4" w:rsidRPr="008F08F8" w:rsidRDefault="00B66F01" w:rsidP="008D59A2">
      <w:pPr>
        <w:pStyle w:val="3GPPText"/>
        <w:rPr>
          <w:u w:val="single"/>
        </w:rPr>
      </w:pPr>
      <w:r w:rsidRPr="008F08F8">
        <w:rPr>
          <w:u w:val="single"/>
        </w:rPr>
        <w:t>Quasi-colocation information (QCL with other DL reference signals)</w:t>
      </w:r>
    </w:p>
    <w:p w14:paraId="2A0471A5" w14:textId="78DC160D" w:rsidR="00586F2F" w:rsidRPr="00525CB0" w:rsidRDefault="003E0AA4" w:rsidP="00BE7304">
      <w:pPr>
        <w:pStyle w:val="3GPPText"/>
        <w:rPr>
          <w:highlight w:val="yellow"/>
        </w:rPr>
      </w:pPr>
      <w:r w:rsidRPr="008F08F8">
        <w:t>The discussion on QCL information is provided in our companion contribution</w:t>
      </w:r>
      <w:r w:rsidR="00B37C27">
        <w:t xml:space="preserve"> </w:t>
      </w:r>
      <w:r w:rsidR="00B37C27">
        <w:fldChar w:fldCharType="begin"/>
      </w:r>
      <w:r w:rsidR="00B37C27">
        <w:instrText xml:space="preserve"> REF _Ref16779915 \r \h </w:instrText>
      </w:r>
      <w:r w:rsidR="00B37C27">
        <w:fldChar w:fldCharType="separate"/>
      </w:r>
      <w:r w:rsidR="00076D57">
        <w:t>[5]</w:t>
      </w:r>
      <w:r w:rsidR="00B37C27">
        <w:fldChar w:fldCharType="end"/>
      </w:r>
      <w:r w:rsidRPr="008F08F8">
        <w:t xml:space="preserve">. In summary, we propose </w:t>
      </w:r>
      <w:r w:rsidR="002B5974" w:rsidRPr="008F08F8">
        <w:t xml:space="preserve">to signal the following </w:t>
      </w:r>
      <w:r w:rsidRPr="008F08F8">
        <w:t>QCL info</w:t>
      </w:r>
      <w:r w:rsidR="002B5974" w:rsidRPr="008F08F8">
        <w:t>rmation</w:t>
      </w:r>
      <w:r w:rsidR="006070AB" w:rsidRPr="008F08F8">
        <w:t xml:space="preserve"> in FR1 </w:t>
      </w:r>
      <w:r w:rsidR="006070AB">
        <w:t>(</w:t>
      </w:r>
      <w:r w:rsidR="006070AB">
        <w:fldChar w:fldCharType="begin"/>
      </w:r>
      <w:r w:rsidR="006070AB">
        <w:instrText xml:space="preserve"> REF _Ref16452523 \h </w:instrText>
      </w:r>
      <w:r w:rsidR="006070AB">
        <w:fldChar w:fldCharType="separate"/>
      </w:r>
      <w:r w:rsidR="00076D57" w:rsidRPr="006070AB">
        <w:t xml:space="preserve">Table </w:t>
      </w:r>
      <w:r w:rsidR="00076D57">
        <w:rPr>
          <w:noProof/>
        </w:rPr>
        <w:t>3</w:t>
      </w:r>
      <w:r w:rsidR="006070AB">
        <w:fldChar w:fldCharType="end"/>
      </w:r>
      <w:r w:rsidR="006070AB">
        <w:t xml:space="preserve">) </w:t>
      </w:r>
      <w:r w:rsidR="006070AB" w:rsidRPr="008F08F8">
        <w:t>and FR2</w:t>
      </w:r>
      <w:r w:rsidR="006070AB">
        <w:t xml:space="preserve"> (</w:t>
      </w:r>
      <w:r w:rsidR="006070AB">
        <w:fldChar w:fldCharType="begin"/>
      </w:r>
      <w:r w:rsidR="006070AB">
        <w:instrText xml:space="preserve"> REF _Ref16452525 \h </w:instrText>
      </w:r>
      <w:r w:rsidR="006070AB">
        <w:fldChar w:fldCharType="separate"/>
      </w:r>
      <w:r w:rsidR="00076D57" w:rsidRPr="006070AB">
        <w:t xml:space="preserve">Table </w:t>
      </w:r>
      <w:r w:rsidR="00076D57">
        <w:rPr>
          <w:noProof/>
        </w:rPr>
        <w:t>4</w:t>
      </w:r>
      <w:r w:rsidR="006070AB">
        <w:fldChar w:fldCharType="end"/>
      </w:r>
      <w:r w:rsidR="006070AB">
        <w:t>).</w:t>
      </w:r>
    </w:p>
    <w:p w14:paraId="5F439E94" w14:textId="77777777" w:rsidR="006070AB" w:rsidRPr="006070AB" w:rsidRDefault="006070AB" w:rsidP="006070AB">
      <w:pPr>
        <w:pStyle w:val="Caption"/>
      </w:pPr>
      <w:bookmarkStart w:id="8" w:name="_Ref16452523"/>
      <w:r w:rsidRPr="006070AB">
        <w:t xml:space="preserve">Table </w:t>
      </w:r>
      <w:r w:rsidRPr="008F08F8">
        <w:fldChar w:fldCharType="begin"/>
      </w:r>
      <w:r w:rsidRPr="006070AB">
        <w:instrText xml:space="preserve"> SEQ Table \* ARABIC </w:instrText>
      </w:r>
      <w:r w:rsidRPr="008F08F8">
        <w:fldChar w:fldCharType="separate"/>
      </w:r>
      <w:r w:rsidR="00076D57">
        <w:rPr>
          <w:noProof/>
        </w:rPr>
        <w:t>3</w:t>
      </w:r>
      <w:r w:rsidRPr="008F08F8">
        <w:fldChar w:fldCharType="end"/>
      </w:r>
      <w:bookmarkEnd w:id="8"/>
      <w:r w:rsidRPr="006070AB">
        <w:t>: DL PRS QCL for FR1</w:t>
      </w:r>
    </w:p>
    <w:tbl>
      <w:tblPr>
        <w:tblStyle w:val="TableGrid"/>
        <w:tblW w:w="0" w:type="auto"/>
        <w:tblLook w:val="04A0" w:firstRow="1" w:lastRow="0" w:firstColumn="1" w:lastColumn="0" w:noHBand="0" w:noVBand="1"/>
      </w:tblPr>
      <w:tblGrid>
        <w:gridCol w:w="1271"/>
        <w:gridCol w:w="2172"/>
        <w:gridCol w:w="2172"/>
      </w:tblGrid>
      <w:tr w:rsidR="006070AB" w:rsidRPr="006070AB" w14:paraId="289DA91F" w14:textId="77777777" w:rsidTr="006070AB">
        <w:tc>
          <w:tcPr>
            <w:tcW w:w="1271" w:type="dxa"/>
            <w:vAlign w:val="center"/>
          </w:tcPr>
          <w:p w14:paraId="402785CF" w14:textId="77777777" w:rsidR="006070AB" w:rsidRPr="006070AB" w:rsidRDefault="006070AB" w:rsidP="006070AB">
            <w:pPr>
              <w:pStyle w:val="3GPPText"/>
              <w:spacing w:before="0" w:after="0" w:line="240" w:lineRule="auto"/>
              <w:jc w:val="center"/>
              <w:rPr>
                <w:b/>
              </w:rPr>
            </w:pPr>
            <w:r w:rsidRPr="006070AB">
              <w:rPr>
                <w:b/>
              </w:rPr>
              <w:t>Target RS</w:t>
            </w:r>
          </w:p>
        </w:tc>
        <w:tc>
          <w:tcPr>
            <w:tcW w:w="2172" w:type="dxa"/>
            <w:shd w:val="clear" w:color="auto" w:fill="FFE599" w:themeFill="accent4" w:themeFillTint="66"/>
            <w:vAlign w:val="center"/>
          </w:tcPr>
          <w:p w14:paraId="47451B35" w14:textId="77777777" w:rsidR="006070AB" w:rsidRPr="006070AB" w:rsidRDefault="006070AB" w:rsidP="006070AB">
            <w:pPr>
              <w:pStyle w:val="3GPPText"/>
              <w:spacing w:before="0" w:after="0" w:line="240" w:lineRule="auto"/>
              <w:jc w:val="center"/>
              <w:rPr>
                <w:b/>
              </w:rPr>
            </w:pPr>
            <w:r w:rsidRPr="006070AB">
              <w:rPr>
                <w:b/>
              </w:rPr>
              <w:t>DL RS – 1</w:t>
            </w:r>
          </w:p>
        </w:tc>
        <w:tc>
          <w:tcPr>
            <w:tcW w:w="2172" w:type="dxa"/>
            <w:shd w:val="clear" w:color="auto" w:fill="FFE599" w:themeFill="accent4" w:themeFillTint="66"/>
            <w:vAlign w:val="center"/>
          </w:tcPr>
          <w:p w14:paraId="4131A542" w14:textId="77777777" w:rsidR="006070AB" w:rsidRPr="006070AB" w:rsidRDefault="006070AB" w:rsidP="006070AB">
            <w:pPr>
              <w:pStyle w:val="3GPPText"/>
              <w:spacing w:before="0" w:after="0"/>
              <w:jc w:val="center"/>
              <w:rPr>
                <w:b/>
              </w:rPr>
            </w:pPr>
            <w:r w:rsidRPr="006070AB">
              <w:rPr>
                <w:b/>
              </w:rPr>
              <w:t>QCL type – 1</w:t>
            </w:r>
          </w:p>
        </w:tc>
      </w:tr>
      <w:tr w:rsidR="006070AB" w:rsidRPr="006070AB" w14:paraId="1D462E49" w14:textId="77777777" w:rsidTr="006070AB">
        <w:trPr>
          <w:trHeight w:val="50"/>
        </w:trPr>
        <w:tc>
          <w:tcPr>
            <w:tcW w:w="1271" w:type="dxa"/>
            <w:vMerge w:val="restart"/>
            <w:vAlign w:val="center"/>
          </w:tcPr>
          <w:p w14:paraId="436DE36D" w14:textId="77777777" w:rsidR="006070AB" w:rsidRPr="006070AB" w:rsidRDefault="006070AB" w:rsidP="006070AB">
            <w:pPr>
              <w:pStyle w:val="3GPPText"/>
              <w:spacing w:before="0" w:after="0" w:line="240" w:lineRule="auto"/>
              <w:jc w:val="center"/>
            </w:pPr>
            <w:r w:rsidRPr="006070AB">
              <w:t>DL PRS</w:t>
            </w:r>
          </w:p>
        </w:tc>
        <w:tc>
          <w:tcPr>
            <w:tcW w:w="2172" w:type="dxa"/>
            <w:shd w:val="clear" w:color="auto" w:fill="FFF2CC" w:themeFill="accent4" w:themeFillTint="33"/>
            <w:vAlign w:val="center"/>
          </w:tcPr>
          <w:p w14:paraId="69BAAC47" w14:textId="77777777" w:rsidR="006070AB" w:rsidRPr="006070AB" w:rsidRDefault="006070AB" w:rsidP="006070AB">
            <w:pPr>
              <w:pStyle w:val="3GPPText"/>
              <w:spacing w:before="0" w:after="0" w:line="240" w:lineRule="auto"/>
              <w:jc w:val="center"/>
            </w:pPr>
            <w:r w:rsidRPr="006070AB">
              <w:t>SSB</w:t>
            </w:r>
          </w:p>
        </w:tc>
        <w:tc>
          <w:tcPr>
            <w:tcW w:w="2172" w:type="dxa"/>
            <w:shd w:val="clear" w:color="auto" w:fill="FFF2CC" w:themeFill="accent4" w:themeFillTint="33"/>
            <w:vAlign w:val="center"/>
          </w:tcPr>
          <w:p w14:paraId="39701E46" w14:textId="77777777" w:rsidR="006070AB" w:rsidRPr="006070AB" w:rsidRDefault="006070AB" w:rsidP="006070AB">
            <w:pPr>
              <w:pStyle w:val="3GPPText"/>
              <w:spacing w:before="0" w:after="0"/>
              <w:jc w:val="center"/>
            </w:pPr>
            <w:r w:rsidRPr="006070AB">
              <w:t>QCL type C</w:t>
            </w:r>
          </w:p>
        </w:tc>
      </w:tr>
      <w:tr w:rsidR="006070AB" w:rsidRPr="006070AB" w14:paraId="5ECAD53B" w14:textId="77777777" w:rsidTr="006070AB">
        <w:trPr>
          <w:trHeight w:val="50"/>
        </w:trPr>
        <w:tc>
          <w:tcPr>
            <w:tcW w:w="1271" w:type="dxa"/>
            <w:vMerge/>
            <w:vAlign w:val="center"/>
          </w:tcPr>
          <w:p w14:paraId="286A6B9B"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vAlign w:val="center"/>
          </w:tcPr>
          <w:p w14:paraId="15AEDEEB" w14:textId="77777777" w:rsidR="006070AB" w:rsidRPr="006070AB" w:rsidRDefault="006070AB" w:rsidP="006070AB">
            <w:pPr>
              <w:pStyle w:val="3GPPText"/>
              <w:spacing w:before="0" w:after="0" w:line="240" w:lineRule="auto"/>
              <w:jc w:val="center"/>
            </w:pPr>
            <w:r w:rsidRPr="006070AB">
              <w:t>CSI-RS for Tracking</w:t>
            </w:r>
          </w:p>
        </w:tc>
        <w:tc>
          <w:tcPr>
            <w:tcW w:w="2172" w:type="dxa"/>
            <w:shd w:val="clear" w:color="auto" w:fill="FFF2CC" w:themeFill="accent4" w:themeFillTint="33"/>
            <w:vAlign w:val="center"/>
          </w:tcPr>
          <w:p w14:paraId="70AAAD64" w14:textId="77777777" w:rsidR="006070AB" w:rsidRPr="006070AB" w:rsidRDefault="006070AB" w:rsidP="006070AB">
            <w:pPr>
              <w:pStyle w:val="3GPPText"/>
              <w:spacing w:before="0" w:after="0"/>
              <w:jc w:val="center"/>
            </w:pPr>
            <w:r w:rsidRPr="006070AB">
              <w:t>QCL type A</w:t>
            </w:r>
          </w:p>
        </w:tc>
      </w:tr>
      <w:tr w:rsidR="006070AB" w:rsidRPr="006070AB" w14:paraId="3D9F4D75" w14:textId="77777777" w:rsidTr="006070AB">
        <w:trPr>
          <w:trHeight w:val="50"/>
        </w:trPr>
        <w:tc>
          <w:tcPr>
            <w:tcW w:w="1271" w:type="dxa"/>
            <w:vMerge/>
            <w:vAlign w:val="center"/>
          </w:tcPr>
          <w:p w14:paraId="266314AC"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vAlign w:val="center"/>
          </w:tcPr>
          <w:p w14:paraId="421CD4F7" w14:textId="77777777" w:rsidR="006070AB" w:rsidRPr="006070AB" w:rsidRDefault="006070AB" w:rsidP="006070AB">
            <w:pPr>
              <w:pStyle w:val="3GPPText"/>
              <w:spacing w:before="0" w:after="0" w:line="240" w:lineRule="auto"/>
              <w:jc w:val="center"/>
            </w:pPr>
            <w:r w:rsidRPr="006070AB">
              <w:t>DL PRS</w:t>
            </w:r>
          </w:p>
        </w:tc>
        <w:tc>
          <w:tcPr>
            <w:tcW w:w="2172" w:type="dxa"/>
            <w:shd w:val="clear" w:color="auto" w:fill="FFF2CC" w:themeFill="accent4" w:themeFillTint="33"/>
            <w:vAlign w:val="center"/>
          </w:tcPr>
          <w:p w14:paraId="6722D055" w14:textId="77777777" w:rsidR="006070AB" w:rsidRPr="006070AB" w:rsidRDefault="006070AB" w:rsidP="006070AB">
            <w:pPr>
              <w:pStyle w:val="3GPPText"/>
              <w:spacing w:before="0" w:after="0"/>
              <w:jc w:val="center"/>
            </w:pPr>
            <w:r w:rsidRPr="006070AB">
              <w:t>QCL type A</w:t>
            </w:r>
          </w:p>
        </w:tc>
      </w:tr>
    </w:tbl>
    <w:p w14:paraId="236B4FA8" w14:textId="0C471675" w:rsidR="006070AB" w:rsidRPr="006070AB" w:rsidRDefault="006070AB" w:rsidP="006070AB">
      <w:pPr>
        <w:pStyle w:val="3GPPText"/>
      </w:pPr>
    </w:p>
    <w:p w14:paraId="66DBA4D0" w14:textId="77777777" w:rsidR="006070AB" w:rsidRPr="006070AB" w:rsidRDefault="006070AB" w:rsidP="006070AB">
      <w:pPr>
        <w:pStyle w:val="Caption"/>
      </w:pPr>
      <w:bookmarkStart w:id="9" w:name="_Ref16452525"/>
      <w:r w:rsidRPr="006070AB">
        <w:lastRenderedPageBreak/>
        <w:t xml:space="preserve">Table </w:t>
      </w:r>
      <w:r w:rsidRPr="008F08F8">
        <w:fldChar w:fldCharType="begin"/>
      </w:r>
      <w:r w:rsidRPr="006070AB">
        <w:instrText xml:space="preserve"> SEQ Table \* ARABIC </w:instrText>
      </w:r>
      <w:r w:rsidRPr="008F08F8">
        <w:fldChar w:fldCharType="separate"/>
      </w:r>
      <w:r w:rsidR="00076D57">
        <w:rPr>
          <w:noProof/>
        </w:rPr>
        <w:t>4</w:t>
      </w:r>
      <w:r w:rsidRPr="008F08F8">
        <w:fldChar w:fldCharType="end"/>
      </w:r>
      <w:bookmarkEnd w:id="9"/>
      <w:r w:rsidRPr="006070AB">
        <w:t>: DL PRS QCL for FR2</w:t>
      </w:r>
    </w:p>
    <w:tbl>
      <w:tblPr>
        <w:tblStyle w:val="TableGrid"/>
        <w:tblW w:w="0" w:type="auto"/>
        <w:tblLook w:val="04A0" w:firstRow="1" w:lastRow="0" w:firstColumn="1" w:lastColumn="0" w:noHBand="0" w:noVBand="1"/>
      </w:tblPr>
      <w:tblGrid>
        <w:gridCol w:w="1271"/>
        <w:gridCol w:w="2172"/>
        <w:gridCol w:w="2172"/>
        <w:gridCol w:w="2172"/>
        <w:gridCol w:w="2173"/>
      </w:tblGrid>
      <w:tr w:rsidR="006070AB" w:rsidRPr="006070AB" w14:paraId="6961739E" w14:textId="77777777" w:rsidTr="006070AB">
        <w:tc>
          <w:tcPr>
            <w:tcW w:w="1271" w:type="dxa"/>
          </w:tcPr>
          <w:p w14:paraId="134EB607" w14:textId="77777777" w:rsidR="006070AB" w:rsidRPr="006070AB" w:rsidRDefault="006070AB" w:rsidP="006070AB">
            <w:pPr>
              <w:pStyle w:val="3GPPText"/>
              <w:spacing w:before="0" w:after="0" w:line="240" w:lineRule="auto"/>
              <w:jc w:val="center"/>
              <w:rPr>
                <w:b/>
              </w:rPr>
            </w:pPr>
            <w:r w:rsidRPr="006070AB">
              <w:rPr>
                <w:b/>
              </w:rPr>
              <w:t>Target RS</w:t>
            </w:r>
          </w:p>
        </w:tc>
        <w:tc>
          <w:tcPr>
            <w:tcW w:w="2172" w:type="dxa"/>
            <w:shd w:val="clear" w:color="auto" w:fill="FFE599" w:themeFill="accent4" w:themeFillTint="66"/>
          </w:tcPr>
          <w:p w14:paraId="4DA9E4B0" w14:textId="77777777" w:rsidR="006070AB" w:rsidRPr="006070AB" w:rsidRDefault="006070AB" w:rsidP="006070AB">
            <w:pPr>
              <w:pStyle w:val="3GPPText"/>
              <w:spacing w:before="0" w:after="0" w:line="240" w:lineRule="auto"/>
              <w:jc w:val="center"/>
              <w:rPr>
                <w:b/>
              </w:rPr>
            </w:pPr>
            <w:r w:rsidRPr="006070AB">
              <w:rPr>
                <w:b/>
              </w:rPr>
              <w:t>DL RS – 1</w:t>
            </w:r>
          </w:p>
        </w:tc>
        <w:tc>
          <w:tcPr>
            <w:tcW w:w="2172" w:type="dxa"/>
            <w:shd w:val="clear" w:color="auto" w:fill="FFE599" w:themeFill="accent4" w:themeFillTint="66"/>
          </w:tcPr>
          <w:p w14:paraId="09B70BFB" w14:textId="77777777" w:rsidR="006070AB" w:rsidRPr="006070AB" w:rsidRDefault="006070AB" w:rsidP="006070AB">
            <w:pPr>
              <w:pStyle w:val="3GPPText"/>
              <w:spacing w:before="0" w:after="0"/>
              <w:jc w:val="center"/>
              <w:rPr>
                <w:b/>
              </w:rPr>
            </w:pPr>
            <w:r w:rsidRPr="006070AB">
              <w:rPr>
                <w:b/>
              </w:rPr>
              <w:t>QCL type – 1</w:t>
            </w:r>
          </w:p>
        </w:tc>
        <w:tc>
          <w:tcPr>
            <w:tcW w:w="2172" w:type="dxa"/>
            <w:shd w:val="clear" w:color="auto" w:fill="C5E0B3" w:themeFill="accent6" w:themeFillTint="66"/>
          </w:tcPr>
          <w:p w14:paraId="4E536011" w14:textId="77777777" w:rsidR="006070AB" w:rsidRPr="006070AB" w:rsidRDefault="006070AB" w:rsidP="006070AB">
            <w:pPr>
              <w:pStyle w:val="3GPPText"/>
              <w:spacing w:before="0" w:after="0"/>
              <w:jc w:val="center"/>
              <w:rPr>
                <w:b/>
              </w:rPr>
            </w:pPr>
            <w:r w:rsidRPr="006070AB">
              <w:rPr>
                <w:b/>
              </w:rPr>
              <w:t>DL RS – 2</w:t>
            </w:r>
          </w:p>
        </w:tc>
        <w:tc>
          <w:tcPr>
            <w:tcW w:w="2173" w:type="dxa"/>
            <w:shd w:val="clear" w:color="auto" w:fill="C5E0B3" w:themeFill="accent6" w:themeFillTint="66"/>
          </w:tcPr>
          <w:p w14:paraId="6F995BBE" w14:textId="77777777" w:rsidR="006070AB" w:rsidRPr="006070AB" w:rsidRDefault="006070AB" w:rsidP="006070AB">
            <w:pPr>
              <w:pStyle w:val="3GPPText"/>
              <w:spacing w:before="0" w:after="0"/>
              <w:jc w:val="center"/>
              <w:rPr>
                <w:b/>
              </w:rPr>
            </w:pPr>
            <w:r w:rsidRPr="006070AB">
              <w:rPr>
                <w:b/>
              </w:rPr>
              <w:t>QCL type – 2</w:t>
            </w:r>
          </w:p>
        </w:tc>
      </w:tr>
      <w:tr w:rsidR="006070AB" w:rsidRPr="006070AB" w14:paraId="7BE00B6E" w14:textId="77777777" w:rsidTr="006070AB">
        <w:tc>
          <w:tcPr>
            <w:tcW w:w="1271" w:type="dxa"/>
            <w:vMerge w:val="restart"/>
            <w:vAlign w:val="center"/>
          </w:tcPr>
          <w:p w14:paraId="5A9D6E4E" w14:textId="77777777" w:rsidR="006070AB" w:rsidRPr="006070AB" w:rsidRDefault="006070AB" w:rsidP="006070AB">
            <w:pPr>
              <w:pStyle w:val="3GPPText"/>
              <w:spacing w:before="0" w:after="0" w:line="240" w:lineRule="auto"/>
              <w:jc w:val="center"/>
            </w:pPr>
            <w:r w:rsidRPr="006070AB">
              <w:t>DL PRS</w:t>
            </w:r>
          </w:p>
        </w:tc>
        <w:tc>
          <w:tcPr>
            <w:tcW w:w="2172" w:type="dxa"/>
            <w:shd w:val="clear" w:color="auto" w:fill="FFF2CC" w:themeFill="accent4" w:themeFillTint="33"/>
          </w:tcPr>
          <w:p w14:paraId="649D947B" w14:textId="77777777" w:rsidR="006070AB" w:rsidRPr="006070AB" w:rsidRDefault="006070AB" w:rsidP="006070AB">
            <w:pPr>
              <w:pStyle w:val="3GPPText"/>
              <w:spacing w:before="0" w:after="0" w:line="240" w:lineRule="auto"/>
              <w:jc w:val="center"/>
            </w:pPr>
            <w:r w:rsidRPr="006070AB">
              <w:t>SSB</w:t>
            </w:r>
          </w:p>
        </w:tc>
        <w:tc>
          <w:tcPr>
            <w:tcW w:w="2172" w:type="dxa"/>
            <w:shd w:val="clear" w:color="auto" w:fill="FFF2CC" w:themeFill="accent4" w:themeFillTint="33"/>
          </w:tcPr>
          <w:p w14:paraId="0C560CFA" w14:textId="77777777" w:rsidR="006070AB" w:rsidRPr="006070AB" w:rsidRDefault="006070AB" w:rsidP="006070AB">
            <w:pPr>
              <w:pStyle w:val="3GPPText"/>
              <w:spacing w:before="0" w:after="0"/>
              <w:jc w:val="center"/>
            </w:pPr>
            <w:r w:rsidRPr="006070AB">
              <w:t>QCL type C</w:t>
            </w:r>
          </w:p>
        </w:tc>
        <w:tc>
          <w:tcPr>
            <w:tcW w:w="2172" w:type="dxa"/>
            <w:shd w:val="clear" w:color="auto" w:fill="E2EFD9" w:themeFill="accent6" w:themeFillTint="33"/>
          </w:tcPr>
          <w:p w14:paraId="5C3C8193" w14:textId="77777777" w:rsidR="006070AB" w:rsidRPr="006070AB" w:rsidRDefault="006070AB" w:rsidP="006070AB">
            <w:pPr>
              <w:pStyle w:val="3GPPText"/>
              <w:spacing w:before="0" w:after="0"/>
              <w:jc w:val="center"/>
            </w:pPr>
            <w:r w:rsidRPr="006070AB">
              <w:t>SSB</w:t>
            </w:r>
          </w:p>
        </w:tc>
        <w:tc>
          <w:tcPr>
            <w:tcW w:w="2173" w:type="dxa"/>
            <w:shd w:val="clear" w:color="auto" w:fill="E2EFD9" w:themeFill="accent6" w:themeFillTint="33"/>
          </w:tcPr>
          <w:p w14:paraId="1843CB6E" w14:textId="77777777" w:rsidR="006070AB" w:rsidRPr="006070AB" w:rsidRDefault="006070AB" w:rsidP="006070AB">
            <w:pPr>
              <w:pStyle w:val="3GPPText"/>
              <w:spacing w:before="0" w:after="0"/>
              <w:jc w:val="center"/>
            </w:pPr>
            <w:r w:rsidRPr="006070AB">
              <w:t>QCL type D</w:t>
            </w:r>
          </w:p>
        </w:tc>
      </w:tr>
      <w:tr w:rsidR="006070AB" w:rsidRPr="006070AB" w14:paraId="6D9E8432" w14:textId="77777777" w:rsidTr="006070AB">
        <w:tc>
          <w:tcPr>
            <w:tcW w:w="1271" w:type="dxa"/>
            <w:vMerge/>
          </w:tcPr>
          <w:p w14:paraId="5D237E4F"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tcPr>
          <w:p w14:paraId="35B18693"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tcPr>
          <w:p w14:paraId="76848220" w14:textId="77777777" w:rsidR="006070AB" w:rsidRPr="006070AB" w:rsidRDefault="006070AB" w:rsidP="006070AB">
            <w:pPr>
              <w:pStyle w:val="3GPPText"/>
              <w:spacing w:before="0" w:after="0"/>
              <w:jc w:val="center"/>
            </w:pPr>
          </w:p>
        </w:tc>
        <w:tc>
          <w:tcPr>
            <w:tcW w:w="2172" w:type="dxa"/>
            <w:shd w:val="clear" w:color="auto" w:fill="E2EFD9" w:themeFill="accent6" w:themeFillTint="33"/>
          </w:tcPr>
          <w:p w14:paraId="548105D4" w14:textId="77777777" w:rsidR="006070AB" w:rsidRPr="006070AB" w:rsidRDefault="006070AB" w:rsidP="006070AB">
            <w:pPr>
              <w:pStyle w:val="3GPPText"/>
              <w:spacing w:before="0" w:after="0"/>
              <w:jc w:val="center"/>
            </w:pPr>
            <w:r w:rsidRPr="006070AB">
              <w:t>CSI-RS for BM</w:t>
            </w:r>
          </w:p>
        </w:tc>
        <w:tc>
          <w:tcPr>
            <w:tcW w:w="2173" w:type="dxa"/>
            <w:shd w:val="clear" w:color="auto" w:fill="E2EFD9" w:themeFill="accent6" w:themeFillTint="33"/>
          </w:tcPr>
          <w:p w14:paraId="74C967C2" w14:textId="77777777" w:rsidR="006070AB" w:rsidRPr="006070AB" w:rsidRDefault="006070AB" w:rsidP="006070AB">
            <w:pPr>
              <w:pStyle w:val="3GPPText"/>
              <w:spacing w:before="0" w:after="0"/>
              <w:jc w:val="center"/>
            </w:pPr>
            <w:r w:rsidRPr="006070AB">
              <w:t>QCL type D</w:t>
            </w:r>
          </w:p>
        </w:tc>
      </w:tr>
      <w:tr w:rsidR="006070AB" w:rsidRPr="006070AB" w14:paraId="0897A924" w14:textId="77777777" w:rsidTr="006070AB">
        <w:tc>
          <w:tcPr>
            <w:tcW w:w="1271" w:type="dxa"/>
            <w:vMerge/>
          </w:tcPr>
          <w:p w14:paraId="754262C7"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tcPr>
          <w:p w14:paraId="0ED46CCC" w14:textId="77777777" w:rsidR="006070AB" w:rsidRPr="006070AB" w:rsidRDefault="006070AB" w:rsidP="006070AB">
            <w:pPr>
              <w:pStyle w:val="3GPPText"/>
              <w:spacing w:before="0" w:after="0" w:line="240" w:lineRule="auto"/>
              <w:jc w:val="center"/>
            </w:pPr>
            <w:r w:rsidRPr="006070AB">
              <w:t>CSI-RS for Tracking</w:t>
            </w:r>
          </w:p>
        </w:tc>
        <w:tc>
          <w:tcPr>
            <w:tcW w:w="2172" w:type="dxa"/>
            <w:shd w:val="clear" w:color="auto" w:fill="FFF2CC" w:themeFill="accent4" w:themeFillTint="33"/>
          </w:tcPr>
          <w:p w14:paraId="065E955F" w14:textId="77777777" w:rsidR="006070AB" w:rsidRPr="006070AB" w:rsidRDefault="006070AB" w:rsidP="006070AB">
            <w:pPr>
              <w:pStyle w:val="3GPPText"/>
              <w:spacing w:before="0" w:after="0"/>
              <w:jc w:val="center"/>
            </w:pPr>
            <w:r w:rsidRPr="006070AB">
              <w:t>QCL type A</w:t>
            </w:r>
          </w:p>
        </w:tc>
        <w:tc>
          <w:tcPr>
            <w:tcW w:w="2172" w:type="dxa"/>
            <w:shd w:val="clear" w:color="auto" w:fill="E2EFD9" w:themeFill="accent6" w:themeFillTint="33"/>
          </w:tcPr>
          <w:p w14:paraId="75950705" w14:textId="77777777" w:rsidR="006070AB" w:rsidRPr="006070AB" w:rsidRDefault="006070AB" w:rsidP="006070AB">
            <w:pPr>
              <w:pStyle w:val="3GPPText"/>
              <w:spacing w:before="0" w:after="0"/>
              <w:jc w:val="center"/>
            </w:pPr>
            <w:r w:rsidRPr="006070AB">
              <w:t>CSI-RS for Tracking</w:t>
            </w:r>
          </w:p>
        </w:tc>
        <w:tc>
          <w:tcPr>
            <w:tcW w:w="2173" w:type="dxa"/>
            <w:shd w:val="clear" w:color="auto" w:fill="E2EFD9" w:themeFill="accent6" w:themeFillTint="33"/>
          </w:tcPr>
          <w:p w14:paraId="713B3CC8" w14:textId="77777777" w:rsidR="006070AB" w:rsidRPr="006070AB" w:rsidRDefault="006070AB" w:rsidP="006070AB">
            <w:pPr>
              <w:pStyle w:val="3GPPText"/>
              <w:spacing w:before="0" w:after="0"/>
              <w:jc w:val="center"/>
            </w:pPr>
            <w:r w:rsidRPr="006070AB">
              <w:t>QCL type D</w:t>
            </w:r>
          </w:p>
        </w:tc>
      </w:tr>
      <w:tr w:rsidR="006070AB" w:rsidRPr="006070AB" w14:paraId="3B92F561" w14:textId="77777777" w:rsidTr="006070AB">
        <w:tc>
          <w:tcPr>
            <w:tcW w:w="1271" w:type="dxa"/>
            <w:vMerge/>
          </w:tcPr>
          <w:p w14:paraId="3D406D85" w14:textId="77777777" w:rsidR="006070AB" w:rsidRPr="006070AB" w:rsidRDefault="006070AB" w:rsidP="006070AB">
            <w:pPr>
              <w:pStyle w:val="3GPPText"/>
              <w:spacing w:before="0" w:after="0" w:line="240" w:lineRule="auto"/>
              <w:jc w:val="center"/>
            </w:pPr>
          </w:p>
        </w:tc>
        <w:tc>
          <w:tcPr>
            <w:tcW w:w="2172" w:type="dxa"/>
            <w:shd w:val="clear" w:color="auto" w:fill="FFF2CC" w:themeFill="accent4" w:themeFillTint="33"/>
          </w:tcPr>
          <w:p w14:paraId="6BB65DEE" w14:textId="77777777" w:rsidR="006070AB" w:rsidRPr="006070AB" w:rsidRDefault="006070AB" w:rsidP="006070AB">
            <w:pPr>
              <w:pStyle w:val="3GPPText"/>
              <w:spacing w:before="0" w:after="0" w:line="240" w:lineRule="auto"/>
              <w:jc w:val="center"/>
            </w:pPr>
            <w:r w:rsidRPr="006070AB">
              <w:t>DL PRS</w:t>
            </w:r>
          </w:p>
        </w:tc>
        <w:tc>
          <w:tcPr>
            <w:tcW w:w="2172" w:type="dxa"/>
            <w:shd w:val="clear" w:color="auto" w:fill="FFF2CC" w:themeFill="accent4" w:themeFillTint="33"/>
          </w:tcPr>
          <w:p w14:paraId="4E3E72C3" w14:textId="77777777" w:rsidR="006070AB" w:rsidRPr="006070AB" w:rsidRDefault="006070AB" w:rsidP="006070AB">
            <w:pPr>
              <w:pStyle w:val="3GPPText"/>
              <w:spacing w:before="0" w:after="0"/>
              <w:jc w:val="center"/>
            </w:pPr>
            <w:r w:rsidRPr="006070AB">
              <w:t>QCL type A</w:t>
            </w:r>
          </w:p>
        </w:tc>
        <w:tc>
          <w:tcPr>
            <w:tcW w:w="2172" w:type="dxa"/>
            <w:shd w:val="clear" w:color="auto" w:fill="E2EFD9" w:themeFill="accent6" w:themeFillTint="33"/>
          </w:tcPr>
          <w:p w14:paraId="4CC5940E" w14:textId="77777777" w:rsidR="006070AB" w:rsidRPr="006070AB" w:rsidRDefault="006070AB" w:rsidP="006070AB">
            <w:pPr>
              <w:pStyle w:val="3GPPText"/>
              <w:spacing w:before="0" w:after="0"/>
              <w:jc w:val="center"/>
            </w:pPr>
          </w:p>
        </w:tc>
        <w:tc>
          <w:tcPr>
            <w:tcW w:w="2173" w:type="dxa"/>
            <w:shd w:val="clear" w:color="auto" w:fill="E2EFD9" w:themeFill="accent6" w:themeFillTint="33"/>
          </w:tcPr>
          <w:p w14:paraId="52CDC888" w14:textId="77777777" w:rsidR="006070AB" w:rsidRPr="006070AB" w:rsidRDefault="006070AB" w:rsidP="006070AB">
            <w:pPr>
              <w:pStyle w:val="3GPPText"/>
              <w:spacing w:before="0" w:after="0"/>
              <w:jc w:val="center"/>
            </w:pPr>
          </w:p>
        </w:tc>
      </w:tr>
    </w:tbl>
    <w:p w14:paraId="70AF8242" w14:textId="77777777" w:rsidR="006070AB" w:rsidRPr="008F08F8" w:rsidRDefault="006070AB" w:rsidP="00A4719D">
      <w:pPr>
        <w:pStyle w:val="3GPPAgreements"/>
        <w:numPr>
          <w:ilvl w:val="0"/>
          <w:numId w:val="0"/>
        </w:numPr>
        <w:ind w:left="284" w:hanging="284"/>
      </w:pPr>
    </w:p>
    <w:p w14:paraId="18250528" w14:textId="404C5764" w:rsidR="006070AB" w:rsidRPr="008F08F8" w:rsidRDefault="006070AB" w:rsidP="006070AB">
      <w:pPr>
        <w:pStyle w:val="3GPPAgreements"/>
        <w:numPr>
          <w:ilvl w:val="0"/>
          <w:numId w:val="0"/>
        </w:numPr>
      </w:pPr>
      <w:r w:rsidRPr="006070AB">
        <w:rPr>
          <w:sz w:val="18"/>
        </w:rPr>
        <w:t xml:space="preserve">Note: </w:t>
      </w:r>
      <w:r w:rsidRPr="006070AB">
        <w:rPr>
          <w:b/>
          <w:sz w:val="18"/>
        </w:rPr>
        <w:t>QCL type A</w:t>
      </w:r>
      <w:r w:rsidRPr="006070AB">
        <w:rPr>
          <w:sz w:val="18"/>
        </w:rPr>
        <w:t xml:space="preserve">: Doppler shift, Doppler spread, average delay, delay spread; </w:t>
      </w:r>
      <w:r w:rsidRPr="006070AB">
        <w:rPr>
          <w:b/>
          <w:sz w:val="18"/>
        </w:rPr>
        <w:t>QCL type B</w:t>
      </w:r>
      <w:r w:rsidRPr="006070AB">
        <w:rPr>
          <w:sz w:val="18"/>
        </w:rPr>
        <w:t xml:space="preserve">: Doppler shift, Doppler spread; </w:t>
      </w:r>
      <w:r w:rsidRPr="006070AB">
        <w:rPr>
          <w:b/>
          <w:sz w:val="18"/>
        </w:rPr>
        <w:t>QCL type C</w:t>
      </w:r>
      <w:r w:rsidRPr="006070AB">
        <w:rPr>
          <w:sz w:val="18"/>
        </w:rPr>
        <w:t>: Average delay, Doppler shift.</w:t>
      </w:r>
    </w:p>
    <w:p w14:paraId="3873B4E8" w14:textId="77777777" w:rsidR="00A4719D" w:rsidRPr="008F08F8" w:rsidRDefault="00A4719D" w:rsidP="00BE7304">
      <w:pPr>
        <w:pStyle w:val="3GPPText"/>
      </w:pPr>
    </w:p>
    <w:p w14:paraId="0DC3D7A5" w14:textId="02C3B79E" w:rsidR="00B66F01" w:rsidRPr="008F08F8" w:rsidRDefault="00B66F01" w:rsidP="00BE7304">
      <w:pPr>
        <w:pStyle w:val="3GPPText"/>
        <w:rPr>
          <w:u w:val="single"/>
        </w:rPr>
      </w:pPr>
      <w:r w:rsidRPr="008F08F8">
        <w:rPr>
          <w:u w:val="single"/>
        </w:rPr>
        <w:t>Power offset b/w DL PRS and SSB</w:t>
      </w:r>
    </w:p>
    <w:p w14:paraId="6A6D4647" w14:textId="765DF2A7" w:rsidR="006070AB" w:rsidRDefault="00B7702D" w:rsidP="006070AB">
      <w:pPr>
        <w:pStyle w:val="3GPPText"/>
      </w:pPr>
      <w:r w:rsidRPr="008F08F8">
        <w:t>In CSI-RS framework</w:t>
      </w:r>
      <w:r w:rsidR="00E86C30">
        <w:t>,</w:t>
      </w:r>
      <w:r w:rsidRPr="008F08F8">
        <w:t xml:space="preserve"> </w:t>
      </w:r>
      <w:r w:rsidR="00C13E6A" w:rsidRPr="008F08F8">
        <w:t xml:space="preserve">similar threshold </w:t>
      </w:r>
      <w:r w:rsidRPr="008F08F8">
        <w:t xml:space="preserve">is used to derive CSI-RS EPRE and applied for radio-link monitoring and UL </w:t>
      </w:r>
      <w:r w:rsidR="00E8581D" w:rsidRPr="008F08F8">
        <w:t>PC for PUSCH</w:t>
      </w:r>
      <w:r w:rsidRPr="008F08F8">
        <w:t>.</w:t>
      </w:r>
      <w:r w:rsidR="006070AB" w:rsidRPr="008F08F8">
        <w:t xml:space="preserve"> The use of this power offset for NR Positioning needs further discussion.</w:t>
      </w:r>
    </w:p>
    <w:p w14:paraId="46882A18" w14:textId="77777777" w:rsidR="00776319" w:rsidRDefault="00776319" w:rsidP="00BE7304">
      <w:pPr>
        <w:pStyle w:val="3GPPText"/>
      </w:pPr>
    </w:p>
    <w:p w14:paraId="5276AFEB" w14:textId="34EFDE1F" w:rsidR="002A4713" w:rsidRPr="00DD0295" w:rsidRDefault="00B66F01" w:rsidP="00BE7304">
      <w:pPr>
        <w:pStyle w:val="3GPPText"/>
        <w:rPr>
          <w:u w:val="single"/>
        </w:rPr>
      </w:pPr>
      <w:r w:rsidRPr="00BE7304">
        <w:rPr>
          <w:u w:val="single"/>
        </w:rPr>
        <w:t>Numerology</w:t>
      </w:r>
      <w:r w:rsidR="00E25DAE">
        <w:rPr>
          <w:u w:val="single"/>
        </w:rPr>
        <w:t xml:space="preserve"> (</w:t>
      </w:r>
      <w:r w:rsidR="005D71E0">
        <w:rPr>
          <w:u w:val="single"/>
        </w:rPr>
        <w:t xml:space="preserve">DL PRS </w:t>
      </w:r>
      <w:r w:rsidR="00E25DAE">
        <w:rPr>
          <w:u w:val="single"/>
        </w:rPr>
        <w:t>Subcarrier Spacing and Cyclic Prefix)</w:t>
      </w:r>
    </w:p>
    <w:p w14:paraId="07EAECDF" w14:textId="6FD319D7" w:rsidR="002A4713" w:rsidRDefault="002A4713" w:rsidP="00324278">
      <w:pPr>
        <w:pStyle w:val="3GPPText"/>
      </w:pPr>
      <w:r>
        <w:t>The following two alternatives were discussed with respect to SCS and CP type configuration:</w:t>
      </w:r>
    </w:p>
    <w:p w14:paraId="5A8DEDBE" w14:textId="77777777" w:rsidR="002A4713" w:rsidRDefault="002A4713" w:rsidP="00324278">
      <w:pPr>
        <w:pStyle w:val="3GPPAgreements"/>
      </w:pPr>
      <w:r>
        <w:t>Alt. 1: A DL PRS resource set</w:t>
      </w:r>
    </w:p>
    <w:p w14:paraId="11E67DD9" w14:textId="77777777" w:rsidR="002A4713" w:rsidRDefault="002A4713" w:rsidP="00324278">
      <w:pPr>
        <w:pStyle w:val="3GPPAgreements"/>
      </w:pPr>
      <w:r>
        <w:t>Alt. 2: A frequency layer</w:t>
      </w:r>
    </w:p>
    <w:p w14:paraId="2B12B65E" w14:textId="643AD185" w:rsidR="002A4713" w:rsidRDefault="002A4713" w:rsidP="00923A42">
      <w:pPr>
        <w:pStyle w:val="3GPPText"/>
      </w:pPr>
      <w:r>
        <w:t xml:space="preserve">In our view, all DL PRS Resources across multiple DL PRS Resource Sets should be configured with a common </w:t>
      </w:r>
      <w:r w:rsidR="006F48DA">
        <w:t xml:space="preserve">settings for </w:t>
      </w:r>
      <w:r>
        <w:t xml:space="preserve">CP type and SCS. Therefore, frequency layer is a more </w:t>
      </w:r>
      <w:r w:rsidR="006F48DA">
        <w:t xml:space="preserve">suitable </w:t>
      </w:r>
      <w:r>
        <w:t>option to configure numerology settings for DL PRS</w:t>
      </w:r>
      <w:r w:rsidR="006F48DA">
        <w:t xml:space="preserve"> rather than DL PRS Resource Set</w:t>
      </w:r>
      <w:r>
        <w:t>.</w:t>
      </w:r>
      <w:r w:rsidR="006F48DA">
        <w:t xml:space="preserve"> According to RAN1 discussion, the term frequency layer was changed to the term Measurement Object for NR (</w:t>
      </w:r>
      <w:r w:rsidR="006F48DA" w:rsidRPr="00324278">
        <w:rPr>
          <w:i/>
        </w:rPr>
        <w:t>measObjectNR</w:t>
      </w:r>
      <w:r w:rsidR="006F48DA">
        <w:t>). In order to be consistent with this change we propose to introduce measurement object for NR DL PRS positioning</w:t>
      </w:r>
      <w:r w:rsidR="001E55BA">
        <w:t xml:space="preserve"> instead of frequency layer</w:t>
      </w:r>
      <w:r w:rsidR="006F48DA">
        <w:t>.</w:t>
      </w:r>
    </w:p>
    <w:p w14:paraId="05F2FCCB" w14:textId="77777777" w:rsidR="006F48DA" w:rsidRDefault="006F48DA" w:rsidP="00923A42">
      <w:pPr>
        <w:pStyle w:val="3GPPText"/>
      </w:pPr>
    </w:p>
    <w:p w14:paraId="4D2D825D" w14:textId="77777777" w:rsidR="002A4713" w:rsidRDefault="002A4713" w:rsidP="002A4713">
      <w:pPr>
        <w:pStyle w:val="3GPPText"/>
        <w:numPr>
          <w:ilvl w:val="0"/>
          <w:numId w:val="18"/>
        </w:numPr>
        <w:rPr>
          <w:u w:val="single"/>
        </w:rPr>
      </w:pPr>
    </w:p>
    <w:p w14:paraId="12DDB8B9" w14:textId="77777777" w:rsidR="001E55BA" w:rsidRDefault="002A4713" w:rsidP="002A4713">
      <w:pPr>
        <w:pStyle w:val="3GPPText"/>
        <w:numPr>
          <w:ilvl w:val="1"/>
          <w:numId w:val="17"/>
        </w:numPr>
        <w:rPr>
          <w:b/>
        </w:rPr>
      </w:pPr>
      <w:r>
        <w:rPr>
          <w:b/>
        </w:rPr>
        <w:t>SCS and CP type of DL PRS are defined a</w:t>
      </w:r>
      <w:r w:rsidR="00563A87">
        <w:rPr>
          <w:b/>
        </w:rPr>
        <w:t>bove DL PRS Resource Set</w:t>
      </w:r>
      <w:r>
        <w:rPr>
          <w:b/>
        </w:rPr>
        <w:t xml:space="preserve"> </w:t>
      </w:r>
      <w:r w:rsidR="001E55BA">
        <w:rPr>
          <w:b/>
        </w:rPr>
        <w:t xml:space="preserve">level </w:t>
      </w:r>
    </w:p>
    <w:p w14:paraId="65EF001A" w14:textId="3EF9CBD0" w:rsidR="002A4713" w:rsidRDefault="00563A87" w:rsidP="006A2FAE">
      <w:pPr>
        <w:pStyle w:val="3GPPText"/>
        <w:numPr>
          <w:ilvl w:val="2"/>
          <w:numId w:val="17"/>
        </w:numPr>
        <w:rPr>
          <w:b/>
        </w:rPr>
      </w:pPr>
      <w:r>
        <w:rPr>
          <w:b/>
        </w:rPr>
        <w:t xml:space="preserve">e.g. </w:t>
      </w:r>
      <w:r w:rsidR="002A4713">
        <w:rPr>
          <w:b/>
        </w:rPr>
        <w:t xml:space="preserve">corresponding </w:t>
      </w:r>
      <w:r>
        <w:rPr>
          <w:b/>
        </w:rPr>
        <w:t xml:space="preserve">DL PRS </w:t>
      </w:r>
      <w:r w:rsidR="006F48DA">
        <w:rPr>
          <w:b/>
        </w:rPr>
        <w:t>measurement object</w:t>
      </w:r>
      <w:r w:rsidR="001E55BA">
        <w:rPr>
          <w:b/>
        </w:rPr>
        <w:t xml:space="preserve"> that collects resources with common parameters in terms of SCS, CP type, Point A and PRS BW</w:t>
      </w:r>
    </w:p>
    <w:p w14:paraId="5E04ABB5" w14:textId="4C7C1299" w:rsidR="002A4713" w:rsidRPr="0035215A" w:rsidRDefault="002A4713" w:rsidP="002A4713">
      <w:pPr>
        <w:pStyle w:val="3GPPText"/>
        <w:numPr>
          <w:ilvl w:val="1"/>
          <w:numId w:val="17"/>
        </w:numPr>
        <w:rPr>
          <w:b/>
        </w:rPr>
      </w:pPr>
      <w:r>
        <w:rPr>
          <w:b/>
        </w:rPr>
        <w:t xml:space="preserve">Common SCS and CP type settings are used across all DL PRS Resources within </w:t>
      </w:r>
      <w:r w:rsidR="001E55BA">
        <w:rPr>
          <w:b/>
        </w:rPr>
        <w:t xml:space="preserve">DL PRS </w:t>
      </w:r>
      <w:r w:rsidR="006F48DA">
        <w:rPr>
          <w:b/>
        </w:rPr>
        <w:t>measurement object</w:t>
      </w:r>
    </w:p>
    <w:p w14:paraId="1CE3C8E1" w14:textId="77777777" w:rsidR="002A4713" w:rsidRDefault="002A4713" w:rsidP="002A4713">
      <w:pPr>
        <w:pStyle w:val="3GPPText"/>
      </w:pPr>
    </w:p>
    <w:p w14:paraId="6D4AB27A" w14:textId="5A4F67A1" w:rsidR="00923A42" w:rsidRDefault="00923A42" w:rsidP="00324278">
      <w:pPr>
        <w:pStyle w:val="3GPPText"/>
        <w:numPr>
          <w:ilvl w:val="1"/>
          <w:numId w:val="17"/>
        </w:numPr>
        <w:rPr>
          <w:u w:val="single"/>
        </w:rPr>
      </w:pPr>
      <w:r w:rsidRPr="00BE7304">
        <w:rPr>
          <w:u w:val="single"/>
        </w:rPr>
        <w:t xml:space="preserve">Transmission </w:t>
      </w:r>
      <w:r>
        <w:rPr>
          <w:u w:val="single"/>
        </w:rPr>
        <w:t>BW</w:t>
      </w:r>
      <w:r w:rsidRPr="00BE7304">
        <w:rPr>
          <w:u w:val="single"/>
        </w:rPr>
        <w:t xml:space="preserve"> and starting PRB with respect to Point A</w:t>
      </w:r>
    </w:p>
    <w:p w14:paraId="7C9A211F" w14:textId="0BEEDDF5" w:rsidR="007E5FEE" w:rsidRDefault="00923A42" w:rsidP="00BE7304">
      <w:pPr>
        <w:pStyle w:val="3GPPText"/>
      </w:pPr>
      <w:r>
        <w:t xml:space="preserve">Similar to </w:t>
      </w:r>
      <w:r w:rsidR="00BA09A3">
        <w:t>numerology</w:t>
      </w:r>
      <w:r>
        <w:t xml:space="preserve">, the DL PRS transmission </w:t>
      </w:r>
      <w:r w:rsidR="00BA09A3">
        <w:t xml:space="preserve">BW </w:t>
      </w:r>
      <w:r>
        <w:t xml:space="preserve">and offset to start PRB relative to reference Point A </w:t>
      </w:r>
      <w:r w:rsidR="006F48DA">
        <w:t>can be also defined per measurement object for DL PRS.</w:t>
      </w:r>
      <w:r w:rsidR="00BA09A3">
        <w:t xml:space="preserve"> In terms of granularity, t</w:t>
      </w:r>
      <w:r w:rsidR="002B6F36">
        <w:t xml:space="preserve">he most flexible option is </w:t>
      </w:r>
      <w:r w:rsidR="00BA09A3">
        <w:t xml:space="preserve">to use </w:t>
      </w:r>
      <w:r w:rsidR="002B6F36">
        <w:t>PRB</w:t>
      </w:r>
      <w:r w:rsidR="00BA09A3">
        <w:t xml:space="preserve"> level granularity for BW and start PRB indication. </w:t>
      </w:r>
    </w:p>
    <w:p w14:paraId="4F8E46A6" w14:textId="77777777" w:rsidR="00776319" w:rsidRDefault="00776319" w:rsidP="00BE7304">
      <w:pPr>
        <w:pStyle w:val="3GPPText"/>
      </w:pPr>
    </w:p>
    <w:p w14:paraId="73A6C731" w14:textId="77777777" w:rsidR="00776319" w:rsidRDefault="00776319" w:rsidP="00B46944">
      <w:pPr>
        <w:pStyle w:val="3GPPText"/>
        <w:numPr>
          <w:ilvl w:val="0"/>
          <w:numId w:val="18"/>
        </w:numPr>
        <w:rPr>
          <w:u w:val="single"/>
        </w:rPr>
      </w:pPr>
    </w:p>
    <w:p w14:paraId="78835621" w14:textId="1000141C" w:rsidR="006F48DA" w:rsidRDefault="009621D6" w:rsidP="006F48DA">
      <w:pPr>
        <w:pStyle w:val="3GPPText"/>
        <w:numPr>
          <w:ilvl w:val="1"/>
          <w:numId w:val="17"/>
        </w:numPr>
        <w:rPr>
          <w:b/>
        </w:rPr>
      </w:pPr>
      <w:r>
        <w:rPr>
          <w:b/>
        </w:rPr>
        <w:t xml:space="preserve">Point A for DL PRS, </w:t>
      </w:r>
      <w:r w:rsidR="00776319">
        <w:rPr>
          <w:b/>
        </w:rPr>
        <w:t>DL PRS BW</w:t>
      </w:r>
      <w:r w:rsidR="00DD7897" w:rsidRPr="00324278">
        <w:rPr>
          <w:b/>
        </w:rPr>
        <w:t xml:space="preserve"> </w:t>
      </w:r>
      <w:r w:rsidR="00776319">
        <w:rPr>
          <w:b/>
        </w:rPr>
        <w:t xml:space="preserve">and start PRB are </w:t>
      </w:r>
      <w:r w:rsidR="006F48DA">
        <w:rPr>
          <w:b/>
        </w:rPr>
        <w:t xml:space="preserve">defined per </w:t>
      </w:r>
      <w:r w:rsidR="007E5FEE">
        <w:rPr>
          <w:b/>
        </w:rPr>
        <w:t xml:space="preserve">DL PRS </w:t>
      </w:r>
      <w:r w:rsidR="006F48DA">
        <w:rPr>
          <w:b/>
        </w:rPr>
        <w:t>measurement object</w:t>
      </w:r>
    </w:p>
    <w:p w14:paraId="63716978" w14:textId="6F9E7F74" w:rsidR="002B6F36" w:rsidRDefault="002B6F36" w:rsidP="006F48DA">
      <w:pPr>
        <w:pStyle w:val="3GPPText"/>
        <w:numPr>
          <w:ilvl w:val="1"/>
          <w:numId w:val="17"/>
        </w:numPr>
        <w:rPr>
          <w:b/>
        </w:rPr>
      </w:pPr>
      <w:r>
        <w:rPr>
          <w:b/>
        </w:rPr>
        <w:t>PRB</w:t>
      </w:r>
      <w:r w:rsidR="003A32F4">
        <w:rPr>
          <w:b/>
        </w:rPr>
        <w:t xml:space="preserve">-level </w:t>
      </w:r>
      <w:r>
        <w:rPr>
          <w:b/>
        </w:rPr>
        <w:t xml:space="preserve">granularity is </w:t>
      </w:r>
      <w:r w:rsidR="00BA09A3">
        <w:rPr>
          <w:b/>
        </w:rPr>
        <w:t xml:space="preserve">used </w:t>
      </w:r>
      <w:r>
        <w:rPr>
          <w:b/>
        </w:rPr>
        <w:t xml:space="preserve">for </w:t>
      </w:r>
      <w:r w:rsidR="006C013E">
        <w:rPr>
          <w:b/>
        </w:rPr>
        <w:t xml:space="preserve">indication of </w:t>
      </w:r>
      <w:r>
        <w:rPr>
          <w:b/>
        </w:rPr>
        <w:t>start PRB and DL PRS BW</w:t>
      </w:r>
    </w:p>
    <w:p w14:paraId="14E8288E" w14:textId="55C2DCE9" w:rsidR="00B66F01" w:rsidRPr="00BE7304" w:rsidRDefault="00D01B6A" w:rsidP="00860D66">
      <w:pPr>
        <w:pStyle w:val="3GPPText"/>
        <w:rPr>
          <w:u w:val="single"/>
        </w:rPr>
      </w:pPr>
      <w:r w:rsidRPr="00324278">
        <w:rPr>
          <w:u w:val="single"/>
        </w:rPr>
        <w:t>N</w:t>
      </w:r>
      <w:r w:rsidR="00112DDA" w:rsidRPr="00BE7304">
        <w:rPr>
          <w:u w:val="single"/>
        </w:rPr>
        <w:t>umber of symbols</w:t>
      </w:r>
    </w:p>
    <w:p w14:paraId="73201942" w14:textId="23308E4E" w:rsidR="00044ABA" w:rsidRDefault="00934FCD" w:rsidP="00860D66">
      <w:pPr>
        <w:pStyle w:val="3GPPText"/>
      </w:pPr>
      <w:r>
        <w:lastRenderedPageBreak/>
        <w:t xml:space="preserve">Number of symbols per DL PRS resource is agreed to be configured from the set {2, 4, 6}. Considering hearability issues </w:t>
      </w:r>
      <w:r w:rsidR="00123859">
        <w:t>are quite typical especially for</w:t>
      </w:r>
      <w:r>
        <w:t xml:space="preserve"> deployments with large inter-site distance, we propose to </w:t>
      </w:r>
      <w:r w:rsidR="00123859">
        <w:t xml:space="preserve">add </w:t>
      </w:r>
      <w:r>
        <w:t xml:space="preserve">12 symbols </w:t>
      </w:r>
      <w:r w:rsidR="003E0AA4">
        <w:t xml:space="preserve">as a possible configuration </w:t>
      </w:r>
      <w:r>
        <w:t>per DL PRS resource.</w:t>
      </w:r>
    </w:p>
    <w:p w14:paraId="163DF490" w14:textId="77777777" w:rsidR="00776319" w:rsidRDefault="00776319" w:rsidP="00776319">
      <w:pPr>
        <w:pStyle w:val="3GPPText"/>
      </w:pPr>
    </w:p>
    <w:p w14:paraId="61DBEE56" w14:textId="77777777" w:rsidR="00776319" w:rsidRDefault="00776319" w:rsidP="00B46944">
      <w:pPr>
        <w:pStyle w:val="3GPPText"/>
        <w:numPr>
          <w:ilvl w:val="0"/>
          <w:numId w:val="18"/>
        </w:numPr>
        <w:rPr>
          <w:u w:val="single"/>
        </w:rPr>
      </w:pPr>
    </w:p>
    <w:p w14:paraId="4D5331A8" w14:textId="3717B9EB" w:rsidR="00776319" w:rsidRDefault="00593759" w:rsidP="00B46944">
      <w:pPr>
        <w:pStyle w:val="3GPPText"/>
        <w:numPr>
          <w:ilvl w:val="1"/>
          <w:numId w:val="17"/>
        </w:numPr>
        <w:rPr>
          <w:b/>
        </w:rPr>
      </w:pPr>
      <w:r>
        <w:rPr>
          <w:b/>
        </w:rPr>
        <w:t>Support configuration of 12 symbols per DL PRS Resource</w:t>
      </w:r>
    </w:p>
    <w:p w14:paraId="1234FF97" w14:textId="77777777" w:rsidR="00776319" w:rsidRPr="008D59A2" w:rsidRDefault="00776319" w:rsidP="00860D66">
      <w:pPr>
        <w:pStyle w:val="3GPPText"/>
      </w:pPr>
    </w:p>
    <w:p w14:paraId="325B6ECB" w14:textId="4037C469" w:rsidR="00112DDA" w:rsidRPr="00BE7304" w:rsidRDefault="003E0AA4" w:rsidP="00860D66">
      <w:pPr>
        <w:pStyle w:val="3GPPText"/>
        <w:rPr>
          <w:u w:val="single"/>
        </w:rPr>
      </w:pPr>
      <w:r>
        <w:rPr>
          <w:u w:val="single"/>
        </w:rPr>
        <w:t>A</w:t>
      </w:r>
      <w:r w:rsidRPr="00BE7304">
        <w:rPr>
          <w:u w:val="single"/>
        </w:rPr>
        <w:t xml:space="preserve">dditional </w:t>
      </w:r>
      <w:r>
        <w:rPr>
          <w:u w:val="single"/>
        </w:rPr>
        <w:t>configuration s</w:t>
      </w:r>
      <w:r w:rsidRPr="00BE7304">
        <w:rPr>
          <w:u w:val="single"/>
        </w:rPr>
        <w:t xml:space="preserve">ettings </w:t>
      </w:r>
      <w:r w:rsidR="00F20DD1">
        <w:rPr>
          <w:u w:val="single"/>
        </w:rPr>
        <w:t xml:space="preserve">for </w:t>
      </w:r>
      <w:r w:rsidR="00112DDA" w:rsidRPr="00BE7304">
        <w:rPr>
          <w:u w:val="single"/>
        </w:rPr>
        <w:t>Comb-N value</w:t>
      </w:r>
      <w:r w:rsidR="00F20DD1">
        <w:rPr>
          <w:u w:val="single"/>
        </w:rPr>
        <w:t>s</w:t>
      </w:r>
    </w:p>
    <w:p w14:paraId="43A569DA" w14:textId="17DCE83A" w:rsidR="00112DDA" w:rsidRDefault="00044ABA" w:rsidP="00860D66">
      <w:pPr>
        <w:pStyle w:val="3GPPText"/>
      </w:pPr>
      <w:r>
        <w:t xml:space="preserve">The agreed set of Comb-N values is </w:t>
      </w:r>
      <w:r w:rsidR="003E0AA4">
        <w:t>rather</w:t>
      </w:r>
      <w:r>
        <w:t xml:space="preserve"> </w:t>
      </w:r>
      <w:r w:rsidR="00735D1D">
        <w:t xml:space="preserve">flexible </w:t>
      </w:r>
      <w:r>
        <w:t xml:space="preserve">and </w:t>
      </w:r>
      <w:r w:rsidR="003E0AA4">
        <w:t xml:space="preserve">consistent with </w:t>
      </w:r>
      <w:r w:rsidR="00735D1D">
        <w:t xml:space="preserve">the number of symbols per DL PRS resource. </w:t>
      </w:r>
      <w:r w:rsidR="003E0AA4">
        <w:t>The agreed Comb-N values may fit multiple coverage scenarios.</w:t>
      </w:r>
      <w:r w:rsidR="00D01B6A">
        <w:t xml:space="preserve"> However if 12 symbols are agreed it is also reasonable to support </w:t>
      </w:r>
      <w:r w:rsidR="00AF6AAB">
        <w:t xml:space="preserve">comb-12 </w:t>
      </w:r>
      <w:r w:rsidR="00D01B6A">
        <w:t>to cover very dense deployment scenarios.</w:t>
      </w:r>
    </w:p>
    <w:p w14:paraId="1F8D3892" w14:textId="77777777" w:rsidR="00593759" w:rsidRDefault="00593759" w:rsidP="00593759">
      <w:pPr>
        <w:pStyle w:val="3GPPText"/>
      </w:pPr>
    </w:p>
    <w:p w14:paraId="07BFFD3A" w14:textId="77777777" w:rsidR="00593759" w:rsidRDefault="00593759" w:rsidP="00B46944">
      <w:pPr>
        <w:pStyle w:val="3GPPText"/>
        <w:numPr>
          <w:ilvl w:val="0"/>
          <w:numId w:val="18"/>
        </w:numPr>
        <w:rPr>
          <w:u w:val="single"/>
        </w:rPr>
      </w:pPr>
    </w:p>
    <w:p w14:paraId="1A64B21F" w14:textId="33800FBE" w:rsidR="00D01B6A" w:rsidRDefault="00D01B6A" w:rsidP="00D01B6A">
      <w:pPr>
        <w:pStyle w:val="3GPPText"/>
        <w:numPr>
          <w:ilvl w:val="1"/>
          <w:numId w:val="18"/>
        </w:numPr>
        <w:rPr>
          <w:b/>
        </w:rPr>
      </w:pPr>
      <w:r>
        <w:rPr>
          <w:b/>
        </w:rPr>
        <w:t>Support configuration of Comb-12 per DL PRS Resource</w:t>
      </w:r>
      <w:r w:rsidR="00563A87">
        <w:rPr>
          <w:b/>
        </w:rPr>
        <w:t xml:space="preserve"> if 12 symbols are agreed</w:t>
      </w:r>
    </w:p>
    <w:p w14:paraId="7D5F424E" w14:textId="77777777" w:rsidR="00593759" w:rsidRDefault="00593759" w:rsidP="00276B5D">
      <w:pPr>
        <w:pStyle w:val="3GPPText"/>
        <w:rPr>
          <w:u w:val="single"/>
        </w:rPr>
      </w:pPr>
    </w:p>
    <w:p w14:paraId="71096A27" w14:textId="20DB0023" w:rsidR="00276B5D" w:rsidRPr="00BE7304" w:rsidRDefault="00276B5D" w:rsidP="00276B5D">
      <w:pPr>
        <w:pStyle w:val="3GPPText"/>
        <w:rPr>
          <w:u w:val="single"/>
        </w:rPr>
      </w:pPr>
      <w:r>
        <w:rPr>
          <w:u w:val="single"/>
        </w:rPr>
        <w:t>Periodicity of DL PRS Resource</w:t>
      </w:r>
      <w:r w:rsidR="00973F42">
        <w:rPr>
          <w:u w:val="single"/>
        </w:rPr>
        <w:t xml:space="preserve"> Allocation</w:t>
      </w:r>
    </w:p>
    <w:p w14:paraId="322493F8" w14:textId="2A2677A8" w:rsidR="00D01B6A" w:rsidRDefault="00D01B6A" w:rsidP="00860D66">
      <w:pPr>
        <w:pStyle w:val="3GPPText"/>
      </w:pPr>
      <w:r>
        <w:t>The following set of DL PRS periodicity values was agreed {</w:t>
      </w:r>
      <w:r w:rsidRPr="00324278">
        <w:t>4, 5, 8, 10, 16, 20, 32, 40, 64, 80, 160, 320, 640, 1280, 2560, 5120, 10240, 20480}</w:t>
      </w:r>
      <w:r>
        <w:t>.</w:t>
      </w:r>
      <w:r w:rsidR="00A71824">
        <w:t xml:space="preserve"> There is an FFS whether agreed values are applicable for all SCS</w:t>
      </w:r>
      <w:r w:rsidR="00C57DEB">
        <w:t>. Our views on this aspect are as follows:</w:t>
      </w:r>
    </w:p>
    <w:p w14:paraId="2717D7D0" w14:textId="09F50E7C" w:rsidR="00457DA6" w:rsidRDefault="005738A6" w:rsidP="00C57DEB">
      <w:pPr>
        <w:pStyle w:val="3GPPAgreements"/>
      </w:pPr>
      <w:r>
        <w:t>15kHz SCS: {</w:t>
      </w:r>
      <w:r w:rsidR="00A71824" w:rsidRPr="0012423D">
        <w:t>4, 5, 8, 10, 16, 20, 32, 40, 64, 80, 160, 320, 640, 1280, 2560</w:t>
      </w:r>
      <w:r w:rsidR="00A71824">
        <w:t>, 5120, 10240</w:t>
      </w:r>
      <w:r>
        <w:t>}</w:t>
      </w:r>
      <w:r w:rsidR="00B44FB9">
        <w:t xml:space="preserve"> slots</w:t>
      </w:r>
    </w:p>
    <w:p w14:paraId="36F13B70" w14:textId="4A3962D8" w:rsidR="00EC15A3" w:rsidRDefault="00EC15A3" w:rsidP="00317447">
      <w:pPr>
        <w:pStyle w:val="3GPPAgreements"/>
      </w:pPr>
      <w:r>
        <w:t>30kHz SCS: {</w:t>
      </w:r>
      <w:r w:rsidR="00A71824" w:rsidRPr="0012423D">
        <w:t>8, 10, 16, 20, 32, 40, 64, 80, 160, 320, 640, 1280, 2560</w:t>
      </w:r>
      <w:r w:rsidR="00A71824">
        <w:t xml:space="preserve">, </w:t>
      </w:r>
      <w:r w:rsidR="00A71824" w:rsidRPr="0012423D">
        <w:t>5120</w:t>
      </w:r>
      <w:r w:rsidR="00A71824">
        <w:t>, 10240, 20480</w:t>
      </w:r>
      <w:r>
        <w:t>} slots</w:t>
      </w:r>
    </w:p>
    <w:p w14:paraId="5F821785" w14:textId="48849102" w:rsidR="00EC15A3" w:rsidRDefault="00EC15A3" w:rsidP="00A71824">
      <w:pPr>
        <w:pStyle w:val="3GPPAgreements"/>
      </w:pPr>
      <w:r>
        <w:t>60kHz SCS: {</w:t>
      </w:r>
      <w:r w:rsidR="00A71824" w:rsidRPr="0012423D">
        <w:t>16, 20, 32, 40, 64, 80, 160, 320, 640, 1280, 2560, 5120, 10240</w:t>
      </w:r>
      <w:r w:rsidR="00A71824">
        <w:t xml:space="preserve">, 20480, </w:t>
      </w:r>
      <w:r w:rsidR="00A71824" w:rsidRPr="00A71824">
        <w:t>40960</w:t>
      </w:r>
      <w:r w:rsidR="00A71824">
        <w:t xml:space="preserve">} </w:t>
      </w:r>
      <w:r>
        <w:t>slots</w:t>
      </w:r>
    </w:p>
    <w:p w14:paraId="1CCD2F5F" w14:textId="20BBCE06" w:rsidR="00EC15A3" w:rsidRDefault="00EC15A3" w:rsidP="00A71824">
      <w:pPr>
        <w:pStyle w:val="3GPPAgreements"/>
      </w:pPr>
      <w:r>
        <w:t>120kHz SCS: {</w:t>
      </w:r>
      <w:r w:rsidR="00A71824" w:rsidRPr="0012423D">
        <w:t>32</w:t>
      </w:r>
      <w:r>
        <w:t xml:space="preserve">, </w:t>
      </w:r>
      <w:r w:rsidR="00A71824" w:rsidRPr="0012423D">
        <w:t>40, 64, 80, 160, 320, 640, 1280, 2560, 5120, 10240, 20480</w:t>
      </w:r>
      <w:r w:rsidR="00A71824">
        <w:t xml:space="preserve">, </w:t>
      </w:r>
      <w:r w:rsidR="00A71824" w:rsidRPr="00A71824">
        <w:t>40960</w:t>
      </w:r>
      <w:r w:rsidR="00A71824">
        <w:t xml:space="preserve">, </w:t>
      </w:r>
      <w:r w:rsidR="00A71824" w:rsidRPr="00A71824">
        <w:t>81920</w:t>
      </w:r>
      <w:r>
        <w:t>} slots</w:t>
      </w:r>
    </w:p>
    <w:p w14:paraId="229EFBF4" w14:textId="2694C57F" w:rsidR="00593759" w:rsidRDefault="00F00334" w:rsidP="00593759">
      <w:pPr>
        <w:pStyle w:val="3GPPText"/>
      </w:pPr>
      <w:r>
        <w:t>In our design we assume that DL PRS occasion periodicity is the same as the periodicity of DL PRS Resource Set allocation.</w:t>
      </w:r>
    </w:p>
    <w:p w14:paraId="4834809A" w14:textId="77777777" w:rsidR="00593759" w:rsidRDefault="00593759" w:rsidP="00B46944">
      <w:pPr>
        <w:pStyle w:val="3GPPText"/>
        <w:numPr>
          <w:ilvl w:val="0"/>
          <w:numId w:val="18"/>
        </w:numPr>
        <w:rPr>
          <w:u w:val="single"/>
        </w:rPr>
      </w:pPr>
    </w:p>
    <w:p w14:paraId="2136804B" w14:textId="1CF39A69" w:rsidR="00593759" w:rsidRDefault="00593759" w:rsidP="00B46944">
      <w:pPr>
        <w:pStyle w:val="3GPPAgreements"/>
        <w:numPr>
          <w:ilvl w:val="1"/>
          <w:numId w:val="17"/>
        </w:numPr>
        <w:rPr>
          <w:b/>
        </w:rPr>
      </w:pPr>
      <w:r>
        <w:rPr>
          <w:b/>
        </w:rPr>
        <w:t xml:space="preserve">Support the following </w:t>
      </w:r>
      <w:r w:rsidR="00B44FB9">
        <w:rPr>
          <w:b/>
        </w:rPr>
        <w:t xml:space="preserve">periodicity </w:t>
      </w:r>
      <w:r w:rsidR="00C57DEB">
        <w:rPr>
          <w:b/>
        </w:rPr>
        <w:t xml:space="preserve">settings </w:t>
      </w:r>
      <w:r w:rsidR="00B44FB9">
        <w:rPr>
          <w:b/>
        </w:rPr>
        <w:t>of DL PRS resource allocation</w:t>
      </w:r>
      <w:r w:rsidR="00C57DEB">
        <w:rPr>
          <w:b/>
        </w:rPr>
        <w:t xml:space="preserve"> depending on SCS</w:t>
      </w:r>
    </w:p>
    <w:p w14:paraId="7EA60A8D" w14:textId="77777777" w:rsidR="00A71824" w:rsidRPr="00324278" w:rsidRDefault="00A71824" w:rsidP="00324278">
      <w:pPr>
        <w:pStyle w:val="3GPPAgreements"/>
        <w:numPr>
          <w:ilvl w:val="2"/>
          <w:numId w:val="17"/>
        </w:numPr>
        <w:rPr>
          <w:b/>
        </w:rPr>
      </w:pPr>
      <w:r w:rsidRPr="00324278">
        <w:rPr>
          <w:b/>
        </w:rPr>
        <w:t>15kHz SCS: {4, 5, 8, 10, 16, 20, 32, 40, 64, 80, 160, 320, 640, 1280, 2560, 5120, 10240} slots</w:t>
      </w:r>
    </w:p>
    <w:p w14:paraId="42EFCD77" w14:textId="77777777" w:rsidR="00A71824" w:rsidRPr="00324278" w:rsidRDefault="00A71824" w:rsidP="00324278">
      <w:pPr>
        <w:pStyle w:val="3GPPAgreements"/>
        <w:numPr>
          <w:ilvl w:val="2"/>
          <w:numId w:val="17"/>
        </w:numPr>
        <w:rPr>
          <w:b/>
        </w:rPr>
      </w:pPr>
      <w:r w:rsidRPr="00324278">
        <w:rPr>
          <w:b/>
        </w:rPr>
        <w:t>30kHz SCS: {8, 10, 16, 20, 32, 40, 64, 80, 160, 320, 640, 1280, 2560, 5120, 10240, 20480} slots</w:t>
      </w:r>
    </w:p>
    <w:p w14:paraId="04AA2D05" w14:textId="77777777" w:rsidR="00A71824" w:rsidRPr="00324278" w:rsidRDefault="00A71824" w:rsidP="00324278">
      <w:pPr>
        <w:pStyle w:val="3GPPAgreements"/>
        <w:numPr>
          <w:ilvl w:val="2"/>
          <w:numId w:val="17"/>
        </w:numPr>
        <w:rPr>
          <w:b/>
        </w:rPr>
      </w:pPr>
      <w:r w:rsidRPr="00324278">
        <w:rPr>
          <w:b/>
        </w:rPr>
        <w:t xml:space="preserve">60kHz SCS: {16, 20, 32, 40, 64, 80, 160, 320, 640, 1280, 2560, 5120, 10240, 20480, </w:t>
      </w:r>
      <w:r w:rsidRPr="00324278">
        <w:rPr>
          <w:b/>
          <w:color w:val="FF0000"/>
        </w:rPr>
        <w:t>40960</w:t>
      </w:r>
      <w:r w:rsidRPr="00324278">
        <w:rPr>
          <w:b/>
        </w:rPr>
        <w:t>} slots</w:t>
      </w:r>
    </w:p>
    <w:p w14:paraId="0F8DC3AE" w14:textId="77777777" w:rsidR="00A71824" w:rsidRPr="00324278" w:rsidRDefault="00A71824" w:rsidP="00324278">
      <w:pPr>
        <w:pStyle w:val="3GPPAgreements"/>
        <w:numPr>
          <w:ilvl w:val="2"/>
          <w:numId w:val="17"/>
        </w:numPr>
        <w:rPr>
          <w:b/>
        </w:rPr>
      </w:pPr>
      <w:r w:rsidRPr="00324278">
        <w:rPr>
          <w:b/>
        </w:rPr>
        <w:t xml:space="preserve">120kHz SCS: {32, 40, 64, 80, 160, 320, 640, 1280, 2560, 5120, 10240, 20480, </w:t>
      </w:r>
      <w:r w:rsidRPr="00324278">
        <w:rPr>
          <w:b/>
          <w:color w:val="FF0000"/>
        </w:rPr>
        <w:t>40960</w:t>
      </w:r>
      <w:r w:rsidRPr="00324278">
        <w:rPr>
          <w:b/>
        </w:rPr>
        <w:t xml:space="preserve">, </w:t>
      </w:r>
      <w:r w:rsidRPr="00324278">
        <w:rPr>
          <w:b/>
          <w:color w:val="FF0000"/>
        </w:rPr>
        <w:t>81920</w:t>
      </w:r>
      <w:r w:rsidRPr="00324278">
        <w:rPr>
          <w:b/>
        </w:rPr>
        <w:t>} slots</w:t>
      </w:r>
    </w:p>
    <w:p w14:paraId="69B97DA0" w14:textId="77777777" w:rsidR="00593759" w:rsidRDefault="00593759" w:rsidP="00324278">
      <w:pPr>
        <w:pStyle w:val="3GPPAgreements"/>
        <w:numPr>
          <w:ilvl w:val="0"/>
          <w:numId w:val="0"/>
        </w:numPr>
        <w:ind w:left="284" w:hanging="284"/>
      </w:pPr>
    </w:p>
    <w:p w14:paraId="005B5E4B" w14:textId="4C9E36D9" w:rsidR="006B1740" w:rsidRPr="00BE7304" w:rsidRDefault="00112DDA" w:rsidP="009F38AE">
      <w:pPr>
        <w:pStyle w:val="3GPPText"/>
        <w:rPr>
          <w:b/>
        </w:rPr>
      </w:pPr>
      <w:r w:rsidRPr="00BE7304">
        <w:rPr>
          <w:b/>
        </w:rPr>
        <w:t>Common Settings across DL PRS Resources of DL PRS Resource Sets</w:t>
      </w:r>
    </w:p>
    <w:p w14:paraId="29F5EC52" w14:textId="2A9B0E6E" w:rsidR="000B3E94" w:rsidRDefault="004375AC" w:rsidP="00DB43CA">
      <w:pPr>
        <w:pStyle w:val="3GPPText"/>
      </w:pPr>
      <w:r>
        <w:t xml:space="preserve">RAN1 still need to discuss </w:t>
      </w:r>
      <w:r w:rsidR="008F4225">
        <w:t xml:space="preserve">whether certain </w:t>
      </w:r>
      <w:r>
        <w:t xml:space="preserve">DL PRS Resource parameters </w:t>
      </w:r>
      <w:r w:rsidR="008F4225">
        <w:t>are to be d</w:t>
      </w:r>
      <w:r>
        <w:t xml:space="preserve">efined at DL PRS Resource, DL PRS Resource Set level or </w:t>
      </w:r>
      <w:r w:rsidR="008F4225">
        <w:t xml:space="preserve">even </w:t>
      </w:r>
      <w:r>
        <w:t xml:space="preserve">higher. </w:t>
      </w:r>
      <w:r w:rsidR="008F4225">
        <w:t>P</w:t>
      </w:r>
      <w:r>
        <w:t xml:space="preserve">arameters defined at DL PRS Resource Set levels </w:t>
      </w:r>
      <w:r w:rsidR="000B3E94">
        <w:t xml:space="preserve">will </w:t>
      </w:r>
      <w:r>
        <w:t xml:space="preserve">have common values across all DL PRS Resources </w:t>
      </w:r>
      <w:r w:rsidR="00DE69CE">
        <w:t xml:space="preserve">within considered </w:t>
      </w:r>
      <w:r>
        <w:t>DL PRS Resource Set</w:t>
      </w:r>
      <w:r w:rsidR="00DE69CE">
        <w:t xml:space="preserve"> or above</w:t>
      </w:r>
      <w:r>
        <w:t>.</w:t>
      </w:r>
      <w:r w:rsidR="008F4225">
        <w:t xml:space="preserve"> </w:t>
      </w:r>
    </w:p>
    <w:p w14:paraId="470E6E03" w14:textId="1D856178" w:rsidR="00BA446D" w:rsidRPr="00CD66C6" w:rsidRDefault="00DE69CE" w:rsidP="00DB43CA">
      <w:pPr>
        <w:pStyle w:val="3GPPText"/>
      </w:pPr>
      <w:r>
        <w:t xml:space="preserve">The </w:t>
      </w:r>
      <w:r w:rsidR="008F4225">
        <w:t xml:space="preserve">following </w:t>
      </w:r>
      <w:r w:rsidR="000B3E94">
        <w:t>proposal</w:t>
      </w:r>
      <w:r>
        <w:t xml:space="preserve"> provides our view with respect to definition of DL PRR Resource parameters at the DL PRS Resource or DL PRS Resource set level:</w:t>
      </w:r>
    </w:p>
    <w:p w14:paraId="4F49170E" w14:textId="77777777" w:rsidR="00574BC3" w:rsidRPr="009758B7" w:rsidRDefault="00574BC3">
      <w:pPr>
        <w:pStyle w:val="3GPPText"/>
      </w:pPr>
    </w:p>
    <w:p w14:paraId="0F9F3A2A" w14:textId="77777777" w:rsidR="00BA446D" w:rsidRDefault="00BA446D" w:rsidP="00B46944">
      <w:pPr>
        <w:pStyle w:val="3GPPText"/>
        <w:numPr>
          <w:ilvl w:val="0"/>
          <w:numId w:val="18"/>
        </w:numPr>
      </w:pPr>
    </w:p>
    <w:p w14:paraId="4C1C1FB3" w14:textId="2194193E" w:rsidR="008F4225" w:rsidRDefault="008F4225" w:rsidP="00B46944">
      <w:pPr>
        <w:pStyle w:val="3GPPAgreements"/>
        <w:numPr>
          <w:ilvl w:val="1"/>
          <w:numId w:val="11"/>
        </w:numPr>
        <w:rPr>
          <w:b/>
        </w:rPr>
      </w:pPr>
      <w:r w:rsidRPr="00DB43CA">
        <w:rPr>
          <w:b/>
        </w:rPr>
        <w:lastRenderedPageBreak/>
        <w:t xml:space="preserve">The following </w:t>
      </w:r>
      <w:r>
        <w:rPr>
          <w:b/>
        </w:rPr>
        <w:t>DL PRS Resource parameters are defined at DL PRS Resource level</w:t>
      </w:r>
      <w:r w:rsidRPr="00DB43CA">
        <w:rPr>
          <w:b/>
        </w:rPr>
        <w:t>:</w:t>
      </w:r>
    </w:p>
    <w:p w14:paraId="6DF905AB" w14:textId="78D0B966" w:rsidR="008F4225" w:rsidRDefault="00515936" w:rsidP="00B46944">
      <w:pPr>
        <w:pStyle w:val="3GPPAgreements"/>
        <w:numPr>
          <w:ilvl w:val="2"/>
          <w:numId w:val="11"/>
        </w:numPr>
        <w:rPr>
          <w:b/>
        </w:rPr>
      </w:pPr>
      <w:r>
        <w:rPr>
          <w:b/>
        </w:rPr>
        <w:t xml:space="preserve">DL PRS </w:t>
      </w:r>
      <w:r w:rsidR="008F4225">
        <w:rPr>
          <w:b/>
        </w:rPr>
        <w:t>Resource ID</w:t>
      </w:r>
    </w:p>
    <w:p w14:paraId="1C22D548" w14:textId="447F6248" w:rsidR="008F4225" w:rsidRDefault="00515936" w:rsidP="00B46944">
      <w:pPr>
        <w:pStyle w:val="3GPPAgreements"/>
        <w:numPr>
          <w:ilvl w:val="2"/>
          <w:numId w:val="11"/>
        </w:numPr>
        <w:rPr>
          <w:b/>
        </w:rPr>
      </w:pPr>
      <w:r>
        <w:rPr>
          <w:b/>
        </w:rPr>
        <w:t xml:space="preserve">DL PRS </w:t>
      </w:r>
      <w:r w:rsidR="008F4225">
        <w:rPr>
          <w:b/>
        </w:rPr>
        <w:t>Sequence ID</w:t>
      </w:r>
    </w:p>
    <w:p w14:paraId="11BC8800" w14:textId="5FDB7CEB" w:rsidR="00DF37E6" w:rsidRDefault="00F21FF4" w:rsidP="00B46944">
      <w:pPr>
        <w:pStyle w:val="3GPPAgreements"/>
        <w:numPr>
          <w:ilvl w:val="2"/>
          <w:numId w:val="11"/>
        </w:numPr>
        <w:rPr>
          <w:b/>
        </w:rPr>
      </w:pPr>
      <w:r>
        <w:rPr>
          <w:b/>
        </w:rPr>
        <w:t>Starting slot and symbol</w:t>
      </w:r>
      <w:r w:rsidR="00515936">
        <w:rPr>
          <w:b/>
        </w:rPr>
        <w:t xml:space="preserve"> of DL PRS Resource</w:t>
      </w:r>
    </w:p>
    <w:p w14:paraId="46DF6256" w14:textId="0EF25298" w:rsidR="00DF37E6" w:rsidRDefault="00DF37E6" w:rsidP="00324278">
      <w:pPr>
        <w:pStyle w:val="3GPPAgreements"/>
        <w:numPr>
          <w:ilvl w:val="3"/>
          <w:numId w:val="11"/>
        </w:numPr>
        <w:rPr>
          <w:b/>
        </w:rPr>
      </w:pPr>
      <w:r>
        <w:rPr>
          <w:b/>
        </w:rPr>
        <w:t>Starting slot is defined with respect to start slot of DL PRS Resource Set</w:t>
      </w:r>
    </w:p>
    <w:p w14:paraId="4251C8C9" w14:textId="53ED1DC6" w:rsidR="008F4225" w:rsidRDefault="00DF37E6" w:rsidP="00324278">
      <w:pPr>
        <w:pStyle w:val="3GPPAgreements"/>
        <w:numPr>
          <w:ilvl w:val="3"/>
          <w:numId w:val="11"/>
        </w:numPr>
        <w:rPr>
          <w:b/>
        </w:rPr>
      </w:pPr>
      <w:r>
        <w:rPr>
          <w:b/>
        </w:rPr>
        <w:t xml:space="preserve">Starting symbol is defined </w:t>
      </w:r>
      <w:r w:rsidR="008F4225">
        <w:rPr>
          <w:b/>
        </w:rPr>
        <w:t xml:space="preserve">with respect to start </w:t>
      </w:r>
      <w:r>
        <w:rPr>
          <w:b/>
        </w:rPr>
        <w:t xml:space="preserve">slot of </w:t>
      </w:r>
      <w:r w:rsidR="008F4225">
        <w:rPr>
          <w:b/>
        </w:rPr>
        <w:t>DL PRS Resource</w:t>
      </w:r>
    </w:p>
    <w:p w14:paraId="1E8B156B" w14:textId="77777777" w:rsidR="001B57D5" w:rsidRPr="008D59A2" w:rsidRDefault="001B57D5" w:rsidP="001B57D5">
      <w:pPr>
        <w:pStyle w:val="3GPPAgreements"/>
        <w:numPr>
          <w:ilvl w:val="2"/>
          <w:numId w:val="11"/>
        </w:numPr>
        <w:rPr>
          <w:b/>
        </w:rPr>
      </w:pPr>
      <w:r>
        <w:rPr>
          <w:b/>
        </w:rPr>
        <w:t>DL PRS QCL Info</w:t>
      </w:r>
    </w:p>
    <w:p w14:paraId="0F59529A" w14:textId="75E7F391" w:rsidR="00A70E3A" w:rsidRDefault="00A70E3A" w:rsidP="00B46944">
      <w:pPr>
        <w:pStyle w:val="3GPPAgreements"/>
        <w:numPr>
          <w:ilvl w:val="1"/>
          <w:numId w:val="11"/>
        </w:numPr>
        <w:rPr>
          <w:b/>
        </w:rPr>
      </w:pPr>
      <w:r w:rsidRPr="00DB43CA">
        <w:rPr>
          <w:b/>
        </w:rPr>
        <w:t xml:space="preserve">The following </w:t>
      </w:r>
      <w:r w:rsidR="000B3E94">
        <w:rPr>
          <w:b/>
        </w:rPr>
        <w:t xml:space="preserve">parameters describing </w:t>
      </w:r>
      <w:r w:rsidR="00574BC3">
        <w:rPr>
          <w:b/>
        </w:rPr>
        <w:t>DL PRS Resource are defined at DL PRS Resource Set level</w:t>
      </w:r>
      <w:r w:rsidR="00515936">
        <w:rPr>
          <w:b/>
        </w:rPr>
        <w:t xml:space="preserve"> or above</w:t>
      </w:r>
      <w:r w:rsidRPr="00DB43CA">
        <w:rPr>
          <w:b/>
        </w:rPr>
        <w:t>:</w:t>
      </w:r>
    </w:p>
    <w:p w14:paraId="634F960E" w14:textId="77777777" w:rsidR="00057E53" w:rsidRPr="008F4225" w:rsidRDefault="00057E53" w:rsidP="00B46944">
      <w:pPr>
        <w:pStyle w:val="3GPPAgreements"/>
        <w:numPr>
          <w:ilvl w:val="2"/>
          <w:numId w:val="11"/>
        </w:numPr>
        <w:rPr>
          <w:b/>
        </w:rPr>
      </w:pPr>
      <w:r>
        <w:rPr>
          <w:b/>
        </w:rPr>
        <w:t>Resource Element Offset in Frequency Domain</w:t>
      </w:r>
    </w:p>
    <w:p w14:paraId="6F94C288" w14:textId="7E314BA8" w:rsidR="00FD6ED4" w:rsidRPr="008F4225" w:rsidRDefault="006B1740" w:rsidP="00B46944">
      <w:pPr>
        <w:pStyle w:val="3GPPAgreements"/>
        <w:numPr>
          <w:ilvl w:val="2"/>
          <w:numId w:val="11"/>
        </w:numPr>
        <w:rPr>
          <w:b/>
        </w:rPr>
      </w:pPr>
      <w:r w:rsidRPr="008F4225">
        <w:rPr>
          <w:b/>
        </w:rPr>
        <w:t xml:space="preserve">Comb-N </w:t>
      </w:r>
      <w:r w:rsidR="00574BC3" w:rsidRPr="008F4225">
        <w:rPr>
          <w:b/>
        </w:rPr>
        <w:t>Size</w:t>
      </w:r>
      <w:r w:rsidR="00515936">
        <w:rPr>
          <w:b/>
        </w:rPr>
        <w:t xml:space="preserve"> of DL PRS Resource</w:t>
      </w:r>
    </w:p>
    <w:p w14:paraId="6C3E00D0" w14:textId="77777777" w:rsidR="008F4225" w:rsidRDefault="00BA446D" w:rsidP="00B46944">
      <w:pPr>
        <w:pStyle w:val="3GPPAgreements"/>
        <w:numPr>
          <w:ilvl w:val="2"/>
          <w:numId w:val="11"/>
        </w:numPr>
        <w:rPr>
          <w:b/>
        </w:rPr>
      </w:pPr>
      <w:r w:rsidRPr="008F4225">
        <w:rPr>
          <w:b/>
        </w:rPr>
        <w:t xml:space="preserve">Number of symbols per </w:t>
      </w:r>
      <w:r w:rsidR="005A6A96" w:rsidRPr="008F4225">
        <w:rPr>
          <w:b/>
        </w:rPr>
        <w:t>DL PRS</w:t>
      </w:r>
      <w:r w:rsidR="006B1740" w:rsidRPr="008F4225">
        <w:rPr>
          <w:b/>
        </w:rPr>
        <w:t xml:space="preserve"> Resource</w:t>
      </w:r>
    </w:p>
    <w:p w14:paraId="1CBC3EC1" w14:textId="44306544" w:rsidR="005738A6" w:rsidRPr="008F4225" w:rsidRDefault="005738A6" w:rsidP="009F1336">
      <w:pPr>
        <w:pStyle w:val="3GPPText"/>
      </w:pPr>
    </w:p>
    <w:p w14:paraId="4DA45927" w14:textId="2DF93B4C" w:rsidR="002A7250" w:rsidRDefault="002A7250" w:rsidP="002A7250">
      <w:pPr>
        <w:pStyle w:val="Heading3"/>
        <w:ind w:hanging="568"/>
      </w:pPr>
      <w:r>
        <w:t>Resource Set</w:t>
      </w:r>
      <w:r w:rsidR="00FA76E6">
        <w:t xml:space="preserve"> Configuration</w:t>
      </w:r>
    </w:p>
    <w:p w14:paraId="34FD16AB" w14:textId="1B51485E" w:rsidR="002A7250" w:rsidRDefault="00C24474" w:rsidP="002A7250">
      <w:pPr>
        <w:pStyle w:val="3GPPText"/>
      </w:pPr>
      <w:r>
        <w:t>In this s</w:t>
      </w:r>
      <w:r w:rsidR="00B26114">
        <w:t xml:space="preserve">ection, we define attributes to describe </w:t>
      </w:r>
      <w:r w:rsidR="002A7250">
        <w:t>DL PRS Resource Set</w:t>
      </w:r>
      <w:r w:rsidR="00DE69CE">
        <w:t xml:space="preserve"> configuration settings</w:t>
      </w:r>
      <w:r w:rsidR="002A7250">
        <w:t>:</w:t>
      </w:r>
    </w:p>
    <w:p w14:paraId="6C5B6E5E" w14:textId="77777777" w:rsidR="002A7250" w:rsidRDefault="002A7250" w:rsidP="002A7250">
      <w:pPr>
        <w:pStyle w:val="3GPPAgreements"/>
      </w:pPr>
      <w:r>
        <w:t>Cell ID</w:t>
      </w:r>
    </w:p>
    <w:p w14:paraId="0AA5FA99" w14:textId="4B50E5AC" w:rsidR="002A7250" w:rsidRDefault="002A7250" w:rsidP="002A7250">
      <w:pPr>
        <w:pStyle w:val="3GPPAgreements"/>
        <w:numPr>
          <w:ilvl w:val="1"/>
          <w:numId w:val="8"/>
        </w:numPr>
      </w:pPr>
      <w:r>
        <w:t>Indicates to which cell the configured DL PRS Resource Set belongs to</w:t>
      </w:r>
      <w:r w:rsidR="008F2567">
        <w:t>.</w:t>
      </w:r>
    </w:p>
    <w:p w14:paraId="1C8B692B" w14:textId="77777777" w:rsidR="002A7250" w:rsidRDefault="002A7250" w:rsidP="002A7250">
      <w:pPr>
        <w:pStyle w:val="3GPPAgreements"/>
      </w:pPr>
      <w:r>
        <w:t>DL PRS Resource Set ID</w:t>
      </w:r>
    </w:p>
    <w:p w14:paraId="2B4E6932" w14:textId="77777777" w:rsidR="002A7250" w:rsidRDefault="002A7250" w:rsidP="002A7250">
      <w:pPr>
        <w:pStyle w:val="3GPPAgreements"/>
        <w:numPr>
          <w:ilvl w:val="1"/>
          <w:numId w:val="8"/>
        </w:numPr>
      </w:pPr>
      <w:r>
        <w:t>Uniquely identifies configured DL PRS Resource Set</w:t>
      </w:r>
    </w:p>
    <w:p w14:paraId="7A265D15" w14:textId="4ADF274D" w:rsidR="002A7250" w:rsidRDefault="009621D6" w:rsidP="002A7250">
      <w:pPr>
        <w:pStyle w:val="3GPPAgreements"/>
      </w:pPr>
      <w:r>
        <w:t xml:space="preserve">Slot </w:t>
      </w:r>
      <w:r w:rsidR="002A7250">
        <w:t>Offset of DL PRS Resource Set</w:t>
      </w:r>
    </w:p>
    <w:p w14:paraId="2CCDD821" w14:textId="35D41B0D" w:rsidR="002A7250" w:rsidRDefault="002A7250" w:rsidP="002A7250">
      <w:pPr>
        <w:pStyle w:val="3GPPAgreements"/>
        <w:numPr>
          <w:ilvl w:val="1"/>
          <w:numId w:val="8"/>
        </w:numPr>
      </w:pPr>
      <w:r>
        <w:t>Provides time offset to the start slot</w:t>
      </w:r>
      <w:r w:rsidR="009621D6">
        <w:t xml:space="preserve"> </w:t>
      </w:r>
      <w:r>
        <w:t>of a given DL PRS Resource Set relative to SFN0</w:t>
      </w:r>
      <w:r w:rsidR="008F2567">
        <w:t xml:space="preserve"> </w:t>
      </w:r>
      <w:r w:rsidR="00515936">
        <w:t xml:space="preserve">of serving cell </w:t>
      </w:r>
      <w:r w:rsidR="008F2567">
        <w:t xml:space="preserve">(please refer to </w:t>
      </w:r>
      <w:r w:rsidR="008F2567">
        <w:fldChar w:fldCharType="begin"/>
      </w:r>
      <w:r w:rsidR="008F2567">
        <w:instrText xml:space="preserve"> REF _Ref15036046 \h </w:instrText>
      </w:r>
      <w:r w:rsidR="008F2567">
        <w:fldChar w:fldCharType="separate"/>
      </w:r>
      <w:r w:rsidR="00076D57" w:rsidRPr="002500AA">
        <w:t xml:space="preserve">Figure </w:t>
      </w:r>
      <w:r w:rsidR="00076D57">
        <w:rPr>
          <w:noProof/>
        </w:rPr>
        <w:t>7</w:t>
      </w:r>
      <w:r w:rsidR="008F2567">
        <w:fldChar w:fldCharType="end"/>
      </w:r>
      <w:r w:rsidR="008F2567">
        <w:t>)</w:t>
      </w:r>
    </w:p>
    <w:p w14:paraId="6FE93A3C" w14:textId="77777777" w:rsidR="002A7250" w:rsidRDefault="002A7250" w:rsidP="002A7250">
      <w:pPr>
        <w:pStyle w:val="3GPPAgreements"/>
      </w:pPr>
      <w:r>
        <w:t>List of DL PRS Resource IDs</w:t>
      </w:r>
    </w:p>
    <w:p w14:paraId="616BFE3D" w14:textId="49263A9C" w:rsidR="002A7250" w:rsidRDefault="002A7250" w:rsidP="002A7250">
      <w:pPr>
        <w:pStyle w:val="3GPPAgreements"/>
        <w:numPr>
          <w:ilvl w:val="1"/>
          <w:numId w:val="8"/>
        </w:numPr>
      </w:pPr>
      <w:r>
        <w:t>Uniquely identifies DL PRS Resources in a given DL PRS Resource Set</w:t>
      </w:r>
      <w:r w:rsidR="008F2567">
        <w:t xml:space="preserve"> (please refer to </w:t>
      </w:r>
      <w:r w:rsidR="008F2567">
        <w:fldChar w:fldCharType="begin"/>
      </w:r>
      <w:r w:rsidR="008F2567">
        <w:instrText xml:space="preserve"> REF _Ref15036046 \h </w:instrText>
      </w:r>
      <w:r w:rsidR="008F2567">
        <w:fldChar w:fldCharType="separate"/>
      </w:r>
      <w:r w:rsidR="00076D57" w:rsidRPr="002500AA">
        <w:t xml:space="preserve">Figure </w:t>
      </w:r>
      <w:r w:rsidR="00076D57">
        <w:rPr>
          <w:noProof/>
        </w:rPr>
        <w:t>7</w:t>
      </w:r>
      <w:r w:rsidR="008F2567">
        <w:fldChar w:fldCharType="end"/>
      </w:r>
      <w:r w:rsidR="008F2567">
        <w:t>)</w:t>
      </w:r>
    </w:p>
    <w:p w14:paraId="0705607A" w14:textId="77777777" w:rsidR="002A7250" w:rsidRDefault="002A7250" w:rsidP="002A7250">
      <w:pPr>
        <w:pStyle w:val="3GPPAgreements"/>
      </w:pPr>
      <w:r>
        <w:t>Number of Repetitions</w:t>
      </w:r>
    </w:p>
    <w:p w14:paraId="7452D486" w14:textId="48DD0B2E" w:rsidR="002A7250" w:rsidRDefault="002A7250" w:rsidP="002A7250">
      <w:pPr>
        <w:pStyle w:val="3GPPAgreements"/>
        <w:numPr>
          <w:ilvl w:val="1"/>
          <w:numId w:val="8"/>
        </w:numPr>
      </w:pPr>
      <w:r>
        <w:t xml:space="preserve">Indicates number of consecutive repetitions of DL PRS Resource Set allocation within </w:t>
      </w:r>
      <w:r w:rsidR="00E53592">
        <w:t xml:space="preserve">single </w:t>
      </w:r>
      <w:r>
        <w:t>DL PRS occasion</w:t>
      </w:r>
      <w:r w:rsidR="00B26114">
        <w:t xml:space="preserve"> (please refer to </w:t>
      </w:r>
      <w:r w:rsidR="00B26114">
        <w:fldChar w:fldCharType="begin"/>
      </w:r>
      <w:r w:rsidR="00B26114">
        <w:instrText xml:space="preserve"> REF _Ref15036046 \h </w:instrText>
      </w:r>
      <w:r w:rsidR="00B26114">
        <w:fldChar w:fldCharType="separate"/>
      </w:r>
      <w:r w:rsidR="00076D57" w:rsidRPr="002500AA">
        <w:t xml:space="preserve">Figure </w:t>
      </w:r>
      <w:r w:rsidR="00076D57">
        <w:rPr>
          <w:noProof/>
        </w:rPr>
        <w:t>7</w:t>
      </w:r>
      <w:r w:rsidR="00B26114">
        <w:fldChar w:fldCharType="end"/>
      </w:r>
      <w:r w:rsidR="00B26114">
        <w:t>)</w:t>
      </w:r>
    </w:p>
    <w:p w14:paraId="28B01F54" w14:textId="3F42DDE7" w:rsidR="002A7250" w:rsidRPr="00057E53" w:rsidRDefault="002A7250" w:rsidP="002A7250">
      <w:pPr>
        <w:pStyle w:val="3GPPAgreements"/>
      </w:pPr>
      <w:r>
        <w:t xml:space="preserve">Spatial filter </w:t>
      </w:r>
      <w:r w:rsidRPr="00057E53">
        <w:t>indicator</w:t>
      </w:r>
      <w:r w:rsidR="00057E53" w:rsidRPr="00057E53">
        <w:t xml:space="preserve"> </w:t>
      </w:r>
      <w:r w:rsidR="00057E53" w:rsidRPr="008F08F8">
        <w:t>(Repetition On/Off)</w:t>
      </w:r>
    </w:p>
    <w:p w14:paraId="07AE9CBB" w14:textId="7B487ABA" w:rsidR="002A7250" w:rsidRDefault="002A7250" w:rsidP="002A7250">
      <w:pPr>
        <w:pStyle w:val="3GPPAgreements"/>
        <w:numPr>
          <w:ilvl w:val="1"/>
          <w:numId w:val="8"/>
        </w:numPr>
      </w:pPr>
      <w:r>
        <w:t xml:space="preserve">Indicates whether the same </w:t>
      </w:r>
      <w:r w:rsidR="00057E53">
        <w:t xml:space="preserve">DL Tx </w:t>
      </w:r>
      <w:r>
        <w:t>spatial</w:t>
      </w:r>
      <w:r w:rsidR="00057E53">
        <w:t xml:space="preserve"> </w:t>
      </w:r>
      <w:r>
        <w:t xml:space="preserve">filter </w:t>
      </w:r>
      <w:r w:rsidR="00057E53">
        <w:t>(</w:t>
      </w:r>
      <w:r>
        <w:t>antenna port</w:t>
      </w:r>
      <w:r w:rsidR="00057E53">
        <w:t>)</w:t>
      </w:r>
      <w:r>
        <w:t xml:space="preserve"> is applied across all DL PRS Resources within a DL PRS Resource Set and its repetitions. Needed for RX antenna training across DL PRS Resources</w:t>
      </w:r>
    </w:p>
    <w:p w14:paraId="50BF62C9" w14:textId="5E36E954" w:rsidR="002A7250" w:rsidRDefault="002A7250" w:rsidP="002A7250">
      <w:pPr>
        <w:pStyle w:val="3GPPAgreements"/>
      </w:pPr>
      <w:r>
        <w:t xml:space="preserve">Muting </w:t>
      </w:r>
      <w:r w:rsidR="00057E53">
        <w:t>Pattern(s)</w:t>
      </w:r>
    </w:p>
    <w:p w14:paraId="593DA357" w14:textId="77777777" w:rsidR="002A7250" w:rsidRDefault="002A7250" w:rsidP="002A7250">
      <w:pPr>
        <w:pStyle w:val="3GPPAgreements"/>
        <w:numPr>
          <w:ilvl w:val="1"/>
          <w:numId w:val="8"/>
        </w:numPr>
      </w:pPr>
      <w:r>
        <w:t>Indicates DL PRS muting pattern acting across Repetitions of DL PRS Resource Set or DL PRS occasions</w:t>
      </w:r>
    </w:p>
    <w:p w14:paraId="2CB03725" w14:textId="77777777" w:rsidR="002A7250" w:rsidRDefault="002A7250" w:rsidP="002A7250">
      <w:pPr>
        <w:pStyle w:val="3GPPText"/>
      </w:pPr>
    </w:p>
    <w:p w14:paraId="3595AF5F" w14:textId="4A3CEB4F" w:rsidR="008F4225" w:rsidRDefault="009621D6" w:rsidP="008F08F8">
      <w:pPr>
        <w:pStyle w:val="3GPPText"/>
        <w:jc w:val="center"/>
      </w:pPr>
      <w:r w:rsidRPr="008D59A2">
        <w:object w:dxaOrig="19390" w:dyaOrig="10070" w14:anchorId="01C5F15E">
          <v:shape id="_x0000_i1031" type="#_x0000_t75" style="width:421pt;height:218pt" o:ole="">
            <v:imagedata r:id="rId27" o:title=""/>
          </v:shape>
          <o:OLEObject Type="Embed" ProgID="Visio.Drawing.15" ShapeID="_x0000_i1031" DrawAspect="Content" ObjectID="_1631739207" r:id="rId28"/>
        </w:object>
      </w:r>
    </w:p>
    <w:p w14:paraId="47408058" w14:textId="251E97D1" w:rsidR="008F4225" w:rsidRPr="002500AA" w:rsidRDefault="008F4225" w:rsidP="008D59A2">
      <w:pPr>
        <w:pStyle w:val="Caption"/>
        <w:jc w:val="center"/>
        <w:rPr>
          <w:sz w:val="22"/>
        </w:rPr>
      </w:pPr>
      <w:bookmarkStart w:id="10" w:name="_Ref15036046"/>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11</w:t>
      </w:r>
      <w:r w:rsidRPr="002500AA">
        <w:rPr>
          <w:sz w:val="22"/>
        </w:rPr>
        <w:fldChar w:fldCharType="end"/>
      </w:r>
      <w:bookmarkEnd w:id="10"/>
      <w:r w:rsidR="008346DB" w:rsidRPr="002500AA">
        <w:rPr>
          <w:sz w:val="22"/>
        </w:rPr>
        <w:t>: DL PRS Resource Allocation</w:t>
      </w:r>
    </w:p>
    <w:p w14:paraId="5AF3A4BD" w14:textId="77777777" w:rsidR="00057E53" w:rsidRDefault="00057E53" w:rsidP="002A7250">
      <w:pPr>
        <w:pStyle w:val="3GPPText"/>
      </w:pPr>
    </w:p>
    <w:p w14:paraId="6157F927" w14:textId="0E0D0A17" w:rsidR="008F4225" w:rsidRDefault="00DE69CE" w:rsidP="002A7250">
      <w:pPr>
        <w:pStyle w:val="3GPPText"/>
      </w:pPr>
      <w:r>
        <w:t>Based on description of the above</w:t>
      </w:r>
      <w:r w:rsidR="00057E53" w:rsidRPr="00057E53">
        <w:t xml:space="preserve"> </w:t>
      </w:r>
      <w:r w:rsidR="00057E53">
        <w:t>fields</w:t>
      </w:r>
      <w:r>
        <w:t xml:space="preserve">, we have following proposal </w:t>
      </w:r>
      <w:r w:rsidR="00057E53">
        <w:t>on</w:t>
      </w:r>
      <w:r>
        <w:t xml:space="preserve"> DL PRS Resource Set configuration settings:</w:t>
      </w:r>
    </w:p>
    <w:p w14:paraId="2C80DF70" w14:textId="77777777" w:rsidR="00DE69CE" w:rsidRDefault="00DE69CE" w:rsidP="002A7250">
      <w:pPr>
        <w:pStyle w:val="3GPPText"/>
      </w:pPr>
    </w:p>
    <w:p w14:paraId="7F40478D" w14:textId="77777777" w:rsidR="002A7250" w:rsidRDefault="002A7250" w:rsidP="00B46944">
      <w:pPr>
        <w:pStyle w:val="3GPPText"/>
        <w:numPr>
          <w:ilvl w:val="0"/>
          <w:numId w:val="18"/>
        </w:numPr>
      </w:pPr>
    </w:p>
    <w:p w14:paraId="6005E681" w14:textId="5CD6A7FE" w:rsidR="002A7250" w:rsidRDefault="002A7250" w:rsidP="00B46944">
      <w:pPr>
        <w:pStyle w:val="3GPPAgreements"/>
        <w:numPr>
          <w:ilvl w:val="1"/>
          <w:numId w:val="11"/>
        </w:numPr>
        <w:rPr>
          <w:b/>
        </w:rPr>
      </w:pPr>
      <w:r w:rsidRPr="005F49C5">
        <w:rPr>
          <w:b/>
        </w:rPr>
        <w:tab/>
      </w:r>
      <w:r w:rsidRPr="00BC4443">
        <w:rPr>
          <w:b/>
        </w:rPr>
        <w:t>DL PRS Resource Set</w:t>
      </w:r>
      <w:r>
        <w:rPr>
          <w:b/>
        </w:rPr>
        <w:t xml:space="preserve"> is described at least by the following </w:t>
      </w:r>
      <w:r w:rsidR="009621D6">
        <w:rPr>
          <w:b/>
        </w:rPr>
        <w:t>parameters</w:t>
      </w:r>
    </w:p>
    <w:p w14:paraId="5D68CD7C" w14:textId="77777777" w:rsidR="002A7250" w:rsidRPr="008F08F8" w:rsidRDefault="002A7250" w:rsidP="00B46944">
      <w:pPr>
        <w:pStyle w:val="3GPPAgreements"/>
        <w:numPr>
          <w:ilvl w:val="2"/>
          <w:numId w:val="11"/>
        </w:numPr>
        <w:rPr>
          <w:b/>
        </w:rPr>
      </w:pPr>
      <w:r w:rsidRPr="008F08F8">
        <w:rPr>
          <w:b/>
        </w:rPr>
        <w:t>Cell ID</w:t>
      </w:r>
    </w:p>
    <w:p w14:paraId="189FFA19" w14:textId="77777777" w:rsidR="002A7250" w:rsidRDefault="002A7250" w:rsidP="00B46944">
      <w:pPr>
        <w:pStyle w:val="3GPPAgreements"/>
        <w:numPr>
          <w:ilvl w:val="2"/>
          <w:numId w:val="11"/>
        </w:numPr>
        <w:rPr>
          <w:b/>
        </w:rPr>
      </w:pPr>
      <w:r w:rsidRPr="009F38AE">
        <w:rPr>
          <w:b/>
        </w:rPr>
        <w:t>DL PRS Resource Set ID</w:t>
      </w:r>
    </w:p>
    <w:p w14:paraId="7FDAE7B6" w14:textId="77777777" w:rsidR="00F24577" w:rsidRDefault="00F24577" w:rsidP="00F24577">
      <w:pPr>
        <w:pStyle w:val="3GPPAgreements"/>
        <w:numPr>
          <w:ilvl w:val="2"/>
          <w:numId w:val="11"/>
        </w:numPr>
        <w:rPr>
          <w:b/>
        </w:rPr>
      </w:pPr>
      <w:r>
        <w:rPr>
          <w:b/>
        </w:rPr>
        <w:t>Slot offset for DL PRS Resource Set</w:t>
      </w:r>
    </w:p>
    <w:p w14:paraId="23FF3C4F" w14:textId="77777777" w:rsidR="002A7250" w:rsidRDefault="002A7250" w:rsidP="00B46944">
      <w:pPr>
        <w:pStyle w:val="3GPPAgreements"/>
        <w:numPr>
          <w:ilvl w:val="2"/>
          <w:numId w:val="11"/>
        </w:numPr>
        <w:rPr>
          <w:b/>
        </w:rPr>
      </w:pPr>
      <w:r w:rsidRPr="009F38AE">
        <w:rPr>
          <w:b/>
        </w:rPr>
        <w:t>List of</w:t>
      </w:r>
      <w:r>
        <w:rPr>
          <w:b/>
        </w:rPr>
        <w:t xml:space="preserve"> </w:t>
      </w:r>
      <w:r w:rsidRPr="009F38AE">
        <w:rPr>
          <w:b/>
        </w:rPr>
        <w:t>DL PRS Resource IDs</w:t>
      </w:r>
    </w:p>
    <w:p w14:paraId="3A8D9ED1" w14:textId="2F92F219" w:rsidR="00515936" w:rsidRPr="009F38AE" w:rsidRDefault="00515936" w:rsidP="00B46944">
      <w:pPr>
        <w:pStyle w:val="3GPPAgreements"/>
        <w:numPr>
          <w:ilvl w:val="2"/>
          <w:numId w:val="11"/>
        </w:numPr>
        <w:rPr>
          <w:b/>
        </w:rPr>
      </w:pPr>
      <w:r>
        <w:rPr>
          <w:b/>
        </w:rPr>
        <w:t>Number of DL PRS Resource Set Repetitions</w:t>
      </w:r>
    </w:p>
    <w:p w14:paraId="11B962B1" w14:textId="1EC63A48" w:rsidR="002A7250" w:rsidRDefault="002A7250" w:rsidP="00B46944">
      <w:pPr>
        <w:pStyle w:val="3GPPAgreements"/>
        <w:numPr>
          <w:ilvl w:val="2"/>
          <w:numId w:val="11"/>
        </w:numPr>
        <w:rPr>
          <w:b/>
        </w:rPr>
      </w:pPr>
      <w:r w:rsidRPr="009F38AE">
        <w:rPr>
          <w:b/>
        </w:rPr>
        <w:t xml:space="preserve">Spatial </w:t>
      </w:r>
      <w:r>
        <w:rPr>
          <w:b/>
        </w:rPr>
        <w:t>F</w:t>
      </w:r>
      <w:r w:rsidRPr="009F38AE">
        <w:rPr>
          <w:b/>
        </w:rPr>
        <w:t xml:space="preserve">ilter </w:t>
      </w:r>
      <w:r>
        <w:rPr>
          <w:b/>
        </w:rPr>
        <w:t>Indicator</w:t>
      </w:r>
      <w:r w:rsidR="00057E53">
        <w:rPr>
          <w:b/>
        </w:rPr>
        <w:t xml:space="preserve"> (Repetition On/Off)</w:t>
      </w:r>
    </w:p>
    <w:p w14:paraId="100BD86D" w14:textId="75DBF464" w:rsidR="002A7250" w:rsidRDefault="002A7250" w:rsidP="00B46944">
      <w:pPr>
        <w:pStyle w:val="3GPPAgreements"/>
        <w:numPr>
          <w:ilvl w:val="2"/>
          <w:numId w:val="11"/>
        </w:numPr>
        <w:rPr>
          <w:b/>
        </w:rPr>
      </w:pPr>
      <w:r>
        <w:rPr>
          <w:b/>
        </w:rPr>
        <w:t xml:space="preserve">Muting </w:t>
      </w:r>
      <w:r w:rsidR="00057E53">
        <w:rPr>
          <w:b/>
        </w:rPr>
        <w:t>Pattern(s)</w:t>
      </w:r>
    </w:p>
    <w:p w14:paraId="6354BEF1" w14:textId="77777777" w:rsidR="00515936" w:rsidRPr="008D59A2" w:rsidRDefault="00515936">
      <w:pPr>
        <w:pStyle w:val="3GPPText"/>
      </w:pPr>
    </w:p>
    <w:p w14:paraId="73EEDC1F" w14:textId="25956E35" w:rsidR="00C24474" w:rsidRDefault="00C24474" w:rsidP="00C24474">
      <w:pPr>
        <w:pStyle w:val="3GPPText"/>
      </w:pPr>
      <w:r w:rsidRPr="00FB1B22">
        <w:rPr>
          <w:b/>
        </w:rPr>
        <w:t>Common Settings across DL PRS Resource Sets</w:t>
      </w:r>
    </w:p>
    <w:p w14:paraId="2D7F82C8" w14:textId="451E89B5" w:rsidR="00C24474" w:rsidRDefault="00515936" w:rsidP="00C24474">
      <w:pPr>
        <w:pStyle w:val="3GPPText"/>
      </w:pPr>
      <w:r>
        <w:t xml:space="preserve">In general, many of parameters describing DL PRS Resource or DL PRS Resource Set can be defined even above the DL PRS Resource Set level </w:t>
      </w:r>
      <w:r w:rsidR="009621D6">
        <w:t xml:space="preserve">(e.g. DL PRS Measurement Object) </w:t>
      </w:r>
      <w:r>
        <w:t>and are likely to have common values across DL PRS Resource Sets in many practical configurations. The list of candidate parameters that are likely to have common settings even across DL PRS Resource Sets is given below:</w:t>
      </w:r>
    </w:p>
    <w:p w14:paraId="4EDCAE31" w14:textId="77777777" w:rsidR="00515936" w:rsidRPr="008D59A2" w:rsidRDefault="00515936" w:rsidP="008D59A2">
      <w:pPr>
        <w:pStyle w:val="3GPPAgreements"/>
      </w:pPr>
      <w:r w:rsidRPr="008D59A2">
        <w:t>DL PRS Resource Bandwidth</w:t>
      </w:r>
    </w:p>
    <w:p w14:paraId="031371D6" w14:textId="77777777" w:rsidR="00515936" w:rsidRPr="008D59A2" w:rsidRDefault="00515936" w:rsidP="008D59A2">
      <w:pPr>
        <w:pStyle w:val="3GPPAgreements"/>
      </w:pPr>
      <w:r w:rsidRPr="008D59A2">
        <w:t>DL PRS Resource Start PRB</w:t>
      </w:r>
    </w:p>
    <w:p w14:paraId="078F8606" w14:textId="77777777" w:rsidR="009621D6" w:rsidRPr="008D59A2" w:rsidRDefault="009621D6" w:rsidP="009621D6">
      <w:pPr>
        <w:pStyle w:val="3GPPAgreements"/>
      </w:pPr>
      <w:r w:rsidRPr="008D59A2">
        <w:t>Numerology of DL PRS (Subcarrier Spacing and Cyclic Prefix)</w:t>
      </w:r>
    </w:p>
    <w:p w14:paraId="1C02BEAA" w14:textId="77777777" w:rsidR="00515936" w:rsidRPr="008D59A2" w:rsidRDefault="00515936" w:rsidP="008D59A2">
      <w:pPr>
        <w:pStyle w:val="3GPPAgreements"/>
      </w:pPr>
      <w:r w:rsidRPr="008D59A2">
        <w:t>Comb-N Size of DL PRS Resource</w:t>
      </w:r>
    </w:p>
    <w:p w14:paraId="305941C6" w14:textId="77777777" w:rsidR="00515936" w:rsidRPr="008D59A2" w:rsidRDefault="00515936" w:rsidP="008D59A2">
      <w:pPr>
        <w:pStyle w:val="3GPPAgreements"/>
      </w:pPr>
      <w:r w:rsidRPr="008D59A2">
        <w:t>Number of symbols per DL PRS Resource</w:t>
      </w:r>
    </w:p>
    <w:p w14:paraId="6B3D1461" w14:textId="77777777" w:rsidR="00515936" w:rsidRPr="008D59A2" w:rsidRDefault="00515936" w:rsidP="008D59A2">
      <w:pPr>
        <w:pStyle w:val="3GPPAgreements"/>
      </w:pPr>
      <w:r w:rsidRPr="008D59A2">
        <w:t>Periodicity of DL PRS Resource Allocation</w:t>
      </w:r>
    </w:p>
    <w:p w14:paraId="2302E858" w14:textId="20575E4A" w:rsidR="00515936" w:rsidRPr="008D59A2" w:rsidRDefault="00515936" w:rsidP="008D59A2">
      <w:pPr>
        <w:pStyle w:val="3GPPAgreements"/>
      </w:pPr>
      <w:r w:rsidRPr="008D59A2">
        <w:t>Number of DL PRS Resource Set Repetitions</w:t>
      </w:r>
    </w:p>
    <w:p w14:paraId="6D9A50BF" w14:textId="49536697" w:rsidR="002A7250" w:rsidRDefault="00515936" w:rsidP="000E31C4">
      <w:pPr>
        <w:pStyle w:val="3GPPText"/>
      </w:pPr>
      <w:r>
        <w:lastRenderedPageBreak/>
        <w:t>Although above parameters may often have common values even across DL PRS Resource Sets</w:t>
      </w:r>
      <w:r w:rsidR="007607F7">
        <w:t>,</w:t>
      </w:r>
      <w:r>
        <w:t xml:space="preserve"> </w:t>
      </w:r>
      <w:r w:rsidR="009621D6">
        <w:t xml:space="preserve">for some of them </w:t>
      </w:r>
      <w:r>
        <w:t xml:space="preserve">it is worthwhile to keep them at the DL PRS Resource Set level to </w:t>
      </w:r>
      <w:r w:rsidR="007607F7">
        <w:t>keep</w:t>
      </w:r>
      <w:r>
        <w:t xml:space="preserve"> high</w:t>
      </w:r>
      <w:r w:rsidR="007607F7">
        <w:t xml:space="preserve"> </w:t>
      </w:r>
      <w:r>
        <w:t xml:space="preserve">flexibility of the </w:t>
      </w:r>
      <w:r w:rsidR="007607F7">
        <w:t xml:space="preserve">NR </w:t>
      </w:r>
      <w:r>
        <w:t>system.</w:t>
      </w:r>
    </w:p>
    <w:p w14:paraId="3506C73D" w14:textId="77777777" w:rsidR="00DE69CE" w:rsidRDefault="00DE69CE" w:rsidP="000E31C4">
      <w:pPr>
        <w:pStyle w:val="3GPPText"/>
      </w:pPr>
    </w:p>
    <w:p w14:paraId="4D7C6113" w14:textId="51E99936" w:rsidR="004F7630" w:rsidRDefault="004F7630" w:rsidP="004F7630">
      <w:pPr>
        <w:pStyle w:val="Heading3"/>
        <w:ind w:hanging="568"/>
        <w:rPr>
          <w:lang w:val="en-US"/>
        </w:rPr>
      </w:pPr>
      <w:r>
        <w:rPr>
          <w:lang w:val="en-US"/>
        </w:rPr>
        <w:t>On Amount of DL PRS Resources and DL PRS Resource Sets</w:t>
      </w:r>
    </w:p>
    <w:p w14:paraId="24589EA2" w14:textId="62ACA054" w:rsidR="004F7630" w:rsidRDefault="00FA572C" w:rsidP="000E31C4">
      <w:pPr>
        <w:pStyle w:val="3GPPText"/>
        <w:rPr>
          <w:b/>
          <w:u w:val="single"/>
        </w:rPr>
      </w:pPr>
      <w:r>
        <w:rPr>
          <w:b/>
          <w:u w:val="single"/>
        </w:rPr>
        <w:t>On a</w:t>
      </w:r>
      <w:r w:rsidR="004F7630" w:rsidRPr="006A2FAE">
        <w:rPr>
          <w:b/>
          <w:u w:val="single"/>
        </w:rPr>
        <w:t>mount of DL PRS Resource Sets per TRP</w:t>
      </w:r>
    </w:p>
    <w:p w14:paraId="758E4C55" w14:textId="4CD23238" w:rsidR="004F7630" w:rsidRDefault="004F7630" w:rsidP="000E31C4">
      <w:pPr>
        <w:pStyle w:val="3GPPText"/>
      </w:pPr>
      <w:r>
        <w:t xml:space="preserve">RAN1 agreed that multiple DL PRS Resource Sets can be configured per TRP. </w:t>
      </w:r>
      <w:r w:rsidRPr="006A2FAE">
        <w:t>In our view</w:t>
      </w:r>
      <w:r w:rsidR="00FA572C">
        <w:t xml:space="preserve">, </w:t>
      </w:r>
      <w:r w:rsidRPr="006A2FAE">
        <w:t>in order to support various use cases</w:t>
      </w:r>
      <w:r w:rsidR="00FA572C">
        <w:t>/scenarios up to 4 DL PRS Resource Sets can be configured per TRP. This may cover scenarios with narrow and wideband transmissions as well as scenarios with and without TX beam sweeping</w:t>
      </w:r>
      <w:r w:rsidR="00E15D87">
        <w:t xml:space="preserve"> within DL PRS Resource Sets</w:t>
      </w:r>
      <w:r w:rsidR="00FA572C">
        <w:t>.</w:t>
      </w:r>
      <w:r w:rsidR="00E15D87">
        <w:t xml:space="preserve"> </w:t>
      </w:r>
      <w:r w:rsidR="00E15D87" w:rsidRPr="0078384B">
        <w:t>However</w:t>
      </w:r>
      <w:r w:rsidR="00E15D87">
        <w:t xml:space="preserve"> from specification perspective it is </w:t>
      </w:r>
      <w:r w:rsidR="003006E1">
        <w:t xml:space="preserve">also </w:t>
      </w:r>
      <w:r w:rsidR="00E15D87">
        <w:t xml:space="preserve">important </w:t>
      </w:r>
      <w:r w:rsidR="003006E1">
        <w:t>how many sets can be configured to UE. From UE perspective, two DL PRS Resource Sets seems sufficient to cover major use cases.</w:t>
      </w:r>
    </w:p>
    <w:p w14:paraId="1FAD4CFE" w14:textId="77777777" w:rsidR="00FA572C" w:rsidRDefault="00FA572C" w:rsidP="00FA572C">
      <w:pPr>
        <w:pStyle w:val="3GPPText"/>
      </w:pPr>
    </w:p>
    <w:p w14:paraId="566F606C" w14:textId="77777777" w:rsidR="00FA572C" w:rsidRDefault="00FA572C" w:rsidP="00FA572C">
      <w:pPr>
        <w:pStyle w:val="3GPPText"/>
        <w:numPr>
          <w:ilvl w:val="0"/>
          <w:numId w:val="18"/>
        </w:numPr>
      </w:pPr>
    </w:p>
    <w:p w14:paraId="10F58792" w14:textId="0D5BFB9F" w:rsidR="00FA572C" w:rsidRDefault="00FA572C" w:rsidP="00FA572C">
      <w:pPr>
        <w:pStyle w:val="3GPPAgreements"/>
        <w:numPr>
          <w:ilvl w:val="1"/>
          <w:numId w:val="11"/>
        </w:numPr>
        <w:rPr>
          <w:b/>
        </w:rPr>
      </w:pPr>
      <w:r>
        <w:rPr>
          <w:b/>
        </w:rPr>
        <w:t xml:space="preserve">Configuration of up to 4 DL PRS Resource Sets per TRP is supported on a </w:t>
      </w:r>
    </w:p>
    <w:p w14:paraId="09D2F943" w14:textId="3D33103D" w:rsidR="00FA572C" w:rsidRDefault="00FA572C" w:rsidP="00FA572C">
      <w:pPr>
        <w:pStyle w:val="3GPPAgreements"/>
        <w:numPr>
          <w:ilvl w:val="1"/>
          <w:numId w:val="11"/>
        </w:numPr>
        <w:rPr>
          <w:b/>
        </w:rPr>
      </w:pPr>
      <w:r>
        <w:rPr>
          <w:b/>
        </w:rPr>
        <w:t xml:space="preserve">UE can be configured with up to </w:t>
      </w:r>
      <w:r w:rsidR="003006E1">
        <w:rPr>
          <w:b/>
        </w:rPr>
        <w:t>2</w:t>
      </w:r>
      <w:r>
        <w:rPr>
          <w:b/>
        </w:rPr>
        <w:t xml:space="preserve"> DL PRS Resource Sets associated with single TRP and measurement object</w:t>
      </w:r>
      <w:r w:rsidR="003006E1">
        <w:rPr>
          <w:b/>
        </w:rPr>
        <w:t xml:space="preserve"> (frequency layer)</w:t>
      </w:r>
    </w:p>
    <w:p w14:paraId="138F97C7" w14:textId="77777777" w:rsidR="00FA572C" w:rsidRDefault="00FA572C" w:rsidP="000E31C4">
      <w:pPr>
        <w:pStyle w:val="3GPPText"/>
      </w:pPr>
    </w:p>
    <w:p w14:paraId="5A99F53A" w14:textId="0BEF614D" w:rsidR="004F7630" w:rsidRDefault="00FA572C" w:rsidP="000E31C4">
      <w:pPr>
        <w:pStyle w:val="3GPPText"/>
        <w:rPr>
          <w:b/>
          <w:u w:val="single"/>
        </w:rPr>
      </w:pPr>
      <w:r>
        <w:rPr>
          <w:b/>
          <w:u w:val="single"/>
        </w:rPr>
        <w:t xml:space="preserve">On </w:t>
      </w:r>
      <w:r w:rsidR="004F7630" w:rsidRPr="006A2FAE">
        <w:rPr>
          <w:b/>
          <w:u w:val="single"/>
        </w:rPr>
        <w:t>amount of DL PRS Resources per DL PRS Resource Set</w:t>
      </w:r>
    </w:p>
    <w:p w14:paraId="2FF49CD7" w14:textId="1738EA27" w:rsidR="00FA572C" w:rsidRDefault="00FA572C" w:rsidP="00FA572C">
      <w:pPr>
        <w:pStyle w:val="3GPPText"/>
      </w:pPr>
      <w:r>
        <w:t>Maximum number of DL PRS Resources per DL PRS Resource Set should be dependent on frequency range.</w:t>
      </w:r>
    </w:p>
    <w:p w14:paraId="0CE3D3C9" w14:textId="77777777" w:rsidR="00FA572C" w:rsidRDefault="00FA572C" w:rsidP="00FA572C">
      <w:pPr>
        <w:pStyle w:val="3GPPText"/>
        <w:numPr>
          <w:ilvl w:val="0"/>
          <w:numId w:val="18"/>
        </w:numPr>
      </w:pPr>
    </w:p>
    <w:p w14:paraId="1B408D47" w14:textId="55BA7EA6" w:rsidR="00FA572C" w:rsidRDefault="00FA572C" w:rsidP="00FA572C">
      <w:pPr>
        <w:pStyle w:val="3GPPAgreements"/>
        <w:numPr>
          <w:ilvl w:val="1"/>
          <w:numId w:val="11"/>
        </w:numPr>
        <w:rPr>
          <w:b/>
        </w:rPr>
      </w:pPr>
      <w:r w:rsidRPr="005F49C5">
        <w:rPr>
          <w:b/>
        </w:rPr>
        <w:tab/>
      </w:r>
      <w:r w:rsidR="002D2B15">
        <w:rPr>
          <w:b/>
        </w:rPr>
        <w:t xml:space="preserve">Maximum number of </w:t>
      </w:r>
      <w:r w:rsidRPr="00BC4443">
        <w:rPr>
          <w:b/>
        </w:rPr>
        <w:t>DL PRS Resource</w:t>
      </w:r>
      <w:r w:rsidR="002D2B15">
        <w:rPr>
          <w:b/>
        </w:rPr>
        <w:t>s</w:t>
      </w:r>
      <w:r w:rsidRPr="00BC4443">
        <w:rPr>
          <w:b/>
        </w:rPr>
        <w:t xml:space="preserve"> </w:t>
      </w:r>
      <w:r w:rsidR="002D2B15">
        <w:rPr>
          <w:b/>
        </w:rPr>
        <w:t>per DL PRS Resource Set is limited by Lmax</w:t>
      </w:r>
    </w:p>
    <w:p w14:paraId="52788DA2" w14:textId="3C03B90D" w:rsidR="002D2B15" w:rsidRDefault="002D2B15" w:rsidP="006A2FAE">
      <w:pPr>
        <w:pStyle w:val="3GPPAgreements"/>
        <w:numPr>
          <w:ilvl w:val="2"/>
          <w:numId w:val="11"/>
        </w:numPr>
        <w:rPr>
          <w:b/>
        </w:rPr>
      </w:pPr>
      <w:r>
        <w:rPr>
          <w:b/>
        </w:rPr>
        <w:t>Lmax = 8 for FR1</w:t>
      </w:r>
    </w:p>
    <w:p w14:paraId="5087E725" w14:textId="22CF2D31" w:rsidR="002D2B15" w:rsidRDefault="002D2B15" w:rsidP="006A2FAE">
      <w:pPr>
        <w:pStyle w:val="3GPPAgreements"/>
        <w:numPr>
          <w:ilvl w:val="2"/>
          <w:numId w:val="11"/>
        </w:numPr>
        <w:rPr>
          <w:b/>
        </w:rPr>
      </w:pPr>
      <w:r>
        <w:rPr>
          <w:b/>
        </w:rPr>
        <w:t>Lmax = 64 for FR2</w:t>
      </w:r>
    </w:p>
    <w:p w14:paraId="3779C655" w14:textId="0B3805D2" w:rsidR="002D2B15" w:rsidRDefault="002D2B15">
      <w:pPr>
        <w:pStyle w:val="3GPPAgreements"/>
        <w:numPr>
          <w:ilvl w:val="1"/>
          <w:numId w:val="11"/>
        </w:numPr>
        <w:rPr>
          <w:b/>
        </w:rPr>
      </w:pPr>
      <w:r>
        <w:rPr>
          <w:b/>
        </w:rPr>
        <w:t xml:space="preserve">Number of </w:t>
      </w:r>
      <w:r w:rsidRPr="00BC4443">
        <w:rPr>
          <w:b/>
        </w:rPr>
        <w:t>DL PRS Resource</w:t>
      </w:r>
      <w:r>
        <w:rPr>
          <w:b/>
        </w:rPr>
        <w:t>s</w:t>
      </w:r>
      <w:r w:rsidRPr="00BC4443">
        <w:rPr>
          <w:b/>
        </w:rPr>
        <w:t xml:space="preserve"> </w:t>
      </w:r>
      <w:r>
        <w:rPr>
          <w:b/>
        </w:rPr>
        <w:t>per DL PRS Resource Set is configurable from the following sets</w:t>
      </w:r>
    </w:p>
    <w:p w14:paraId="09D1D562" w14:textId="7A2C8657" w:rsidR="002D2B15" w:rsidRDefault="002D2B15" w:rsidP="002D2B15">
      <w:pPr>
        <w:pStyle w:val="3GPPAgreements"/>
        <w:numPr>
          <w:ilvl w:val="2"/>
          <w:numId w:val="11"/>
        </w:numPr>
        <w:rPr>
          <w:b/>
        </w:rPr>
      </w:pPr>
      <w:r>
        <w:rPr>
          <w:b/>
        </w:rPr>
        <w:t>L = 1, 2, 4, Lmax = 8 for FR1</w:t>
      </w:r>
    </w:p>
    <w:p w14:paraId="0B0F20EC" w14:textId="511985E6" w:rsidR="00FA572C" w:rsidRPr="006A2FAE" w:rsidRDefault="002D2B15" w:rsidP="006A2FAE">
      <w:pPr>
        <w:pStyle w:val="3GPPAgreements"/>
        <w:numPr>
          <w:ilvl w:val="2"/>
          <w:numId w:val="11"/>
        </w:numPr>
      </w:pPr>
      <w:r>
        <w:rPr>
          <w:b/>
        </w:rPr>
        <w:t xml:space="preserve">L = 1, 2, 4, </w:t>
      </w:r>
      <w:r w:rsidR="00B97EB5">
        <w:rPr>
          <w:b/>
        </w:rPr>
        <w:t xml:space="preserve">8, </w:t>
      </w:r>
      <w:r w:rsidR="003006E1">
        <w:rPr>
          <w:b/>
        </w:rPr>
        <w:t xml:space="preserve">16, 32, </w:t>
      </w:r>
      <w:r>
        <w:rPr>
          <w:b/>
        </w:rPr>
        <w:t>Lmax = 64 for FR2</w:t>
      </w:r>
    </w:p>
    <w:p w14:paraId="76F224B9" w14:textId="77777777" w:rsidR="002D2B15" w:rsidRDefault="002D2B15" w:rsidP="006A2FAE">
      <w:pPr>
        <w:pStyle w:val="3GPPAgreements"/>
        <w:numPr>
          <w:ilvl w:val="0"/>
          <w:numId w:val="0"/>
        </w:numPr>
        <w:ind w:left="284" w:hanging="284"/>
      </w:pPr>
    </w:p>
    <w:p w14:paraId="76CA6472" w14:textId="26265576" w:rsidR="004F7630" w:rsidRPr="006A2FAE" w:rsidRDefault="004F7630" w:rsidP="000E31C4">
      <w:pPr>
        <w:pStyle w:val="3GPPText"/>
        <w:rPr>
          <w:b/>
          <w:u w:val="single"/>
        </w:rPr>
      </w:pPr>
      <w:r w:rsidRPr="006A2FAE">
        <w:rPr>
          <w:b/>
          <w:u w:val="single"/>
        </w:rPr>
        <w:t>Maximum amount of DL PRS Resources processed by UE</w:t>
      </w:r>
    </w:p>
    <w:p w14:paraId="18049A14" w14:textId="02A1CD3B" w:rsidR="004F7630" w:rsidRPr="009458ED" w:rsidRDefault="00FA572C" w:rsidP="000E31C4">
      <w:pPr>
        <w:pStyle w:val="3GPPText"/>
      </w:pPr>
      <w:r>
        <w:t>In our view</w:t>
      </w:r>
      <w:r w:rsidR="003006E1">
        <w:t>,</w:t>
      </w:r>
      <w:r>
        <w:t xml:space="preserve"> this is an aspect of UE capability discussion. Therefore it can be discussed separately. Our initial views on this aspect are provided in our companion contribution </w:t>
      </w:r>
      <w:r w:rsidR="003006E1">
        <w:fldChar w:fldCharType="begin"/>
      </w:r>
      <w:r w:rsidR="003006E1">
        <w:instrText xml:space="preserve"> REF _Ref21080384 \n \h </w:instrText>
      </w:r>
      <w:r w:rsidR="003006E1">
        <w:fldChar w:fldCharType="separate"/>
      </w:r>
      <w:r w:rsidR="003006E1">
        <w:t>[6]</w:t>
      </w:r>
      <w:r w:rsidR="003006E1">
        <w:fldChar w:fldCharType="end"/>
      </w:r>
      <w:r>
        <w:t>.</w:t>
      </w:r>
    </w:p>
    <w:p w14:paraId="38AE9DFB" w14:textId="441A22AC" w:rsidR="00B75BDA" w:rsidRDefault="003A5737" w:rsidP="00E3274D">
      <w:pPr>
        <w:pStyle w:val="Heading2"/>
        <w:tabs>
          <w:tab w:val="clear" w:pos="5255"/>
          <w:tab w:val="num" w:pos="300"/>
        </w:tabs>
        <w:ind w:left="284" w:hanging="284"/>
      </w:pPr>
      <w:r>
        <w:t xml:space="preserve">DL PRS </w:t>
      </w:r>
      <w:r w:rsidR="00E3274D">
        <w:t xml:space="preserve">Coexistence w/ DL </w:t>
      </w:r>
      <w:r>
        <w:t>Transmission</w:t>
      </w:r>
      <w:r w:rsidR="00E3274D">
        <w:t>s</w:t>
      </w:r>
    </w:p>
    <w:p w14:paraId="5B04CE63" w14:textId="39BE098A" w:rsidR="00B75BDA" w:rsidRDefault="00B75BDA" w:rsidP="00B06D72">
      <w:pPr>
        <w:pStyle w:val="3GPPText"/>
      </w:pPr>
      <w:r w:rsidRPr="00B06D72">
        <w:t>In Rel.15, mechanisms of forward compatibility were developed</w:t>
      </w:r>
      <w:r w:rsidR="003A5737">
        <w:t xml:space="preserve">, e.g. </w:t>
      </w:r>
      <w:r w:rsidR="007B7764" w:rsidRPr="00B06D72">
        <w:rPr>
          <w:i/>
        </w:rPr>
        <w:t>RateMatchPattern</w:t>
      </w:r>
      <w:r w:rsidR="007B7764" w:rsidRPr="00B06D72">
        <w:t xml:space="preserve"> for PDSCH</w:t>
      </w:r>
      <w:r w:rsidR="009458ED">
        <w:t>, etc</w:t>
      </w:r>
      <w:r w:rsidR="007B7764" w:rsidRPr="00B06D72">
        <w:t xml:space="preserve">. This mechanism indicates resources </w:t>
      </w:r>
      <w:r w:rsidR="00F06891">
        <w:t>(</w:t>
      </w:r>
      <w:r w:rsidR="007B7764" w:rsidRPr="00B06D72">
        <w:t>slots and symbol and PRBs</w:t>
      </w:r>
      <w:r w:rsidR="00F06891">
        <w:t>)</w:t>
      </w:r>
      <w:r w:rsidR="007B7764" w:rsidRPr="00B06D72">
        <w:t>, where UE is expected to do rate-matching.</w:t>
      </w:r>
      <w:r w:rsidR="00B06D72">
        <w:t xml:space="preserve"> By configuring proper </w:t>
      </w:r>
      <w:r w:rsidR="00B06D72" w:rsidRPr="00B06D72">
        <w:rPr>
          <w:i/>
        </w:rPr>
        <w:t>RateMatchPattern</w:t>
      </w:r>
      <w:r w:rsidR="00B06D72">
        <w:t xml:space="preserve">(s) to Rel.15 UEs it is possible to avoid conflict with DL PRS transmission. Another option is to </w:t>
      </w:r>
      <w:r w:rsidR="003A5737">
        <w:t xml:space="preserve">allocate DL PRS transmissions in slots </w:t>
      </w:r>
      <w:r w:rsidR="00080523">
        <w:t xml:space="preserve">that are not supposed to have </w:t>
      </w:r>
      <w:r w:rsidR="00B06D72">
        <w:t>DL transmission</w:t>
      </w:r>
      <w:r w:rsidR="00BC7ADC">
        <w:t xml:space="preserve"> </w:t>
      </w:r>
      <w:r w:rsidR="00080523">
        <w:t>due configuration settings and gNB scheduling</w:t>
      </w:r>
      <w:r w:rsidR="00BC7ADC">
        <w:t>.</w:t>
      </w:r>
    </w:p>
    <w:p w14:paraId="6A65F00E" w14:textId="77777777" w:rsidR="00783F30" w:rsidRPr="000E31C4" w:rsidRDefault="00783F30" w:rsidP="000E31C4">
      <w:pPr>
        <w:pStyle w:val="3GPPText"/>
      </w:pPr>
    </w:p>
    <w:p w14:paraId="718A0315" w14:textId="77777777" w:rsidR="003A5737" w:rsidRDefault="003A5737" w:rsidP="00B46944">
      <w:pPr>
        <w:pStyle w:val="3GPPAgreements"/>
        <w:numPr>
          <w:ilvl w:val="0"/>
          <w:numId w:val="12"/>
        </w:numPr>
        <w:ind w:left="0"/>
      </w:pPr>
    </w:p>
    <w:p w14:paraId="680EDDEC" w14:textId="57799F25" w:rsidR="009458ED" w:rsidRDefault="003A5737" w:rsidP="00B46944">
      <w:pPr>
        <w:pStyle w:val="3GPPAgreements"/>
        <w:numPr>
          <w:ilvl w:val="1"/>
          <w:numId w:val="11"/>
        </w:numPr>
        <w:rPr>
          <w:b/>
        </w:rPr>
      </w:pPr>
      <w:r>
        <w:rPr>
          <w:b/>
        </w:rPr>
        <w:t xml:space="preserve">The developed in Rel.15 forward compatibility mechanisms (e.g. </w:t>
      </w:r>
      <w:r w:rsidRPr="003E74BE">
        <w:rPr>
          <w:b/>
          <w:i/>
        </w:rPr>
        <w:t>RateMatchPattern</w:t>
      </w:r>
      <w:r>
        <w:rPr>
          <w:b/>
        </w:rPr>
        <w:t>) can be reused to avoid conflicts with Rel16 DL PRS allocation</w:t>
      </w:r>
    </w:p>
    <w:p w14:paraId="650D36D8" w14:textId="77777777" w:rsidR="00BB42B0" w:rsidRPr="000E31C4" w:rsidRDefault="00BB42B0" w:rsidP="000E31C4">
      <w:pPr>
        <w:pStyle w:val="3GPPText"/>
      </w:pPr>
    </w:p>
    <w:p w14:paraId="4C800254" w14:textId="7D5B20E5" w:rsidR="005C47C4" w:rsidRDefault="005C47C4" w:rsidP="00E3274D">
      <w:pPr>
        <w:pStyle w:val="3GPPH1"/>
      </w:pPr>
      <w:r>
        <w:lastRenderedPageBreak/>
        <w:t>DL PRS Transmission Schedule</w:t>
      </w:r>
    </w:p>
    <w:p w14:paraId="42156B7D" w14:textId="273F2B76" w:rsidR="00CC4573" w:rsidRPr="009758B7" w:rsidRDefault="00CC4573" w:rsidP="00CC4573">
      <w:pPr>
        <w:pStyle w:val="3GPPText"/>
      </w:pPr>
      <w:r>
        <w:rPr>
          <w:lang w:val="en-GB"/>
        </w:rPr>
        <w:t>The following agreements were made with respect to DL PRS transmission schedule and muting support.</w:t>
      </w:r>
    </w:p>
    <w:tbl>
      <w:tblPr>
        <w:tblStyle w:val="TableGrid"/>
        <w:tblW w:w="0" w:type="auto"/>
        <w:tblLook w:val="04A0" w:firstRow="1" w:lastRow="0" w:firstColumn="1" w:lastColumn="0" w:noHBand="0" w:noVBand="1"/>
      </w:tblPr>
      <w:tblGrid>
        <w:gridCol w:w="9962"/>
      </w:tblGrid>
      <w:tr w:rsidR="00CC4573" w:rsidRPr="00CC4573" w14:paraId="7D78EC7C" w14:textId="77777777" w:rsidTr="001C5936">
        <w:tc>
          <w:tcPr>
            <w:tcW w:w="9962" w:type="dxa"/>
          </w:tcPr>
          <w:p w14:paraId="7180799D" w14:textId="77777777" w:rsidR="00CC4573" w:rsidRPr="00CC4573" w:rsidRDefault="00CC4573" w:rsidP="001C5936">
            <w:pPr>
              <w:pStyle w:val="3GPPAgreements"/>
              <w:rPr>
                <w:szCs w:val="22"/>
              </w:rPr>
            </w:pPr>
            <w:r w:rsidRPr="00CC4573">
              <w:rPr>
                <w:rFonts w:hint="eastAsia"/>
                <w:szCs w:val="22"/>
              </w:rPr>
              <w:t xml:space="preserve">DL PRS configuration including DL PRS transmission schedule is to be indicated to </w:t>
            </w:r>
            <w:r w:rsidRPr="00CC4573">
              <w:rPr>
                <w:szCs w:val="22"/>
              </w:rPr>
              <w:t xml:space="preserve">the </w:t>
            </w:r>
            <w:r w:rsidRPr="00CC4573">
              <w:rPr>
                <w:rFonts w:hint="eastAsia"/>
                <w:szCs w:val="22"/>
              </w:rPr>
              <w:t>UE for DL PRS positioning measurements</w:t>
            </w:r>
          </w:p>
          <w:p w14:paraId="68C65FFD" w14:textId="77777777" w:rsidR="00CC4573" w:rsidRPr="00CC4573" w:rsidRDefault="00CC4573" w:rsidP="001C5936">
            <w:pPr>
              <w:pStyle w:val="3GPPAgreements"/>
              <w:numPr>
                <w:ilvl w:val="1"/>
                <w:numId w:val="8"/>
              </w:numPr>
              <w:rPr>
                <w:szCs w:val="22"/>
              </w:rPr>
            </w:pPr>
            <w:r w:rsidRPr="00CC4573">
              <w:rPr>
                <w:szCs w:val="22"/>
              </w:rPr>
              <w:t>The UE is not expected to perform any blind detection of DL PRS configurations</w:t>
            </w:r>
          </w:p>
          <w:p w14:paraId="2837BDCB" w14:textId="2ABE50AC" w:rsidR="00ED0F73" w:rsidRPr="00CC4573" w:rsidRDefault="00CC4573">
            <w:pPr>
              <w:pStyle w:val="3GPPAgreements"/>
              <w:rPr>
                <w:szCs w:val="22"/>
                <w:lang w:val="en-GB"/>
              </w:rPr>
            </w:pPr>
            <w:r w:rsidRPr="00CC4573">
              <w:rPr>
                <w:szCs w:val="22"/>
              </w:rPr>
              <w:t>DL PRS muting is supported. The UE is expected to be indicated when the DL PRS is muted.</w:t>
            </w:r>
          </w:p>
        </w:tc>
      </w:tr>
    </w:tbl>
    <w:p w14:paraId="2A2B2B63" w14:textId="274184DE" w:rsidR="004049EB" w:rsidRPr="008B573E" w:rsidRDefault="00CC4573" w:rsidP="009F1336">
      <w:pPr>
        <w:pStyle w:val="3GPPText"/>
        <w:rPr>
          <w:lang w:val="en-GB"/>
        </w:rPr>
      </w:pPr>
      <w:r>
        <w:rPr>
          <w:lang w:val="en-GB"/>
        </w:rPr>
        <w:t xml:space="preserve">In this section, we provide more details on transmission schedule and muting principles for NR </w:t>
      </w:r>
      <w:r w:rsidR="005909A1">
        <w:rPr>
          <w:lang w:val="en-GB"/>
        </w:rPr>
        <w:t>p</w:t>
      </w:r>
      <w:r>
        <w:rPr>
          <w:lang w:val="en-GB"/>
        </w:rPr>
        <w:t>ositioning.</w:t>
      </w:r>
      <w:r w:rsidR="00457548">
        <w:rPr>
          <w:lang w:val="en-GB"/>
        </w:rPr>
        <w:t xml:space="preserve"> For</w:t>
      </w:r>
      <w:r w:rsidR="004049EB">
        <w:rPr>
          <w:lang w:val="en-GB"/>
        </w:rPr>
        <w:t xml:space="preserve"> NR </w:t>
      </w:r>
      <w:r w:rsidR="00457548">
        <w:rPr>
          <w:lang w:val="en-GB"/>
        </w:rPr>
        <w:t xml:space="preserve">positioning </w:t>
      </w:r>
      <w:r w:rsidR="004049EB">
        <w:rPr>
          <w:lang w:val="en-GB"/>
        </w:rPr>
        <w:t>system</w:t>
      </w:r>
      <w:r w:rsidR="00457548">
        <w:rPr>
          <w:lang w:val="en-GB"/>
        </w:rPr>
        <w:t>,</w:t>
      </w:r>
      <w:r w:rsidR="004049EB">
        <w:rPr>
          <w:lang w:val="en-GB"/>
        </w:rPr>
        <w:t xml:space="preserve"> it is beneficial to support two modes for DL PRS transmission:</w:t>
      </w:r>
    </w:p>
    <w:p w14:paraId="35AC192B" w14:textId="2C09F897" w:rsidR="009F1336" w:rsidRDefault="004049EB" w:rsidP="004049EB">
      <w:pPr>
        <w:pStyle w:val="3GPPAgreements"/>
      </w:pPr>
      <w:r>
        <w:t>Predefined DL PRS Transmission Mode</w:t>
      </w:r>
    </w:p>
    <w:p w14:paraId="639819D0" w14:textId="2EA03B8D" w:rsidR="004049EB" w:rsidRPr="001B3727" w:rsidRDefault="004049EB" w:rsidP="004E1CC1">
      <w:pPr>
        <w:pStyle w:val="3GPPAgreements"/>
        <w:numPr>
          <w:ilvl w:val="1"/>
          <w:numId w:val="8"/>
        </w:numPr>
      </w:pPr>
      <w:r>
        <w:t>In this mode</w:t>
      </w:r>
      <w:r w:rsidR="009F1336" w:rsidRPr="009F1336">
        <w:t>,</w:t>
      </w:r>
      <w:r>
        <w:t xml:space="preserve"> it is </w:t>
      </w:r>
      <w:r w:rsidR="009F1336">
        <w:t xml:space="preserve">assumed that TRPs (identified by PRS IDs) </w:t>
      </w:r>
      <w:r>
        <w:t xml:space="preserve">are </w:t>
      </w:r>
      <w:r w:rsidR="00F15B37">
        <w:t xml:space="preserve">intelligently </w:t>
      </w:r>
      <w:r w:rsidR="009F1336">
        <w:t>mapped to</w:t>
      </w:r>
      <w:r>
        <w:t xml:space="preserve"> allocated </w:t>
      </w:r>
      <w:r w:rsidR="002712F5">
        <w:t xml:space="preserve">orthogonal </w:t>
      </w:r>
      <w:r>
        <w:t>PRS resources</w:t>
      </w:r>
      <w:r w:rsidR="0028619E">
        <w:t xml:space="preserve"> for PRS transmission. The DL PRS transmission schedule is automatically determined by UE </w:t>
      </w:r>
      <w:r w:rsidR="0025669B">
        <w:t xml:space="preserve">for each DL PRS occasion </w:t>
      </w:r>
      <w:r w:rsidR="0028619E">
        <w:t xml:space="preserve">once PRS resources are </w:t>
      </w:r>
      <w:r w:rsidR="00647FDC">
        <w:t>configured</w:t>
      </w:r>
      <w:r w:rsidR="0025669B">
        <w:t xml:space="preserve">. </w:t>
      </w:r>
      <w:r w:rsidR="00F15B37">
        <w:t xml:space="preserve">This mode of operation enables </w:t>
      </w:r>
      <w:r w:rsidR="00A3717B">
        <w:t xml:space="preserve">optimal </w:t>
      </w:r>
      <w:r w:rsidR="00F15B37">
        <w:t xml:space="preserve">planning </w:t>
      </w:r>
      <w:r w:rsidR="00A3717B">
        <w:t>of the deployment and PRS transmissions in dedicated positioning areas.</w:t>
      </w:r>
    </w:p>
    <w:p w14:paraId="5D233167" w14:textId="35816018" w:rsidR="004049EB" w:rsidRDefault="004049EB" w:rsidP="004049EB">
      <w:pPr>
        <w:pStyle w:val="3GPPAgreements"/>
      </w:pPr>
      <w:r>
        <w:t>Randomized (or pseudo-randomized) DL PRS Transmission Mode</w:t>
      </w:r>
    </w:p>
    <w:p w14:paraId="2C2C7B76" w14:textId="620ADA43" w:rsidR="00A3717B" w:rsidRDefault="004E1CC1" w:rsidP="008D6ED5">
      <w:pPr>
        <w:pStyle w:val="3GPPAgreements"/>
        <w:numPr>
          <w:ilvl w:val="1"/>
          <w:numId w:val="8"/>
        </w:numPr>
      </w:pPr>
      <w:r>
        <w:t>Randomized DL PRS transmission mode can be used in deployment scenarios not optimized for positioning, i.e. without special considerations on deployment planning to maximize positioning performance.</w:t>
      </w:r>
      <w:r w:rsidR="008D6ED5">
        <w:t xml:space="preserve"> In this mode PRS ID mapping to PRS resources may be suboptimal.</w:t>
      </w:r>
    </w:p>
    <w:p w14:paraId="278A3ABD" w14:textId="1672525C" w:rsidR="00A705C4" w:rsidRDefault="00A705C4" w:rsidP="008F08F8">
      <w:pPr>
        <w:pStyle w:val="3GPPText"/>
      </w:pPr>
      <w:r>
        <w:t>Evaluation result</w:t>
      </w:r>
      <w:r w:rsidR="00C70B14">
        <w:t>s</w:t>
      </w:r>
      <w:r>
        <w:t xml:space="preserve"> of two scheduling approaches </w:t>
      </w:r>
      <w:r w:rsidR="00C70B14">
        <w:t>are</w:t>
      </w:r>
      <w:r>
        <w:t xml:space="preserve"> illustrated in the</w:t>
      </w:r>
      <w:r w:rsidR="000C0FC2">
        <w:t xml:space="preserve"> </w:t>
      </w:r>
      <w:r w:rsidR="000C0FC2">
        <w:fldChar w:fldCharType="begin"/>
      </w:r>
      <w:r w:rsidR="000C0FC2">
        <w:instrText xml:space="preserve"> REF _Ref16518902 \h </w:instrText>
      </w:r>
      <w:r w:rsidR="000C0FC2">
        <w:fldChar w:fldCharType="separate"/>
      </w:r>
      <w:r w:rsidR="00076D57">
        <w:t xml:space="preserve">Figure </w:t>
      </w:r>
      <w:r w:rsidR="00076D57">
        <w:rPr>
          <w:noProof/>
        </w:rPr>
        <w:t>8</w:t>
      </w:r>
      <w:r w:rsidR="000C0FC2">
        <w:fldChar w:fldCharType="end"/>
      </w:r>
      <w:r w:rsidR="000C0FC2">
        <w:t xml:space="preserve">, </w:t>
      </w:r>
      <w:r>
        <w:t>where Predefined and Randomized transmission mode</w:t>
      </w:r>
      <w:r w:rsidR="000C0FC2">
        <w:t>s are compared, evaluation assumptions can be found in Annex-B.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1"/>
        <w:gridCol w:w="4981"/>
      </w:tblGrid>
      <w:tr w:rsidR="00A705C4" w14:paraId="3BFC1458" w14:textId="77777777" w:rsidTr="00525CB0">
        <w:tc>
          <w:tcPr>
            <w:tcW w:w="4981" w:type="dxa"/>
          </w:tcPr>
          <w:p w14:paraId="2DB2900B" w14:textId="7350A502" w:rsidR="00A705C4" w:rsidRDefault="00A705C4" w:rsidP="008F08F8">
            <w:pPr>
              <w:pStyle w:val="3GPPText"/>
            </w:pPr>
            <w:r w:rsidRPr="00A705C4">
              <w:rPr>
                <w:noProof/>
              </w:rPr>
              <w:drawing>
                <wp:inline distT="0" distB="0" distL="0" distR="0" wp14:anchorId="21C2D0B5" wp14:editId="309C32AB">
                  <wp:extent cx="3028950" cy="2266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c>
        <w:tc>
          <w:tcPr>
            <w:tcW w:w="4981" w:type="dxa"/>
          </w:tcPr>
          <w:p w14:paraId="364CD109" w14:textId="022AF89C" w:rsidR="00A705C4" w:rsidRDefault="00A705C4" w:rsidP="008F08F8">
            <w:pPr>
              <w:pStyle w:val="3GPPText"/>
            </w:pPr>
            <w:r w:rsidRPr="00A705C4">
              <w:rPr>
                <w:noProof/>
              </w:rPr>
              <w:drawing>
                <wp:inline distT="0" distB="0" distL="0" distR="0" wp14:anchorId="70889CD0" wp14:editId="32DA7799">
                  <wp:extent cx="3028950" cy="2266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c>
      </w:tr>
    </w:tbl>
    <w:p w14:paraId="70C70251" w14:textId="1F939D4D" w:rsidR="00A705C4" w:rsidRDefault="00A705C4" w:rsidP="00A705C4">
      <w:pPr>
        <w:pStyle w:val="Caption"/>
        <w:jc w:val="center"/>
      </w:pPr>
      <w:bookmarkStart w:id="11" w:name="_Ref16518902"/>
      <w:r>
        <w:t xml:space="preserve">Figure </w:t>
      </w:r>
      <w:r>
        <w:fldChar w:fldCharType="begin"/>
      </w:r>
      <w:r>
        <w:instrText xml:space="preserve"> SEQ Figure \* ARABIC </w:instrText>
      </w:r>
      <w:r>
        <w:fldChar w:fldCharType="separate"/>
      </w:r>
      <w:r w:rsidR="008C1795">
        <w:rPr>
          <w:noProof/>
        </w:rPr>
        <w:t>12</w:t>
      </w:r>
      <w:r>
        <w:fldChar w:fldCharType="end"/>
      </w:r>
      <w:bookmarkEnd w:id="11"/>
      <w:r>
        <w:t>: Comparison of predefined and randomized scheduling modes for DL positio</w:t>
      </w:r>
      <w:r w:rsidR="00937AB0">
        <w:t>n</w:t>
      </w:r>
      <w:r>
        <w:t>ing</w:t>
      </w:r>
    </w:p>
    <w:p w14:paraId="1DB0CB93" w14:textId="77777777" w:rsidR="00A705C4" w:rsidRPr="00BB4257" w:rsidRDefault="00A705C4" w:rsidP="00525CB0"/>
    <w:p w14:paraId="6B9E733E" w14:textId="456BA9D1" w:rsidR="004E1CC1" w:rsidRDefault="008F08F8" w:rsidP="008F08F8">
      <w:pPr>
        <w:pStyle w:val="3GPPText"/>
      </w:pPr>
      <w:r>
        <w:t>In the subsequent sections</w:t>
      </w:r>
      <w:r w:rsidR="002C7C63">
        <w:t xml:space="preserve">, </w:t>
      </w:r>
      <w:r>
        <w:t>we assume that DL PRS occasion is a grid of dedicated orthogonal PRS resources and that e</w:t>
      </w:r>
      <w:r w:rsidR="00D753CA">
        <w:t>i</w:t>
      </w:r>
      <w:r>
        <w:t xml:space="preserve">ther </w:t>
      </w:r>
      <w:r w:rsidR="00D753CA">
        <w:t xml:space="preserve">DL PRS Resource or Resource </w:t>
      </w:r>
      <w:r w:rsidR="002C7C63">
        <w:t xml:space="preserve">Set </w:t>
      </w:r>
      <w:r w:rsidR="00D753CA">
        <w:t xml:space="preserve">is allocated </w:t>
      </w:r>
      <w:r w:rsidR="003E09C3">
        <w:t xml:space="preserve">to one or more orthogonal resources </w:t>
      </w:r>
      <w:r w:rsidR="00D753CA">
        <w:t>within this grid.</w:t>
      </w:r>
    </w:p>
    <w:p w14:paraId="336A4D2A" w14:textId="40D6455B" w:rsidR="003E09C3" w:rsidRDefault="003E09C3" w:rsidP="003E09C3">
      <w:pPr>
        <w:pStyle w:val="3GPPText"/>
        <w:jc w:val="center"/>
      </w:pPr>
      <w:r w:rsidRPr="003E09C3">
        <w:object w:dxaOrig="21170" w:dyaOrig="12170" w14:anchorId="55B2411E">
          <v:shape id="_x0000_i1032" type="#_x0000_t75" style="width:4in;height:166pt" o:ole="">
            <v:imagedata r:id="rId31" o:title=""/>
          </v:shape>
          <o:OLEObject Type="Embed" ProgID="Visio.Drawing.15" ShapeID="_x0000_i1032" DrawAspect="Content" ObjectID="_1631739208" r:id="rId32"/>
        </w:object>
      </w:r>
    </w:p>
    <w:p w14:paraId="10686C6F" w14:textId="1EAD8C51" w:rsidR="003E09C3" w:rsidRDefault="003E09C3" w:rsidP="003E09C3">
      <w:pPr>
        <w:pStyle w:val="Caption"/>
        <w:jc w:val="center"/>
      </w:pPr>
      <w:r>
        <w:t xml:space="preserve">Figure </w:t>
      </w:r>
      <w:r>
        <w:fldChar w:fldCharType="begin"/>
      </w:r>
      <w:r>
        <w:instrText xml:space="preserve"> SEQ Figure \* ARABIC </w:instrText>
      </w:r>
      <w:r>
        <w:fldChar w:fldCharType="separate"/>
      </w:r>
      <w:r w:rsidR="008C1795">
        <w:rPr>
          <w:noProof/>
        </w:rPr>
        <w:t>13</w:t>
      </w:r>
      <w:r>
        <w:fldChar w:fldCharType="end"/>
      </w:r>
      <w:r>
        <w:t>: DL PRS Occasion</w:t>
      </w:r>
      <w:r w:rsidR="002C7C63">
        <w:t xml:space="preserve"> and Resource Grid</w:t>
      </w:r>
    </w:p>
    <w:p w14:paraId="5C1363B0" w14:textId="77777777" w:rsidR="003E09C3" w:rsidRDefault="003E09C3" w:rsidP="008F08F8">
      <w:pPr>
        <w:pStyle w:val="3GPPText"/>
      </w:pPr>
    </w:p>
    <w:p w14:paraId="30E51604" w14:textId="2F5ED237" w:rsidR="00A3717B" w:rsidRDefault="00A3717B" w:rsidP="004E1CC1">
      <w:pPr>
        <w:pStyle w:val="Heading2"/>
        <w:tabs>
          <w:tab w:val="clear" w:pos="5255"/>
          <w:tab w:val="num" w:pos="300"/>
        </w:tabs>
        <w:ind w:left="284" w:hanging="284"/>
      </w:pPr>
      <w:r>
        <w:t xml:space="preserve">Predefined DL PRS Transmission </w:t>
      </w:r>
      <w:r w:rsidR="003E09C3">
        <w:t>Schedule (</w:t>
      </w:r>
      <w:r>
        <w:t>Mode</w:t>
      </w:r>
      <w:r w:rsidR="003E09C3">
        <w:t>)</w:t>
      </w:r>
    </w:p>
    <w:p w14:paraId="124E6114" w14:textId="66B1A8F4" w:rsidR="009803D5" w:rsidRDefault="0040608F" w:rsidP="00CC4573">
      <w:pPr>
        <w:pStyle w:val="3GPPText"/>
        <w:rPr>
          <w:lang w:val="en-GB"/>
        </w:rPr>
      </w:pPr>
      <w:r>
        <w:rPr>
          <w:lang w:val="en-GB"/>
        </w:rPr>
        <w:t xml:space="preserve">The predefined </w:t>
      </w:r>
      <w:r w:rsidR="00025C62">
        <w:rPr>
          <w:lang w:val="en-GB"/>
        </w:rPr>
        <w:t xml:space="preserve">mode </w:t>
      </w:r>
      <w:r w:rsidR="002C7C63">
        <w:rPr>
          <w:lang w:val="en-GB"/>
        </w:rPr>
        <w:t xml:space="preserve">schedules </w:t>
      </w:r>
      <w:r>
        <w:rPr>
          <w:lang w:val="en-GB"/>
        </w:rPr>
        <w:t>PRS transmission</w:t>
      </w:r>
      <w:r w:rsidR="009C3DE0">
        <w:rPr>
          <w:lang w:val="en-GB"/>
        </w:rPr>
        <w:t>s</w:t>
      </w:r>
      <w:r>
        <w:rPr>
          <w:lang w:val="en-GB"/>
        </w:rPr>
        <w:t xml:space="preserve"> </w:t>
      </w:r>
      <w:r w:rsidR="004A51D5">
        <w:rPr>
          <w:lang w:val="en-GB"/>
        </w:rPr>
        <w:t xml:space="preserve">from </w:t>
      </w:r>
      <w:r w:rsidR="00A21165">
        <w:rPr>
          <w:lang w:val="en-GB"/>
        </w:rPr>
        <w:t xml:space="preserve">all </w:t>
      </w:r>
      <w:r w:rsidR="004A51D5">
        <w:rPr>
          <w:lang w:val="en-GB"/>
        </w:rPr>
        <w:t xml:space="preserve">stations </w:t>
      </w:r>
      <w:r w:rsidR="00FF07B4">
        <w:rPr>
          <w:lang w:val="en-GB"/>
        </w:rPr>
        <w:t xml:space="preserve">across </w:t>
      </w:r>
      <w:r w:rsidR="000B3BAC">
        <w:rPr>
          <w:lang w:val="en-GB"/>
        </w:rPr>
        <w:t xml:space="preserve">configured </w:t>
      </w:r>
      <w:r>
        <w:rPr>
          <w:lang w:val="en-GB"/>
        </w:rPr>
        <w:t xml:space="preserve">orthogonal </w:t>
      </w:r>
      <w:r w:rsidR="004049EB">
        <w:rPr>
          <w:lang w:val="en-GB"/>
        </w:rPr>
        <w:t xml:space="preserve">PRS </w:t>
      </w:r>
      <w:r>
        <w:rPr>
          <w:lang w:val="en-GB"/>
        </w:rPr>
        <w:t>resources</w:t>
      </w:r>
      <w:r w:rsidR="002556B0">
        <w:rPr>
          <w:lang w:val="en-GB"/>
        </w:rPr>
        <w:t xml:space="preserve"> (i.e. </w:t>
      </w:r>
      <w:r w:rsidR="009C3DE0">
        <w:rPr>
          <w:lang w:val="en-GB"/>
        </w:rPr>
        <w:t>map</w:t>
      </w:r>
      <w:r w:rsidR="0009681F">
        <w:rPr>
          <w:lang w:val="en-GB"/>
        </w:rPr>
        <w:t>s</w:t>
      </w:r>
      <w:r w:rsidR="009C3DE0">
        <w:rPr>
          <w:lang w:val="en-GB"/>
        </w:rPr>
        <w:t xml:space="preserve"> </w:t>
      </w:r>
      <w:r w:rsidR="0009681F">
        <w:rPr>
          <w:lang w:val="en-GB"/>
        </w:rPr>
        <w:t xml:space="preserve">unique </w:t>
      </w:r>
      <w:r w:rsidR="009C3DE0">
        <w:rPr>
          <w:lang w:val="en-GB"/>
        </w:rPr>
        <w:t>PRS IDs</w:t>
      </w:r>
      <w:r w:rsidR="0009681F">
        <w:rPr>
          <w:lang w:val="en-GB"/>
        </w:rPr>
        <w:t xml:space="preserve"> </w:t>
      </w:r>
      <w:r w:rsidR="002556B0">
        <w:rPr>
          <w:lang w:val="en-GB"/>
        </w:rPr>
        <w:t>/</w:t>
      </w:r>
      <w:r w:rsidR="0009681F">
        <w:rPr>
          <w:lang w:val="en-GB"/>
        </w:rPr>
        <w:t xml:space="preserve"> </w:t>
      </w:r>
      <w:r w:rsidR="002556B0">
        <w:rPr>
          <w:lang w:val="en-GB"/>
        </w:rPr>
        <w:t>station</w:t>
      </w:r>
      <w:r w:rsidR="0009681F">
        <w:rPr>
          <w:lang w:val="en-GB"/>
        </w:rPr>
        <w:t xml:space="preserve"> ID</w:t>
      </w:r>
      <w:r w:rsidR="002556B0">
        <w:rPr>
          <w:lang w:val="en-GB"/>
        </w:rPr>
        <w:t>s)</w:t>
      </w:r>
      <w:r w:rsidR="00877A73">
        <w:rPr>
          <w:lang w:val="en-GB"/>
        </w:rPr>
        <w:t xml:space="preserve"> in each DL PRS occasion</w:t>
      </w:r>
      <w:r w:rsidR="009C3DE0">
        <w:rPr>
          <w:lang w:val="en-GB"/>
        </w:rPr>
        <w:t xml:space="preserve">. </w:t>
      </w:r>
      <w:r w:rsidR="004A51D5">
        <w:rPr>
          <w:lang w:val="en-GB"/>
        </w:rPr>
        <w:t xml:space="preserve">In order to optimize performance, </w:t>
      </w:r>
      <w:r w:rsidR="00FF07B4">
        <w:rPr>
          <w:lang w:val="en-GB"/>
        </w:rPr>
        <w:t>all transmitting stations (</w:t>
      </w:r>
      <m:oMath>
        <m:sSub>
          <m:sSubPr>
            <m:ctrlPr>
              <w:rPr>
                <w:rFonts w:ascii="Cambria Math" w:hAnsi="Cambria Math"/>
                <w:i/>
              </w:rPr>
            </m:ctrlPr>
          </m:sSubPr>
          <m:e>
            <m:r>
              <w:rPr>
                <w:rFonts w:ascii="Cambria Math" w:hAnsi="Cambria Math"/>
              </w:rPr>
              <m:t>N</m:t>
            </m:r>
          </m:e>
          <m:sub>
            <m:r>
              <w:rPr>
                <w:rFonts w:ascii="Cambria Math" w:hAnsi="Cambria Math"/>
              </w:rPr>
              <m:t>PRS-ID</m:t>
            </m:r>
          </m:sub>
        </m:sSub>
      </m:oMath>
      <w:r w:rsidR="00FF07B4">
        <w:rPr>
          <w:lang w:val="en-GB"/>
        </w:rPr>
        <w:t xml:space="preserve">) should be </w:t>
      </w:r>
      <w:r w:rsidR="009434EA">
        <w:rPr>
          <w:lang w:val="en-GB"/>
        </w:rPr>
        <w:t xml:space="preserve">equally </w:t>
      </w:r>
      <w:r w:rsidR="00FF07B4">
        <w:rPr>
          <w:lang w:val="en-GB"/>
        </w:rPr>
        <w:t xml:space="preserve">distributed across </w:t>
      </w:r>
      <m:oMath>
        <m:r>
          <w:rPr>
            <w:rFonts w:ascii="Cambria Math" w:hAnsi="Cambria Math"/>
          </w:rPr>
          <m:t>N</m:t>
        </m:r>
      </m:oMath>
      <w:r w:rsidR="00FF07B4">
        <w:rPr>
          <w:lang w:val="en-GB"/>
        </w:rPr>
        <w:t xml:space="preserve"> </w:t>
      </w:r>
      <w:r w:rsidR="00877A73">
        <w:rPr>
          <w:lang w:val="en-GB"/>
        </w:rPr>
        <w:t xml:space="preserve">allocated </w:t>
      </w:r>
      <w:r w:rsidR="009434EA">
        <w:t xml:space="preserve">orthogonal </w:t>
      </w:r>
      <w:r w:rsidR="00FF07B4">
        <w:rPr>
          <w:lang w:val="en-GB"/>
        </w:rPr>
        <w:t>resources</w:t>
      </w:r>
      <w:r w:rsidR="00DD5E1D">
        <w:rPr>
          <w:lang w:val="en-GB"/>
        </w:rPr>
        <w:t xml:space="preserve"> (e.g. </w:t>
      </w:r>
      <m:oMath>
        <m:r>
          <w:rPr>
            <w:rFonts w:ascii="Cambria Math" w:hAnsi="Cambria Math"/>
            <w:lang w:val="en-GB"/>
          </w:rPr>
          <m:t>N=</m:t>
        </m:r>
        <m:sSub>
          <m:sSubPr>
            <m:ctrlPr>
              <w:rPr>
                <w:rFonts w:ascii="Cambria Math" w:hAnsi="Cambria Math"/>
                <w:i/>
              </w:rPr>
            </m:ctrlPr>
          </m:sSubPr>
          <m:e>
            <m:r>
              <w:rPr>
                <w:rFonts w:ascii="Cambria Math" w:hAnsi="Cambria Math"/>
              </w:rPr>
              <m:t>N</m:t>
            </m:r>
          </m:e>
          <m:sub>
            <m:r>
              <w:rPr>
                <w:rFonts w:ascii="Cambria Math" w:hAnsi="Cambria Math"/>
              </w:rPr>
              <m:t>T</m:t>
            </m:r>
          </m:sub>
        </m:sSub>
        <m:sSub>
          <m:sSubPr>
            <m:ctrlPr>
              <w:rPr>
                <w:rFonts w:ascii="Cambria Math" w:hAnsi="Cambria Math"/>
                <w:i/>
              </w:rPr>
            </m:ctrlPr>
          </m:sSubPr>
          <m:e>
            <m:r>
              <w:rPr>
                <w:rFonts w:ascii="Cambria Math" w:hAnsi="Cambria Math"/>
              </w:rPr>
              <m:t>N</m:t>
            </m:r>
          </m:e>
          <m:sub>
            <m:r>
              <w:rPr>
                <w:rFonts w:ascii="Cambria Math" w:hAnsi="Cambria Math"/>
              </w:rPr>
              <m:t>F</m:t>
            </m:r>
          </m:sub>
        </m:sSub>
      </m:oMath>
      <w:r w:rsidR="002556B0">
        <w:rPr>
          <w:lang w:val="en-GB"/>
        </w:rPr>
        <w:t xml:space="preserve"> </w:t>
      </w:r>
      <w:r w:rsidR="00647FDC">
        <w:rPr>
          <w:lang w:val="en-GB"/>
        </w:rPr>
        <w:t xml:space="preserve">orthogonal </w:t>
      </w:r>
      <w:r w:rsidR="00DD5E1D">
        <w:rPr>
          <w:lang w:val="en-GB"/>
        </w:rPr>
        <w:t>time frequency resources</w:t>
      </w:r>
      <w:r w:rsidR="00877A73">
        <w:rPr>
          <w:lang w:val="en-GB"/>
        </w:rPr>
        <w:t xml:space="preserve"> – that can be </w:t>
      </w:r>
      <w:r w:rsidR="00025C62">
        <w:rPr>
          <w:lang w:val="en-GB"/>
        </w:rPr>
        <w:t>either DL PRS Resources or DL PRS Resource Sets)</w:t>
      </w:r>
      <w:r w:rsidR="00FF07B4">
        <w:rPr>
          <w:lang w:val="en-GB"/>
        </w:rPr>
        <w:t>.</w:t>
      </w:r>
      <w:r w:rsidR="009803D5">
        <w:rPr>
          <w:lang w:val="en-GB"/>
        </w:rPr>
        <w:t xml:space="preserve"> In general, this problem is similar to finding </w:t>
      </w:r>
      <m:oMath>
        <m:r>
          <w:rPr>
            <w:rFonts w:ascii="Cambria Math" w:hAnsi="Cambria Math"/>
          </w:rPr>
          <m:t>K</m:t>
        </m:r>
      </m:oMath>
      <w:r w:rsidR="009803D5">
        <w:rPr>
          <w:lang w:val="en-GB"/>
        </w:rPr>
        <w:t xml:space="preserve"> combinations out of </w:t>
      </w:r>
      <m:oMath>
        <m:sSub>
          <m:sSubPr>
            <m:ctrlPr>
              <w:rPr>
                <w:rFonts w:ascii="Cambria Math" w:hAnsi="Cambria Math"/>
                <w:i/>
              </w:rPr>
            </m:ctrlPr>
          </m:sSubPr>
          <m:e>
            <m:r>
              <w:rPr>
                <w:rFonts w:ascii="Cambria Math" w:hAnsi="Cambria Math"/>
              </w:rPr>
              <m:t>N</m:t>
            </m:r>
          </m:e>
          <m:sub>
            <m:r>
              <w:rPr>
                <w:rFonts w:ascii="Cambria Math" w:hAnsi="Cambria Math"/>
              </w:rPr>
              <m:t>PRS-ID</m:t>
            </m:r>
          </m:sub>
        </m:sSub>
      </m:oMath>
      <w:r w:rsidR="002556B0">
        <w:rPr>
          <w:lang w:val="en-GB"/>
        </w:rPr>
        <w:t xml:space="preserve"> </w:t>
      </w:r>
      <w:r w:rsidR="009803D5">
        <w:rPr>
          <w:lang w:val="en-GB"/>
        </w:rPr>
        <w:t>length sequence</w:t>
      </w:r>
      <w:r w:rsidR="002556B0">
        <w:rPr>
          <w:lang w:val="en-GB"/>
        </w:rPr>
        <w:t xml:space="preserve"> (i.e. </w:t>
      </w:r>
      <w:r w:rsidR="00FF07B4">
        <w:rPr>
          <w:lang w:val="en-GB"/>
        </w:rPr>
        <w:t xml:space="preserve">combinations of </w:t>
      </w:r>
      <m:oMath>
        <m:r>
          <w:rPr>
            <w:rFonts w:ascii="Cambria Math" w:hAnsi="Cambria Math"/>
          </w:rPr>
          <m:t>K= floor(</m:t>
        </m:r>
        <m:sSub>
          <m:sSubPr>
            <m:ctrlPr>
              <w:rPr>
                <w:rFonts w:ascii="Cambria Math" w:hAnsi="Cambria Math"/>
                <w:i/>
              </w:rPr>
            </m:ctrlPr>
          </m:sSubPr>
          <m:e>
            <m:r>
              <w:rPr>
                <w:rFonts w:ascii="Cambria Math" w:hAnsi="Cambria Math"/>
              </w:rPr>
              <m:t>N</m:t>
            </m:r>
          </m:e>
          <m:sub>
            <m:r>
              <w:rPr>
                <w:rFonts w:ascii="Cambria Math" w:hAnsi="Cambria Math"/>
              </w:rPr>
              <m:t>PRS-ID</m:t>
            </m:r>
          </m:sub>
        </m:sSub>
        <m:r>
          <w:rPr>
            <w:rFonts w:ascii="Cambria Math" w:hAnsi="Cambria Math"/>
          </w:rPr>
          <m:t>/(N))</m:t>
        </m:r>
      </m:oMath>
      <w:r w:rsidR="00FF07B4">
        <w:rPr>
          <w:lang w:val="en-GB"/>
        </w:rPr>
        <w:t xml:space="preserve"> </w:t>
      </w:r>
      <w:r w:rsidR="0009681F">
        <w:rPr>
          <w:lang w:val="en-GB"/>
        </w:rPr>
        <w:t xml:space="preserve">stations </w:t>
      </w:r>
      <w:r w:rsidR="00DD5E1D">
        <w:rPr>
          <w:lang w:val="en-GB"/>
        </w:rPr>
        <w:t xml:space="preserve">out of </w:t>
      </w:r>
      <w:r w:rsidR="00DD5E1D" w:rsidRPr="00023BA8">
        <w:rPr>
          <w:i/>
          <w:lang w:val="en-GB"/>
        </w:rPr>
        <w:t>N</w:t>
      </w:r>
      <w:r w:rsidR="00DD5E1D" w:rsidRPr="00023BA8">
        <w:rPr>
          <w:i/>
          <w:vertAlign w:val="subscript"/>
          <w:lang w:val="en-GB"/>
        </w:rPr>
        <w:t>PRS-ID</w:t>
      </w:r>
      <w:r w:rsidR="00DD5E1D">
        <w:rPr>
          <w:lang w:val="en-GB"/>
        </w:rPr>
        <w:t xml:space="preserve"> </w:t>
      </w:r>
      <w:r w:rsidR="00FF07B4">
        <w:rPr>
          <w:lang w:val="en-GB"/>
        </w:rPr>
        <w:t>station</w:t>
      </w:r>
      <w:r w:rsidR="00DD5E1D">
        <w:rPr>
          <w:lang w:val="en-GB"/>
        </w:rPr>
        <w:t>s</w:t>
      </w:r>
      <w:r w:rsidR="002556B0">
        <w:rPr>
          <w:lang w:val="en-GB"/>
        </w:rPr>
        <w:t>)</w:t>
      </w:r>
      <w:r w:rsidR="00FF07B4">
        <w:rPr>
          <w:lang w:val="en-GB"/>
        </w:rPr>
        <w:t>.</w:t>
      </w:r>
      <w:r w:rsidR="00CC2DCF">
        <w:rPr>
          <w:lang w:val="en-GB"/>
        </w:rPr>
        <w:t xml:space="preserve"> </w:t>
      </w:r>
      <w:r w:rsidR="002556B0">
        <w:rPr>
          <w:lang w:val="en-GB"/>
        </w:rPr>
        <w:t>In order t</w:t>
      </w:r>
      <w:r w:rsidR="00CC2DCF">
        <w:rPr>
          <w:lang w:val="en-GB"/>
        </w:rPr>
        <w:t>o optimize</w:t>
      </w:r>
      <w:r w:rsidR="009803D5">
        <w:rPr>
          <w:lang w:val="en-GB"/>
        </w:rPr>
        <w:t xml:space="preserve"> positioning</w:t>
      </w:r>
      <w:r w:rsidR="009C3DE0">
        <w:rPr>
          <w:lang w:val="en-GB"/>
        </w:rPr>
        <w:t xml:space="preserve"> performance</w:t>
      </w:r>
      <w:r w:rsidR="009803D5">
        <w:rPr>
          <w:lang w:val="en-GB"/>
        </w:rPr>
        <w:t xml:space="preserve">, we need to ensure that </w:t>
      </w:r>
      <w:r w:rsidR="00877A73">
        <w:rPr>
          <w:lang w:val="en-GB"/>
        </w:rPr>
        <w:t xml:space="preserve">1) </w:t>
      </w:r>
      <w:r w:rsidR="009803D5">
        <w:rPr>
          <w:lang w:val="en-GB"/>
        </w:rPr>
        <w:t xml:space="preserve">each station </w:t>
      </w:r>
      <w:r w:rsidR="009C3DE0">
        <w:rPr>
          <w:lang w:val="en-GB"/>
        </w:rPr>
        <w:t xml:space="preserve">has one </w:t>
      </w:r>
      <w:r w:rsidR="00A21165">
        <w:rPr>
          <w:lang w:val="en-GB"/>
        </w:rPr>
        <w:t>transmi</w:t>
      </w:r>
      <w:r w:rsidR="009C3DE0">
        <w:rPr>
          <w:lang w:val="en-GB"/>
        </w:rPr>
        <w:t>ssion opportunity</w:t>
      </w:r>
      <w:r w:rsidR="00A21165">
        <w:rPr>
          <w:lang w:val="en-GB"/>
        </w:rPr>
        <w:t xml:space="preserve"> </w:t>
      </w:r>
      <w:r w:rsidR="009803D5">
        <w:rPr>
          <w:lang w:val="en-GB"/>
        </w:rPr>
        <w:t xml:space="preserve">in </w:t>
      </w:r>
      <w:r w:rsidR="009803D5" w:rsidRPr="009F1336">
        <w:rPr>
          <w:i/>
          <w:lang w:val="en-GB"/>
        </w:rPr>
        <w:t>N</w:t>
      </w:r>
      <w:r w:rsidR="009803D5">
        <w:rPr>
          <w:lang w:val="en-GB"/>
        </w:rPr>
        <w:t xml:space="preserve"> </w:t>
      </w:r>
      <w:r w:rsidR="009C3DE0">
        <w:rPr>
          <w:lang w:val="en-GB"/>
        </w:rPr>
        <w:t xml:space="preserve">allocated </w:t>
      </w:r>
      <w:r w:rsidR="009803D5">
        <w:rPr>
          <w:lang w:val="en-GB"/>
        </w:rPr>
        <w:t>resources</w:t>
      </w:r>
      <w:r w:rsidR="00877A73">
        <w:rPr>
          <w:lang w:val="en-GB"/>
        </w:rPr>
        <w:t xml:space="preserve"> and 2)</w:t>
      </w:r>
      <w:r w:rsidR="009803D5">
        <w:rPr>
          <w:lang w:val="en-GB"/>
        </w:rPr>
        <w:t xml:space="preserve"> at the </w:t>
      </w:r>
      <w:r w:rsidR="00877A73">
        <w:rPr>
          <w:lang w:val="en-GB"/>
        </w:rPr>
        <w:t xml:space="preserve">subsequent </w:t>
      </w:r>
      <w:r w:rsidR="009803D5">
        <w:rPr>
          <w:lang w:val="en-GB"/>
        </w:rPr>
        <w:t>transmission window opportunity</w:t>
      </w:r>
      <w:r w:rsidR="00A21165">
        <w:rPr>
          <w:lang w:val="en-GB"/>
        </w:rPr>
        <w:t xml:space="preserve"> (e.g. </w:t>
      </w:r>
      <w:r w:rsidR="0009681F">
        <w:rPr>
          <w:lang w:val="en-GB"/>
        </w:rPr>
        <w:t xml:space="preserve">DL PRS </w:t>
      </w:r>
      <w:r w:rsidR="00A21165">
        <w:rPr>
          <w:lang w:val="en-GB"/>
        </w:rPr>
        <w:t>occasion)</w:t>
      </w:r>
      <w:r w:rsidR="009803D5">
        <w:rPr>
          <w:lang w:val="en-GB"/>
        </w:rPr>
        <w:t>, the new unique combination</w:t>
      </w:r>
      <w:r w:rsidR="009C3DE0">
        <w:rPr>
          <w:lang w:val="en-GB"/>
        </w:rPr>
        <w:t>s</w:t>
      </w:r>
      <w:r w:rsidR="009803D5">
        <w:rPr>
          <w:lang w:val="en-GB"/>
        </w:rPr>
        <w:t xml:space="preserve"> of stations occup</w:t>
      </w:r>
      <w:r w:rsidR="00877A73">
        <w:rPr>
          <w:lang w:val="en-GB"/>
        </w:rPr>
        <w:t>ies</w:t>
      </w:r>
      <w:r w:rsidR="009803D5">
        <w:rPr>
          <w:lang w:val="en-GB"/>
        </w:rPr>
        <w:t xml:space="preserve"> </w:t>
      </w:r>
      <w:r w:rsidR="002556B0">
        <w:rPr>
          <w:lang w:val="en-GB"/>
        </w:rPr>
        <w:t>allocated</w:t>
      </w:r>
      <w:r w:rsidR="0009681F">
        <w:rPr>
          <w:lang w:val="en-GB"/>
        </w:rPr>
        <w:t xml:space="preserve"> orthogonal</w:t>
      </w:r>
      <w:r w:rsidR="002556B0">
        <w:rPr>
          <w:lang w:val="en-GB"/>
        </w:rPr>
        <w:t xml:space="preserve"> </w:t>
      </w:r>
      <w:r w:rsidR="009803D5">
        <w:rPr>
          <w:lang w:val="en-GB"/>
        </w:rPr>
        <w:t>resource</w:t>
      </w:r>
      <w:r w:rsidR="009C3DE0">
        <w:rPr>
          <w:lang w:val="en-GB"/>
        </w:rPr>
        <w:t>s</w:t>
      </w:r>
      <w:r w:rsidR="009803D5">
        <w:rPr>
          <w:lang w:val="en-GB"/>
        </w:rPr>
        <w:t>.</w:t>
      </w:r>
    </w:p>
    <w:p w14:paraId="23E9A501" w14:textId="74D224AA" w:rsidR="00435677" w:rsidRDefault="00FF07B4" w:rsidP="00A21165">
      <w:pPr>
        <w:pStyle w:val="3GPPText"/>
        <w:rPr>
          <w:lang w:val="en-GB"/>
        </w:rPr>
      </w:pPr>
      <w:r>
        <w:rPr>
          <w:lang w:val="en-GB"/>
        </w:rPr>
        <w:t xml:space="preserve">If number of orthogonal resources is a prime number </w:t>
      </w:r>
      <w:r w:rsidRPr="00023BA8">
        <w:rPr>
          <w:i/>
          <w:lang w:val="en-GB"/>
        </w:rPr>
        <w:t>P</w:t>
      </w:r>
      <w:r w:rsidR="00CC2DCF">
        <w:rPr>
          <w:i/>
          <w:lang w:val="en-GB"/>
        </w:rPr>
        <w:t xml:space="preserve">, </w:t>
      </w:r>
      <w:r>
        <w:rPr>
          <w:lang w:val="en-GB"/>
        </w:rPr>
        <w:t>then</w:t>
      </w:r>
      <w:r w:rsidRPr="00C70B14">
        <w:rPr>
          <w:lang w:val="en-GB"/>
        </w:rPr>
        <w:t xml:space="preserve"> </w:t>
      </w:r>
      <w:r w:rsidR="00DD5E1D" w:rsidRPr="00C70B14">
        <w:rPr>
          <w:lang w:val="en-GB"/>
        </w:rPr>
        <w:t xml:space="preserve">at least </w:t>
      </w:r>
      <w:r w:rsidRPr="00C70B14">
        <w:rPr>
          <w:i/>
          <w:lang w:val="en-GB"/>
        </w:rPr>
        <w:t>P</w:t>
      </w:r>
      <w:r w:rsidRPr="00C70B14">
        <w:rPr>
          <w:i/>
          <w:vertAlign w:val="superscript"/>
          <w:lang w:val="en-GB"/>
        </w:rPr>
        <w:t>2</w:t>
      </w:r>
      <w:r w:rsidRPr="00C70B14">
        <w:rPr>
          <w:lang w:val="en-GB"/>
        </w:rPr>
        <w:t xml:space="preserve"> </w:t>
      </w:r>
      <w:r>
        <w:rPr>
          <w:lang w:val="en-GB"/>
        </w:rPr>
        <w:t xml:space="preserve">combinations </w:t>
      </w:r>
      <w:r w:rsidR="00CC2DCF">
        <w:rPr>
          <w:lang w:val="en-GB"/>
        </w:rPr>
        <w:t>(</w:t>
      </w:r>
      <w:r w:rsidR="00A21165">
        <w:rPr>
          <w:lang w:val="en-GB"/>
        </w:rPr>
        <w:t>each</w:t>
      </w:r>
      <w:r w:rsidR="00CC2DCF">
        <w:rPr>
          <w:lang w:val="en-GB"/>
        </w:rPr>
        <w:t xml:space="preserve"> of </w:t>
      </w:r>
      <m:oMath>
        <m:r>
          <w:rPr>
            <w:rFonts w:ascii="Cambria Math" w:hAnsi="Cambria Math"/>
          </w:rPr>
          <m:t>K</m:t>
        </m:r>
      </m:oMath>
      <w:r w:rsidR="00DD5E1D">
        <w:rPr>
          <w:lang w:val="en-GB"/>
        </w:rPr>
        <w:t xml:space="preserve"> </w:t>
      </w:r>
      <w:r>
        <w:rPr>
          <w:lang w:val="en-GB"/>
        </w:rPr>
        <w:t>station</w:t>
      </w:r>
      <w:r w:rsidR="00CC2DCF">
        <w:rPr>
          <w:lang w:val="en-GB"/>
        </w:rPr>
        <w:t>s/</w:t>
      </w:r>
      <w:r>
        <w:rPr>
          <w:lang w:val="en-GB"/>
        </w:rPr>
        <w:t>IDs</w:t>
      </w:r>
      <w:r w:rsidR="00CC2DCF">
        <w:rPr>
          <w:lang w:val="en-GB"/>
        </w:rPr>
        <w:t>)</w:t>
      </w:r>
      <w:r>
        <w:rPr>
          <w:lang w:val="en-GB"/>
        </w:rPr>
        <w:t xml:space="preserve"> </w:t>
      </w:r>
      <w:r w:rsidR="00CC2DCF">
        <w:rPr>
          <w:lang w:val="en-GB"/>
        </w:rPr>
        <w:t xml:space="preserve">with no more than one intersecting element </w:t>
      </w:r>
      <w:r w:rsidR="00647FDC">
        <w:rPr>
          <w:lang w:val="en-GB"/>
        </w:rPr>
        <w:t xml:space="preserve">if </w:t>
      </w:r>
      <m:oMath>
        <m:r>
          <w:rPr>
            <w:rFonts w:ascii="Cambria Math" w:hAnsi="Cambria Math"/>
            <w:lang w:val="en-GB"/>
          </w:rPr>
          <m:t>K≤</m:t>
        </m:r>
        <m:r>
          <w:rPr>
            <w:rFonts w:ascii="Cambria Math" w:hAnsi="Cambria Math"/>
          </w:rPr>
          <m:t>P</m:t>
        </m:r>
      </m:oMath>
      <w:r w:rsidR="00647FDC">
        <w:rPr>
          <w:lang w:val="en-GB"/>
        </w:rPr>
        <w:t xml:space="preserve"> and nor more than </w:t>
      </w:r>
      <m:oMath>
        <m:r>
          <w:rPr>
            <w:rFonts w:ascii="Cambria Math" w:hAnsi="Cambria Math"/>
            <w:lang w:val="en-GB"/>
          </w:rPr>
          <m:t>ceil(K/P)</m:t>
        </m:r>
      </m:oMath>
      <w:r w:rsidR="00647FDC">
        <w:rPr>
          <w:lang w:val="en-GB"/>
        </w:rPr>
        <w:t xml:space="preserve"> intersecting elements if </w:t>
      </w:r>
      <m:oMath>
        <m:r>
          <w:rPr>
            <w:rFonts w:ascii="Cambria Math" w:hAnsi="Cambria Math"/>
            <w:lang w:val="en-GB"/>
          </w:rPr>
          <m:t>P&lt;</m:t>
        </m:r>
        <m:r>
          <w:rPr>
            <w:rFonts w:ascii="Cambria Math" w:hAnsi="Cambria Math"/>
          </w:rPr>
          <m:t>K</m:t>
        </m:r>
      </m:oMath>
      <w:r w:rsidR="00647FDC">
        <w:rPr>
          <w:lang w:val="en-GB"/>
        </w:rPr>
        <w:t xml:space="preserve"> </w:t>
      </w:r>
      <w:r w:rsidR="007D6517">
        <w:rPr>
          <w:lang w:val="en-GB"/>
        </w:rPr>
        <w:t>can</w:t>
      </w:r>
      <w:r w:rsidR="00DD5E1D">
        <w:rPr>
          <w:lang w:val="en-GB"/>
        </w:rPr>
        <w:t xml:space="preserve"> be analytically found</w:t>
      </w:r>
      <w:r w:rsidR="003F7986">
        <w:rPr>
          <w:lang w:val="en-GB"/>
        </w:rPr>
        <w:t>.</w:t>
      </w:r>
      <w:r w:rsidR="00CC2DCF">
        <w:rPr>
          <w:lang w:val="en-GB"/>
        </w:rPr>
        <w:t xml:space="preserve"> In fact, </w:t>
      </w:r>
      <w:r w:rsidR="007D6517">
        <w:rPr>
          <w:lang w:val="en-GB"/>
        </w:rPr>
        <w:t xml:space="preserve">if </w:t>
      </w:r>
      <m:oMath>
        <m:r>
          <w:rPr>
            <w:rFonts w:ascii="Cambria Math" w:hAnsi="Cambria Math"/>
            <w:lang w:val="en-GB"/>
          </w:rPr>
          <m:t>K≤</m:t>
        </m:r>
        <m:r>
          <w:rPr>
            <w:rFonts w:ascii="Cambria Math" w:hAnsi="Cambria Math"/>
          </w:rPr>
          <m:t>P</m:t>
        </m:r>
      </m:oMath>
      <w:r w:rsidR="007D6517">
        <w:rPr>
          <w:lang w:val="en-GB"/>
        </w:rPr>
        <w:t xml:space="preserve"> </w:t>
      </w:r>
      <w:r w:rsidR="00A21165">
        <w:rPr>
          <w:lang w:val="en-GB"/>
        </w:rPr>
        <w:t xml:space="preserve">it is possible to form </w:t>
      </w:r>
      <w:r w:rsidR="00A21165" w:rsidRPr="009F1336">
        <w:rPr>
          <w:i/>
          <w:lang w:val="en-GB"/>
        </w:rPr>
        <w:t>P</w:t>
      </w:r>
      <w:r w:rsidR="00A21165">
        <w:rPr>
          <w:lang w:val="en-GB"/>
        </w:rPr>
        <w:t xml:space="preserve"> groups</w:t>
      </w:r>
      <w:r w:rsidR="00CC2DCF">
        <w:rPr>
          <w:lang w:val="en-GB"/>
        </w:rPr>
        <w:t xml:space="preserve">, each </w:t>
      </w:r>
      <w:r w:rsidR="00DD19A9">
        <w:rPr>
          <w:lang w:val="en-GB"/>
        </w:rPr>
        <w:t xml:space="preserve">composed </w:t>
      </w:r>
      <w:r w:rsidR="00A21165">
        <w:rPr>
          <w:lang w:val="en-GB"/>
        </w:rPr>
        <w:t xml:space="preserve">of </w:t>
      </w:r>
      <w:r w:rsidR="00A21165" w:rsidRPr="009F1336">
        <w:rPr>
          <w:i/>
          <w:lang w:val="en-GB"/>
        </w:rPr>
        <w:t>P</w:t>
      </w:r>
      <w:r w:rsidR="00A21165">
        <w:rPr>
          <w:lang w:val="en-GB"/>
        </w:rPr>
        <w:t xml:space="preserve"> combinations</w:t>
      </w:r>
      <w:r w:rsidR="00CC2DCF">
        <w:rPr>
          <w:lang w:val="en-GB"/>
        </w:rPr>
        <w:t>,</w:t>
      </w:r>
      <w:r w:rsidR="00A21165">
        <w:rPr>
          <w:lang w:val="en-GB"/>
        </w:rPr>
        <w:t xml:space="preserve"> </w:t>
      </w:r>
      <w:r w:rsidR="00CC2DCF">
        <w:rPr>
          <w:lang w:val="en-GB"/>
        </w:rPr>
        <w:t>where combinations in each group do not have intersecting elements</w:t>
      </w:r>
      <w:r w:rsidR="002556B0">
        <w:rPr>
          <w:lang w:val="en-GB"/>
        </w:rPr>
        <w:t xml:space="preserve"> (i.e. </w:t>
      </w:r>
      <w:r w:rsidR="007D6517">
        <w:rPr>
          <w:lang w:val="en-GB"/>
        </w:rPr>
        <w:t xml:space="preserve">unique combinations </w:t>
      </w:r>
      <w:r w:rsidR="002556B0">
        <w:rPr>
          <w:lang w:val="en-GB"/>
        </w:rPr>
        <w:t>within a group)</w:t>
      </w:r>
      <w:r w:rsidR="00CC2DCF">
        <w:rPr>
          <w:lang w:val="en-GB"/>
        </w:rPr>
        <w:t>.</w:t>
      </w:r>
      <w:r w:rsidR="00BC55A8">
        <w:rPr>
          <w:lang w:val="en-GB"/>
        </w:rPr>
        <w:t xml:space="preserve"> This is an </w:t>
      </w:r>
      <w:r w:rsidR="009C3DE0">
        <w:rPr>
          <w:lang w:val="en-GB"/>
        </w:rPr>
        <w:t xml:space="preserve">optimal </w:t>
      </w:r>
      <w:r w:rsidR="00BC55A8">
        <w:rPr>
          <w:lang w:val="en-GB"/>
        </w:rPr>
        <w:t>framework to build PRS transmission schedule and optimize positioning performance</w:t>
      </w:r>
      <w:r w:rsidR="00CE2057" w:rsidRPr="00CE2057">
        <w:rPr>
          <w:lang w:val="en-GB"/>
        </w:rPr>
        <w:t xml:space="preserve"> </w:t>
      </w:r>
      <w:r w:rsidR="00CE2057">
        <w:rPr>
          <w:lang w:val="en-GB"/>
        </w:rPr>
        <w:t>of NR system</w:t>
      </w:r>
      <w:r w:rsidR="00BC55A8">
        <w:rPr>
          <w:lang w:val="en-GB"/>
        </w:rPr>
        <w:t>.</w:t>
      </w:r>
      <w:r w:rsidR="002556B0">
        <w:rPr>
          <w:lang w:val="en-GB"/>
        </w:rPr>
        <w:t xml:space="preserve"> </w:t>
      </w:r>
      <w:r w:rsidR="007D6517">
        <w:rPr>
          <w:lang w:val="en-GB"/>
        </w:rPr>
        <w:t>If (</w:t>
      </w:r>
      <m:oMath>
        <m:r>
          <w:rPr>
            <w:rFonts w:ascii="Cambria Math" w:hAnsi="Cambria Math"/>
            <w:lang w:val="en-GB"/>
          </w:rPr>
          <m:t>P&lt;</m:t>
        </m:r>
        <m:r>
          <w:rPr>
            <w:rFonts w:ascii="Cambria Math" w:hAnsi="Cambria Math"/>
          </w:rPr>
          <m:t>K</m:t>
        </m:r>
      </m:oMath>
      <w:r w:rsidR="007D6517">
        <w:t>)</w:t>
      </w:r>
      <w:r w:rsidR="007D6517">
        <w:rPr>
          <w:lang w:val="en-GB"/>
        </w:rPr>
        <w:t xml:space="preserve"> then </w:t>
      </w:r>
      <w:r w:rsidR="00550DBB">
        <w:rPr>
          <w:lang w:val="en-GB"/>
        </w:rPr>
        <w:t xml:space="preserve">there is a maximum of </w:t>
      </w:r>
      <m:oMath>
        <m:r>
          <w:rPr>
            <w:rFonts w:ascii="Cambria Math" w:hAnsi="Cambria Math"/>
            <w:lang w:val="en-GB"/>
          </w:rPr>
          <m:t xml:space="preserve">floor(K/P) </m:t>
        </m:r>
      </m:oMath>
      <w:r w:rsidR="007D6517">
        <w:rPr>
          <w:lang w:val="en-GB"/>
        </w:rPr>
        <w:t xml:space="preserve"> intersecting elements </w:t>
      </w:r>
      <w:r w:rsidR="00550DBB">
        <w:rPr>
          <w:lang w:val="en-GB"/>
        </w:rPr>
        <w:t xml:space="preserve">among any two combinations </w:t>
      </w:r>
      <w:r w:rsidR="00435677">
        <w:rPr>
          <w:lang w:val="en-GB"/>
        </w:rPr>
        <w:t xml:space="preserve">of different </w:t>
      </w:r>
      <w:r w:rsidR="007D6517">
        <w:rPr>
          <w:lang w:val="en-GB"/>
        </w:rPr>
        <w:t>group</w:t>
      </w:r>
      <w:r w:rsidR="00435677">
        <w:rPr>
          <w:lang w:val="en-GB"/>
        </w:rPr>
        <w:t>s</w:t>
      </w:r>
      <w:r w:rsidR="007D6517">
        <w:rPr>
          <w:lang w:val="en-GB"/>
        </w:rPr>
        <w:t>.</w:t>
      </w:r>
      <w:r w:rsidR="00550DBB">
        <w:rPr>
          <w:lang w:val="en-GB"/>
        </w:rPr>
        <w:t xml:space="preserve"> </w:t>
      </w:r>
      <w:r w:rsidR="00435677">
        <w:rPr>
          <w:lang w:val="en-GB"/>
        </w:rPr>
        <w:t xml:space="preserve">In order to avoid multiple intersections among combinations, each combination can be divided into </w:t>
      </w:r>
      <m:oMath>
        <m:r>
          <w:rPr>
            <w:rFonts w:ascii="Cambria Math" w:hAnsi="Cambria Math"/>
            <w:lang w:val="en-GB"/>
          </w:rPr>
          <m:t xml:space="preserve">floor(K/P) </m:t>
        </m:r>
      </m:oMath>
      <w:r w:rsidR="00435677">
        <w:rPr>
          <w:lang w:val="en-GB"/>
        </w:rPr>
        <w:t xml:space="preserve"> sub-combinations intersecting by nor more than one element.</w:t>
      </w:r>
    </w:p>
    <w:p w14:paraId="0583AAF4" w14:textId="556BE30A" w:rsidR="00A21165" w:rsidRDefault="002556B0" w:rsidP="00A21165">
      <w:pPr>
        <w:pStyle w:val="3GPPText"/>
        <w:rPr>
          <w:lang w:val="en-GB"/>
        </w:rPr>
      </w:pPr>
      <w:r>
        <w:rPr>
          <w:lang w:val="en-GB"/>
        </w:rPr>
        <w:t>The corresponding notations and analytical framework are provided in the following section.</w:t>
      </w:r>
    </w:p>
    <w:p w14:paraId="0D03D0A7" w14:textId="263F77FA" w:rsidR="0040608F" w:rsidRDefault="00CE2057" w:rsidP="004E37E1">
      <w:pPr>
        <w:pStyle w:val="Heading3"/>
        <w:tabs>
          <w:tab w:val="clear" w:pos="568"/>
          <w:tab w:val="num" w:pos="0"/>
        </w:tabs>
        <w:ind w:left="0"/>
      </w:pPr>
      <w:r w:rsidRPr="00A238A1">
        <w:t>Mapping of PRS IDs</w:t>
      </w:r>
      <w:r w:rsidR="00A3717B">
        <w:t xml:space="preserve"> in Predefined DL PRS Transmission Schedule</w:t>
      </w:r>
    </w:p>
    <w:p w14:paraId="22CF5A8C" w14:textId="637558FF" w:rsidR="00801D49" w:rsidRPr="009F1336" w:rsidRDefault="002556B0" w:rsidP="00CC4573">
      <w:pPr>
        <w:pStyle w:val="3GPPText"/>
        <w:rPr>
          <w:lang w:val="en-GB"/>
        </w:rPr>
      </w:pPr>
      <w:r>
        <w:rPr>
          <w:lang w:val="en-GB"/>
        </w:rPr>
        <w:t>L</w:t>
      </w:r>
      <w:r w:rsidR="00EB0BCD">
        <w:rPr>
          <w:lang w:val="en-GB"/>
        </w:rPr>
        <w:t>et us introduce the following notations</w:t>
      </w:r>
      <w:r>
        <w:rPr>
          <w:lang w:val="en-GB"/>
        </w:rPr>
        <w:t xml:space="preserve"> to define </w:t>
      </w:r>
      <w:r w:rsidRPr="005060B8">
        <w:rPr>
          <w:lang w:val="en-GB"/>
        </w:rPr>
        <w:t xml:space="preserve">mapping of PRS IDs to </w:t>
      </w:r>
      <w:r>
        <w:rPr>
          <w:lang w:val="en-GB"/>
        </w:rPr>
        <w:t xml:space="preserve">orthogonal </w:t>
      </w:r>
      <w:r w:rsidR="00877A73">
        <w:rPr>
          <w:lang w:val="en-GB"/>
        </w:rPr>
        <w:t>resources</w:t>
      </w:r>
      <w:r w:rsidR="003479AE">
        <w:rPr>
          <w:lang w:val="en-GB"/>
        </w:rPr>
        <w:t xml:space="preserve"> across multiple occasions</w:t>
      </w:r>
      <w:r w:rsidR="00EB0BCD">
        <w:rPr>
          <w:lang w:val="en-GB"/>
        </w:rPr>
        <w:t>:</w:t>
      </w:r>
    </w:p>
    <w:p w14:paraId="5124215C" w14:textId="42871D0D" w:rsidR="00801D49" w:rsidRDefault="00F81BEA" w:rsidP="009652A6">
      <w:pPr>
        <w:pStyle w:val="3GPPAgreements"/>
        <w:rPr>
          <w:i/>
        </w:rPr>
      </w:pPr>
      <m:oMath>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 xml:space="preserve"> </m:t>
        </m:r>
      </m:oMath>
      <w:r w:rsidR="009652A6" w:rsidRPr="00317447">
        <w:t xml:space="preserve"> </w:t>
      </w:r>
      <w:r w:rsidR="00801D49" w:rsidRPr="00317447">
        <w:t xml:space="preserve">– </w:t>
      </w:r>
      <w:r w:rsidR="00BB1D2E">
        <w:t xml:space="preserve">maximum </w:t>
      </w:r>
      <w:r w:rsidR="00801D49" w:rsidRPr="00317447">
        <w:t>number of</w:t>
      </w:r>
      <w:r w:rsidR="00801D49">
        <w:rPr>
          <w:i/>
        </w:rPr>
        <w:t xml:space="preserve"> </w:t>
      </w:r>
      <w:r w:rsidR="00801D49" w:rsidRPr="00317447">
        <w:t>PRS IDs</w:t>
      </w:r>
      <w:r w:rsidR="00BB1D2E">
        <w:t xml:space="preserve"> supported by specification</w:t>
      </w:r>
      <w:r w:rsidR="009652A6">
        <w:t>;</w:t>
      </w:r>
    </w:p>
    <w:p w14:paraId="7220B5EA" w14:textId="392F08BC" w:rsidR="00801D49" w:rsidRDefault="00F81BEA" w:rsidP="009652A6">
      <w:pPr>
        <w:pStyle w:val="3GPPAgreements"/>
      </w:pPr>
      <m:oMath>
        <m:sSub>
          <m:sSubPr>
            <m:ctrlPr>
              <w:rPr>
                <w:rFonts w:ascii="Cambria Math" w:hAnsi="Cambria Math"/>
                <w:i/>
                <w:lang w:eastAsia="en-US"/>
              </w:rPr>
            </m:ctrlPr>
          </m:sSubPr>
          <m:e>
            <m:r>
              <w:rPr>
                <w:rFonts w:ascii="Cambria Math" w:hAnsi="Cambria Math"/>
              </w:rPr>
              <m:t>I</m:t>
            </m:r>
          </m:e>
          <m:sub>
            <m:r>
              <w:rPr>
                <w:rFonts w:ascii="Cambria Math" w:hAnsi="Cambria Math"/>
              </w:rPr>
              <m:t>PRS-ID</m:t>
            </m:r>
          </m:sub>
        </m:sSub>
      </m:oMath>
      <w:r w:rsidR="00801D49" w:rsidRPr="00520B41">
        <w:rPr>
          <w:i/>
        </w:rPr>
        <w:t xml:space="preserve"> </w:t>
      </w:r>
      <w:r w:rsidR="00801D49" w:rsidRPr="00520B41">
        <w:t>–</w:t>
      </w:r>
      <w:r w:rsidR="00013FD6">
        <w:t xml:space="preserve"> set of all </w:t>
      </w:r>
      <w:r w:rsidR="00801D49">
        <w:t>PRS ID</w:t>
      </w:r>
      <w:r w:rsidR="00013FD6">
        <w:t>s</w:t>
      </w:r>
      <w:r w:rsidR="00801D49">
        <w:t xml:space="preserve">, </w:t>
      </w:r>
      <m:oMath>
        <m:sSub>
          <m:sSubPr>
            <m:ctrlPr>
              <w:rPr>
                <w:rFonts w:ascii="Cambria Math" w:hAnsi="Cambria Math"/>
                <w:i/>
                <w:lang w:eastAsia="en-US"/>
              </w:rPr>
            </m:ctrlPr>
          </m:sSubPr>
          <m:e>
            <m:r>
              <w:rPr>
                <w:rFonts w:ascii="Cambria Math" w:hAnsi="Cambria Math"/>
              </w:rPr>
              <m:t>I</m:t>
            </m:r>
          </m:e>
          <m:sub>
            <m:r>
              <w:rPr>
                <w:rFonts w:ascii="Cambria Math" w:hAnsi="Cambria Math"/>
              </w:rPr>
              <m:t>PRS-ID</m:t>
            </m:r>
          </m:sub>
        </m:sSub>
        <m:r>
          <w:rPr>
            <w:rFonts w:ascii="Cambria Math" w:hAnsi="Cambria Math"/>
          </w:rPr>
          <m:t>={0, 1,…,</m:t>
        </m:r>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-1}</m:t>
        </m:r>
      </m:oMath>
      <w:r w:rsidR="009652A6">
        <w:t>;</w:t>
      </w:r>
    </w:p>
    <w:p w14:paraId="18036C5B" w14:textId="27E42639" w:rsidR="00877A73" w:rsidRDefault="00330DAF" w:rsidP="009652A6">
      <w:pPr>
        <w:pStyle w:val="3GPPAgreements"/>
      </w:pPr>
      <m:oMath>
        <m:r>
          <w:rPr>
            <w:rFonts w:ascii="Cambria Math" w:hAnsi="Cambria Math"/>
          </w:rPr>
          <m:t>P</m:t>
        </m:r>
      </m:oMath>
      <w:r>
        <w:rPr>
          <w:i/>
        </w:rPr>
        <w:t xml:space="preserve"> – </w:t>
      </w:r>
      <w:r w:rsidRPr="008E01F7">
        <w:t>is</w:t>
      </w:r>
      <w:r>
        <w:rPr>
          <w:i/>
        </w:rPr>
        <w:t xml:space="preserve"> </w:t>
      </w:r>
      <w:r w:rsidRPr="008D29FF">
        <w:t xml:space="preserve">the </w:t>
      </w:r>
      <w:r>
        <w:t>number of orthogonal resources per occasion</w:t>
      </w:r>
      <w:r w:rsidR="00877A73">
        <w:t>;</w:t>
      </w:r>
    </w:p>
    <w:p w14:paraId="2ADC5A8A" w14:textId="769B2EA6" w:rsidR="00330DAF" w:rsidRDefault="00330DAF" w:rsidP="006A2FAE">
      <w:pPr>
        <w:pStyle w:val="3GPPAgreements"/>
        <w:numPr>
          <w:ilvl w:val="1"/>
          <w:numId w:val="8"/>
        </w:numPr>
      </w:pPr>
      <w:r>
        <w:t xml:space="preserve">In order to form </w:t>
      </w:r>
      <m:oMath>
        <m:r>
          <w:rPr>
            <w:rFonts w:ascii="Cambria Math" w:hAnsi="Cambria Math"/>
          </w:rPr>
          <m:t>P</m:t>
        </m:r>
      </m:oMath>
      <w:r>
        <w:rPr>
          <w:i/>
        </w:rPr>
        <w:t xml:space="preserve"> </w:t>
      </w:r>
      <w:r w:rsidRPr="004E1CC1">
        <w:t xml:space="preserve">groups </w:t>
      </w:r>
      <w:r w:rsidR="00025C62">
        <w:t>(</w:t>
      </w:r>
      <w:r>
        <w:t xml:space="preserve">each composed </w:t>
      </w:r>
      <w:r w:rsidRPr="004E1CC1">
        <w:t xml:space="preserve">of </w:t>
      </w:r>
      <m:oMath>
        <m:r>
          <w:rPr>
            <w:rFonts w:ascii="Cambria Math" w:hAnsi="Cambria Math"/>
          </w:rPr>
          <m:t>P</m:t>
        </m:r>
      </m:oMath>
      <w:r>
        <w:t xml:space="preserve"> </w:t>
      </w:r>
      <w:r w:rsidR="00025C62">
        <w:t xml:space="preserve">combinations of </w:t>
      </w:r>
      <m:oMath>
        <m:r>
          <w:rPr>
            <w:rFonts w:ascii="Cambria Math" w:hAnsi="Cambria Math"/>
          </w:rPr>
          <m:t>K-</m:t>
        </m:r>
        <m:r>
          <m:rPr>
            <m:sty m:val="p"/>
          </m:rPr>
          <w:rPr>
            <w:rFonts w:ascii="Cambria Math" w:hAnsi="Cambria Math"/>
          </w:rPr>
          <m:t xml:space="preserve">length </m:t>
        </m:r>
      </m:oMath>
      <w:r w:rsidR="00025C62">
        <w:t>sequences),</w:t>
      </w:r>
      <w:r>
        <w:t xml:space="preserve"> the </w:t>
      </w:r>
      <m:oMath>
        <m:r>
          <w:rPr>
            <w:rFonts w:ascii="Cambria Math" w:hAnsi="Cambria Math"/>
          </w:rPr>
          <m:t>P</m:t>
        </m:r>
      </m:oMath>
      <w:r w:rsidRPr="003536A0">
        <w:t xml:space="preserve"> should be the </w:t>
      </w:r>
      <w:r w:rsidRPr="004E1CC1">
        <w:t xml:space="preserve">largest prime number which is </w:t>
      </w:r>
      <m:oMath>
        <m:r>
          <w:rPr>
            <w:rFonts w:ascii="Cambria Math" w:hAnsi="Cambria Math"/>
          </w:rPr>
          <m:t xml:space="preserve"> </m:t>
        </m:r>
        <m:r>
          <w:rPr>
            <w:rFonts w:ascii="Cambria Math" w:hAnsi="Cambria Math" w:hint="eastAsia"/>
          </w:rPr>
          <m:t>≤</m:t>
        </m:r>
        <m:r>
          <w:rPr>
            <w:rFonts w:ascii="Cambria Math" w:hAnsi="Cambria Math"/>
          </w:rPr>
          <m:t>floor(</m:t>
        </m:r>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/K)</m:t>
        </m:r>
      </m:oMath>
      <w:r w:rsidRPr="003536A0">
        <w:t>;</w:t>
      </w:r>
    </w:p>
    <w:p w14:paraId="611D9041" w14:textId="5C6EE777" w:rsidR="00801D49" w:rsidRPr="009758B7" w:rsidRDefault="009652A6" w:rsidP="009652A6">
      <w:pPr>
        <w:pStyle w:val="3GPPAgreements"/>
        <w:rPr>
          <w:i/>
        </w:rPr>
      </w:pPr>
      <m:oMath>
        <m:r>
          <w:rPr>
            <w:rFonts w:ascii="Cambria Math" w:hAnsi="Cambria Math"/>
          </w:rPr>
          <m:t>K= floor(</m:t>
        </m:r>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w:rPr>
                <w:rFonts w:ascii="Cambria Math" w:hAnsi="Cambria Math"/>
              </w:rPr>
              <m:t>T</m:t>
            </m:r>
          </m:sub>
        </m:sSub>
        <m:sSub>
          <m:sSubPr>
            <m:ctrlPr>
              <w:rPr>
                <w:rFonts w:ascii="Cambria Math" w:hAnsi="Cambria Math"/>
                <w:i/>
                <w:lang w:eastAsia="en-US"/>
              </w:rPr>
            </m:ctrlPr>
          </m:sSubPr>
          <m:e>
            <m:r>
              <w:rPr>
                <w:rFonts w:ascii="Cambria Math" w:hAnsi="Cambria Math"/>
              </w:rPr>
              <m:t>N</m:t>
            </m:r>
          </m:e>
          <m:sub>
            <m:r>
              <w:rPr>
                <w:rFonts w:ascii="Cambria Math" w:hAnsi="Cambria Math"/>
              </w:rPr>
              <m:t>F</m:t>
            </m:r>
          </m:sub>
        </m:sSub>
        <m:r>
          <w:rPr>
            <w:rFonts w:ascii="Cambria Math" w:hAnsi="Cambria Math"/>
          </w:rPr>
          <m:t>))</m:t>
        </m:r>
      </m:oMath>
      <w:r w:rsidR="00801D49">
        <w:rPr>
          <w:i/>
        </w:rPr>
        <w:t xml:space="preserve"> </w:t>
      </w:r>
      <w:r w:rsidR="00801D49" w:rsidRPr="00317447">
        <w:t>– number of PRS IDs per orthogonal resource</w:t>
      </w:r>
      <w:r>
        <w:t>;</w:t>
      </w:r>
    </w:p>
    <w:p w14:paraId="3F9655D8" w14:textId="0897F193" w:rsidR="00DE1BF2" w:rsidRPr="003E09C3" w:rsidRDefault="00F81BEA" w:rsidP="000F4E6E">
      <w:pPr>
        <w:pStyle w:val="3GPPAgreements"/>
        <w:rPr>
          <w:i/>
          <w:lang w:val="en-GB"/>
        </w:rPr>
      </w:pPr>
      <m:oMath>
        <m:acc>
          <m:accPr>
            <m:ctrlPr>
              <w:rPr>
                <w:rFonts w:ascii="Cambria Math" w:hAnsi="Cambria Math"/>
                <w:i/>
              </w:rPr>
            </m:ctrlPr>
          </m:accPr>
          <m:e>
            <m:r>
              <w:rPr>
                <w:rFonts w:ascii="Cambria Math" w:hAnsi="Cambria Math"/>
              </w:rPr>
              <m:t>w</m:t>
            </m:r>
          </m:e>
        </m:acc>
      </m:oMath>
      <w:r w:rsidR="000F4E6E" w:rsidRPr="003E09C3">
        <w:rPr>
          <w:i/>
        </w:rPr>
        <w:t xml:space="preserve"> </w:t>
      </w:r>
      <w:r w:rsidR="000F4E6E" w:rsidRPr="003E09C3">
        <w:t xml:space="preserve">– is </w:t>
      </w:r>
      <w:r w:rsidR="000F4E6E" w:rsidRPr="003E09C3">
        <w:rPr>
          <w:rFonts w:ascii="Cambria Math" w:hAnsi="Cambria Math"/>
        </w:rPr>
        <w:t>the</w:t>
      </w:r>
      <w:r w:rsidR="000F4E6E" w:rsidRPr="003E09C3">
        <w:t xml:space="preserve"> </w:t>
      </w:r>
      <w:r w:rsidR="000F4E6E" w:rsidRPr="003E09C3">
        <w:rPr>
          <w:rFonts w:ascii="Cambria Math" w:hAnsi="Cambria Math"/>
          <w:lang w:eastAsia="en-US"/>
        </w:rPr>
        <w:t>index</w:t>
      </w:r>
      <w:r w:rsidR="000F4E6E" w:rsidRPr="003E09C3">
        <w:t xml:space="preserve"> of </w:t>
      </w:r>
      <w:r w:rsidR="00DE1BF2" w:rsidRPr="003E09C3">
        <w:t xml:space="preserve">PRS </w:t>
      </w:r>
      <w:r w:rsidR="000F4E6E" w:rsidRPr="003E09C3">
        <w:t>transmission occasion</w:t>
      </w:r>
      <w:r w:rsidR="00DE1BF2" w:rsidRPr="003E09C3">
        <w:t xml:space="preserve"> within SFN cycle period</w:t>
      </w:r>
      <w:r w:rsidR="000F4E6E" w:rsidRPr="003E09C3">
        <w:t xml:space="preserve"> </w:t>
      </w:r>
      <m:oMath>
        <m:r>
          <w:rPr>
            <w:rFonts w:ascii="Cambria Math" w:hAnsi="Cambria Math"/>
          </w:rPr>
          <m:t>0</m:t>
        </m:r>
        <m:r>
          <w:rPr>
            <w:rFonts w:ascii="Cambria Math" w:hAnsi="Cambria Math"/>
            <w:lang w:val="en-GB"/>
          </w:rPr>
          <m:t>≤</m:t>
        </m:r>
        <m:acc>
          <m:accPr>
            <m:ctrlPr>
              <w:rPr>
                <w:rFonts w:ascii="Cambria Math" w:hAnsi="Cambria Math"/>
                <w:i/>
              </w:rPr>
            </m:ctrlPr>
          </m:accPr>
          <m:e>
            <m:r>
              <w:rPr>
                <w:rFonts w:ascii="Cambria Math" w:hAnsi="Cambria Math"/>
              </w:rPr>
              <m:t>w</m:t>
            </m:r>
          </m:e>
        </m:acc>
        <m:r>
          <w:rPr>
            <w:rFonts w:ascii="Cambria Math" w:hAnsi="Cambria Math"/>
            <w:lang w:val="en-GB"/>
          </w:rPr>
          <m:t xml:space="preserve">≤ </m:t>
        </m:r>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w</m:t>
                </m:r>
              </m:e>
            </m:acc>
          </m:e>
          <m:sub>
            <m:r>
              <w:rPr>
                <w:rFonts w:ascii="Cambria Math" w:hAnsi="Cambria Math"/>
                <w:lang w:val="en-GB"/>
              </w:rPr>
              <m:t>max</m:t>
            </m:r>
          </m:sub>
        </m:sSub>
        <m:r>
          <w:rPr>
            <w:rFonts w:ascii="Cambria Math" w:hAnsi="Cambria Math"/>
            <w:lang w:val="en-GB"/>
          </w:rPr>
          <m:t>-1</m:t>
        </m:r>
      </m:oMath>
      <w:r w:rsidR="000F4E6E" w:rsidRPr="003E09C3">
        <w:rPr>
          <w:lang w:val="en-GB"/>
        </w:rPr>
        <w:t>;</w:t>
      </w:r>
    </w:p>
    <w:p w14:paraId="4DF36C9A" w14:textId="025DAC4C" w:rsidR="000F4E6E" w:rsidRPr="003E09C3" w:rsidRDefault="00F81BEA" w:rsidP="000F4E6E">
      <w:pPr>
        <w:pStyle w:val="3GPPAgreements"/>
        <w:rPr>
          <w:i/>
          <w:lang w:val="en-GB"/>
        </w:rPr>
      </w:pPr>
      <m:oMath>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w</m:t>
                </m:r>
              </m:e>
            </m:acc>
          </m:e>
          <m:sub>
            <m:r>
              <w:rPr>
                <w:rFonts w:ascii="Cambria Math" w:hAnsi="Cambria Math"/>
                <w:lang w:val="en-GB"/>
              </w:rPr>
              <m:t>max</m:t>
            </m:r>
          </m:sub>
        </m:sSub>
      </m:oMath>
      <w:r w:rsidR="00DE1BF2" w:rsidRPr="003E09C3">
        <w:rPr>
          <w:lang w:val="en-GB"/>
        </w:rPr>
        <w:t xml:space="preserve"> is the maximum number of PRS transmission occasions per SFN cycle;</w:t>
      </w:r>
    </w:p>
    <w:p w14:paraId="501BA82A" w14:textId="77337BDB" w:rsidR="00E82975" w:rsidRPr="003E09C3" w:rsidRDefault="00E82975">
      <w:pPr>
        <w:pStyle w:val="3GPPAgreements"/>
        <w:rPr>
          <w:i/>
          <w:lang w:val="en-GB"/>
        </w:rPr>
      </w:pPr>
      <m:oMath>
        <m:r>
          <w:rPr>
            <w:rFonts w:ascii="Cambria Math" w:hAnsi="Cambria Math"/>
          </w:rPr>
          <w:lastRenderedPageBreak/>
          <m:t>w</m:t>
        </m:r>
      </m:oMath>
      <w:r w:rsidRPr="008F08F8">
        <w:rPr>
          <w:i/>
        </w:rPr>
        <w:t xml:space="preserve"> </w:t>
      </w:r>
      <w:r w:rsidRPr="00D753CA">
        <w:t xml:space="preserve">– is </w:t>
      </w:r>
      <w:r w:rsidRPr="00D753CA">
        <w:rPr>
          <w:rFonts w:ascii="Cambria Math" w:hAnsi="Cambria Math"/>
        </w:rPr>
        <w:t>the</w:t>
      </w:r>
      <w:r w:rsidRPr="003E09C3">
        <w:t xml:space="preserve"> </w:t>
      </w:r>
      <w:r w:rsidRPr="003E09C3">
        <w:rPr>
          <w:rFonts w:ascii="Cambria Math" w:hAnsi="Cambria Math"/>
          <w:lang w:eastAsia="en-US"/>
        </w:rPr>
        <w:t>index</w:t>
      </w:r>
      <w:r w:rsidRPr="003E09C3">
        <w:t xml:space="preserve"> </w:t>
      </w:r>
      <w:r w:rsidR="00DE1BF2" w:rsidRPr="003E09C3">
        <w:t xml:space="preserve">that identifies group of </w:t>
      </w:r>
      <m:oMath>
        <m:r>
          <w:rPr>
            <w:rFonts w:ascii="Cambria Math" w:hAnsi="Cambria Math"/>
            <w:lang w:val="en-GB"/>
          </w:rPr>
          <m:t>P</m:t>
        </m:r>
      </m:oMath>
      <w:r w:rsidR="00DE1BF2" w:rsidRPr="003E09C3" w:rsidDel="00DE1BF2">
        <w:t xml:space="preserve"> </w:t>
      </w:r>
      <w:r w:rsidR="00DE1BF2" w:rsidRPr="003E09C3">
        <w:t xml:space="preserve">combinations to be used on occasion </w:t>
      </w:r>
      <m:oMath>
        <m:acc>
          <m:accPr>
            <m:ctrlPr>
              <w:rPr>
                <w:rFonts w:ascii="Cambria Math" w:hAnsi="Cambria Math"/>
                <w:i/>
              </w:rPr>
            </m:ctrlPr>
          </m:accPr>
          <m:e>
            <m:r>
              <w:rPr>
                <w:rFonts w:ascii="Cambria Math" w:hAnsi="Cambria Math"/>
              </w:rPr>
              <m:t>w</m:t>
            </m:r>
          </m:e>
        </m:acc>
      </m:oMath>
      <w:r w:rsidR="00DE1BF2" w:rsidRPr="008F08F8">
        <w:t xml:space="preserve">; </w:t>
      </w:r>
      <m:oMath>
        <m:r>
          <w:rPr>
            <w:rFonts w:ascii="Cambria Math" w:hAnsi="Cambria Math"/>
          </w:rPr>
          <m:t>w=mod</m:t>
        </m:r>
        <m:d>
          <m:dPr>
            <m:ctrlPr>
              <w:rPr>
                <w:rFonts w:ascii="Cambria Math" w:hAnsi="Cambria Math"/>
                <w:i/>
              </w:rPr>
            </m:ctrlPr>
          </m:dPr>
          <m:e>
            <m:acc>
              <m:accPr>
                <m:ctrlPr>
                  <w:rPr>
                    <w:rFonts w:ascii="Cambria Math" w:hAnsi="Cambria Math"/>
                    <w:i/>
                  </w:rPr>
                </m:ctrlPr>
              </m:accPr>
              <m:e>
                <m:r>
                  <w:rPr>
                    <w:rFonts w:ascii="Cambria Math" w:hAnsi="Cambria Math"/>
                  </w:rPr>
                  <m:t>w</m:t>
                </m:r>
              </m:e>
            </m:acc>
            <m:r>
              <w:rPr>
                <w:rFonts w:ascii="Cambria Math" w:hAnsi="Cambria Math"/>
              </w:rPr>
              <m:t>,P</m:t>
            </m:r>
          </m:e>
        </m:d>
        <m:r>
          <w:rPr>
            <w:rFonts w:ascii="Cambria Math" w:hAnsi="Cambria Math"/>
          </w:rPr>
          <m:t>,</m:t>
        </m:r>
      </m:oMath>
      <w:r w:rsidRPr="008F08F8">
        <w:t xml:space="preserve"> </w:t>
      </w:r>
      <m:oMath>
        <m:r>
          <w:rPr>
            <w:rFonts w:ascii="Cambria Math" w:hAnsi="Cambria Math"/>
          </w:rPr>
          <m:t>0</m:t>
        </m:r>
        <m:r>
          <w:rPr>
            <w:rFonts w:ascii="Cambria Math" w:hAnsi="Cambria Math"/>
            <w:lang w:val="en-GB"/>
          </w:rPr>
          <m:t>≤w≤(P-1)</m:t>
        </m:r>
      </m:oMath>
      <w:r w:rsidRPr="003E09C3">
        <w:rPr>
          <w:lang w:val="en-GB"/>
        </w:rPr>
        <w:t>;</w:t>
      </w:r>
    </w:p>
    <w:p w14:paraId="500F3FAE" w14:textId="434807AF" w:rsidR="00E82975" w:rsidRPr="009F1336" w:rsidRDefault="00E82975" w:rsidP="00E82975">
      <w:pPr>
        <w:pStyle w:val="3GPPAgreements"/>
        <w:rPr>
          <w:i/>
          <w:lang w:val="en-GB"/>
        </w:rPr>
      </w:pPr>
      <m:oMath>
        <m:r>
          <w:rPr>
            <w:rFonts w:ascii="Cambria Math" w:hAnsi="Cambria Math"/>
          </w:rPr>
          <m:t>i</m:t>
        </m:r>
      </m:oMath>
      <w:r>
        <w:rPr>
          <w:i/>
        </w:rPr>
        <w:t xml:space="preserve"> </w:t>
      </w:r>
      <w:r>
        <w:t xml:space="preserve">– is the </w:t>
      </w:r>
      <w:r w:rsidR="00435677">
        <w:t xml:space="preserve">logical </w:t>
      </w:r>
      <w:r w:rsidRPr="00AF36F1">
        <w:rPr>
          <w:rFonts w:ascii="Cambria Math" w:hAnsi="Cambria Math"/>
          <w:lang w:eastAsia="en-US"/>
        </w:rPr>
        <w:t>index</w:t>
      </w:r>
      <w:r>
        <w:t xml:space="preserve"> of PRS resource within transmission occasion </w:t>
      </w:r>
      <m:oMath>
        <m:r>
          <w:rPr>
            <w:rFonts w:ascii="Cambria Math" w:hAnsi="Cambria Math"/>
          </w:rPr>
          <m:t>0</m:t>
        </m:r>
        <m:r>
          <w:rPr>
            <w:rFonts w:ascii="Cambria Math" w:hAnsi="Cambria Math"/>
            <w:lang w:val="en-GB"/>
          </w:rPr>
          <m:t>≤i≤(P-1)</m:t>
        </m:r>
      </m:oMath>
      <w:r>
        <w:rPr>
          <w:lang w:val="en-GB"/>
        </w:rPr>
        <w:t>;</w:t>
      </w:r>
    </w:p>
    <w:p w14:paraId="4A8F5876" w14:textId="43737A73" w:rsidR="00E82975" w:rsidRPr="009F1336" w:rsidRDefault="00E82975" w:rsidP="00E82975">
      <w:pPr>
        <w:pStyle w:val="3GPPAgreements"/>
        <w:rPr>
          <w:i/>
          <w:lang w:val="en-GB"/>
        </w:rPr>
      </w:pPr>
      <m:oMath>
        <m:r>
          <w:rPr>
            <w:rFonts w:ascii="Cambria Math" w:hAnsi="Cambria Math"/>
            <w:lang w:val="en-GB"/>
          </w:rPr>
          <m:t>S</m:t>
        </m:r>
        <m:d>
          <m:dPr>
            <m:ctrlPr>
              <w:rPr>
                <w:rFonts w:ascii="Cambria Math" w:hAnsi="Cambria Math"/>
                <w:i/>
                <w:lang w:val="en-GB"/>
              </w:rPr>
            </m:ctrlPr>
          </m:dPr>
          <m:e>
            <m:r>
              <w:rPr>
                <w:rFonts w:ascii="Cambria Math" w:hAnsi="Cambria Math"/>
                <w:lang w:val="en-GB"/>
              </w:rPr>
              <m:t>w,i</m:t>
            </m:r>
          </m:e>
        </m:d>
      </m:oMath>
      <w:r w:rsidRPr="009F1336">
        <w:t xml:space="preserve"> </w:t>
      </w:r>
      <w:r>
        <w:t>–</w:t>
      </w:r>
      <w:r w:rsidR="003479AE">
        <w:t xml:space="preserve">combination </w:t>
      </w:r>
      <w:r>
        <w:t xml:space="preserve">of PRS IDs mapped to </w:t>
      </w:r>
      <m:oMath>
        <m:r>
          <w:rPr>
            <w:rFonts w:ascii="Cambria Math" w:hAnsi="Cambria Math"/>
          </w:rPr>
          <m:t>i</m:t>
        </m:r>
      </m:oMath>
      <w:r>
        <w:t xml:space="preserve">-th PRS resource in occasion </w:t>
      </w:r>
      <m:oMath>
        <m:r>
          <w:rPr>
            <w:rFonts w:ascii="Cambria Math" w:hAnsi="Cambria Math"/>
          </w:rPr>
          <m:t>w</m:t>
        </m:r>
      </m:oMath>
      <w:r>
        <w:t>;</w:t>
      </w:r>
    </w:p>
    <w:p w14:paraId="2768F68E" w14:textId="749C0D87" w:rsidR="009C0BD1" w:rsidRPr="009F1336" w:rsidRDefault="00EB0BCD">
      <w:pPr>
        <w:pStyle w:val="3GPPText"/>
      </w:pPr>
      <w:r w:rsidRPr="009F1336">
        <w:t xml:space="preserve">Using </w:t>
      </w:r>
      <w:r w:rsidR="009721DA">
        <w:t>these</w:t>
      </w:r>
      <w:r w:rsidR="009721DA" w:rsidRPr="009F1336">
        <w:t xml:space="preserve"> </w:t>
      </w:r>
      <w:r w:rsidR="00E82975" w:rsidRPr="009F1336">
        <w:t>above</w:t>
      </w:r>
      <w:r w:rsidRPr="009F1336">
        <w:t>, the mapping of PRS IDs to orthogonal resources can be generalized by the following equations:</w:t>
      </w:r>
    </w:p>
    <w:p w14:paraId="60C9250E" w14:textId="6D1021A0" w:rsidR="00522554" w:rsidRPr="009652A6" w:rsidRDefault="00522554" w:rsidP="00233598">
      <w:pPr>
        <w:pStyle w:val="3GPPText"/>
        <w:jc w:val="left"/>
        <w:rPr>
          <w:i/>
          <w:lang w:val="en-GB"/>
        </w:rPr>
      </w:pPr>
      <m:oMathPara>
        <m:oMathParaPr>
          <m:jc m:val="center"/>
        </m:oMathParaPr>
        <m:oMath>
          <m:r>
            <w:rPr>
              <w:rFonts w:ascii="Cambria Math" w:hAnsi="Cambria Math"/>
              <w:lang w:val="en-GB"/>
            </w:rPr>
            <m:t>ind(n,i,w) = n+K∙mod(n∙w+i,P)</m:t>
          </m:r>
        </m:oMath>
      </m:oMathPara>
    </w:p>
    <w:p w14:paraId="5CA2A661" w14:textId="6A5E2A64" w:rsidR="00522554" w:rsidRPr="009652A6" w:rsidRDefault="00522554" w:rsidP="00233598">
      <w:pPr>
        <w:pStyle w:val="3GPPText"/>
        <w:jc w:val="left"/>
        <w:rPr>
          <w:i/>
          <w:lang w:val="en-GB"/>
        </w:rPr>
      </w:pPr>
      <m:oMathPara>
        <m:oMathParaPr>
          <m:jc m:val="center"/>
        </m:oMathParaPr>
        <m:oMath>
          <m:r>
            <w:rPr>
              <w:rFonts w:ascii="Cambria Math" w:hAnsi="Cambria Math"/>
              <w:lang w:val="en-GB"/>
            </w:rPr>
            <m:t>S</m:t>
          </m:r>
          <m:d>
            <m:dPr>
              <m:ctrlPr>
                <w:rPr>
                  <w:rFonts w:ascii="Cambria Math" w:hAnsi="Cambria Math"/>
                  <w:i/>
                  <w:lang w:val="en-GB"/>
                </w:rPr>
              </m:ctrlPr>
            </m:dPr>
            <m:e>
              <m:r>
                <w:rPr>
                  <w:rFonts w:ascii="Cambria Math" w:hAnsi="Cambria Math"/>
                  <w:lang w:val="en-GB"/>
                </w:rPr>
                <m:t>w,i</m:t>
              </m:r>
            </m:e>
          </m:d>
          <m:r>
            <w:rPr>
              <w:rFonts w:ascii="Cambria Math" w:hAnsi="Cambria Math"/>
              <w:lang w:val="en-GB"/>
            </w:rPr>
            <m:t>=</m:t>
          </m:r>
          <m:d>
            <m:dPr>
              <m:begChr m:val="{"/>
              <m:endChr m:val="}"/>
              <m:ctrlPr>
                <w:rPr>
                  <w:rFonts w:ascii="Cambria Math" w:hAnsi="Cambria Math"/>
                  <w:i/>
                  <w:lang w:val="en-GB"/>
                </w:rPr>
              </m:ctrlPr>
            </m:dPr>
            <m:e>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PRS</m:t>
                  </m:r>
                </m:sub>
              </m:sSub>
              <m:d>
                <m:dPr>
                  <m:ctrlPr>
                    <w:rPr>
                      <w:rFonts w:ascii="Cambria Math" w:hAnsi="Cambria Math"/>
                      <w:i/>
                      <w:lang w:val="en-GB"/>
                    </w:rPr>
                  </m:ctrlPr>
                </m:dPr>
                <m:e>
                  <m:r>
                    <w:rPr>
                      <w:rFonts w:ascii="Cambria Math" w:hAnsi="Cambria Math"/>
                      <w:lang w:val="en-GB"/>
                    </w:rPr>
                    <m:t>ind</m:t>
                  </m:r>
                  <m:d>
                    <m:dPr>
                      <m:ctrlPr>
                        <w:rPr>
                          <w:rFonts w:ascii="Cambria Math" w:hAnsi="Cambria Math"/>
                          <w:i/>
                          <w:lang w:val="en-GB"/>
                        </w:rPr>
                      </m:ctrlPr>
                    </m:dPr>
                    <m:e>
                      <m:r>
                        <w:rPr>
                          <w:rFonts w:ascii="Cambria Math" w:hAnsi="Cambria Math"/>
                          <w:lang w:val="en-GB"/>
                        </w:rPr>
                        <m:t>n,i,w</m:t>
                      </m:r>
                    </m:e>
                  </m:d>
                </m:e>
              </m:d>
              <m:r>
                <w:rPr>
                  <w:rFonts w:ascii="Cambria Math" w:hAnsi="Cambria Math"/>
                  <w:lang w:val="en-GB"/>
                </w:rPr>
                <m:t xml:space="preserve"> </m:t>
              </m:r>
            </m:e>
          </m:d>
          <m:r>
            <w:rPr>
              <w:rFonts w:ascii="Cambria Math" w:hAnsi="Cambria Math"/>
              <w:lang w:val="en-GB"/>
            </w:rPr>
            <m:t>; n=0, 1, 2,…., (K-1)</m:t>
          </m:r>
        </m:oMath>
      </m:oMathPara>
    </w:p>
    <w:p w14:paraId="404AACE5" w14:textId="6DECAF37" w:rsidR="00C91F97" w:rsidRPr="009652A6" w:rsidRDefault="00C91F97" w:rsidP="00233598">
      <w:pPr>
        <w:pStyle w:val="3GPPText"/>
        <w:jc w:val="left"/>
        <w:rPr>
          <w:i/>
          <w:lang w:val="en-GB"/>
        </w:rPr>
      </w:pPr>
      <m:oMathPara>
        <m:oMathParaPr>
          <m:jc m:val="center"/>
        </m:oMathParaPr>
        <m:oMath>
          <m:r>
            <w:rPr>
              <w:rFonts w:ascii="Cambria Math" w:hAnsi="Cambria Math"/>
              <w:lang w:val="en-GB"/>
            </w:rPr>
            <m:t>w=0, 1, 2,…., (P-1)</m:t>
          </m:r>
        </m:oMath>
      </m:oMathPara>
    </w:p>
    <w:p w14:paraId="46A8DBB0" w14:textId="2A108F2C" w:rsidR="00522554" w:rsidRPr="00930051" w:rsidRDefault="00C91F97" w:rsidP="00233598">
      <w:pPr>
        <w:pStyle w:val="3GPPText"/>
        <w:jc w:val="left"/>
        <w:rPr>
          <w:i/>
          <w:lang w:val="en-GB"/>
        </w:rPr>
      </w:pPr>
      <m:oMathPara>
        <m:oMathParaPr>
          <m:jc m:val="center"/>
        </m:oMathParaPr>
        <m:oMath>
          <m:r>
            <w:rPr>
              <w:rFonts w:ascii="Cambria Math" w:hAnsi="Cambria Math"/>
              <w:lang w:val="en-GB"/>
            </w:rPr>
            <m:t>i=0, 1, 2,…., (P-1)</m:t>
          </m:r>
        </m:oMath>
      </m:oMathPara>
    </w:p>
    <w:p w14:paraId="38CF3A5A" w14:textId="21BFFB97" w:rsidR="00F66CF8" w:rsidRDefault="003479AE" w:rsidP="00233598">
      <w:pPr>
        <w:pStyle w:val="3GPPText"/>
        <w:jc w:val="left"/>
      </w:pPr>
      <w:r w:rsidRPr="004E1CC1">
        <w:rPr>
          <w:lang w:val="en-GB"/>
        </w:rPr>
        <w:t xml:space="preserve">The </w:t>
      </w:r>
      <w:r>
        <w:rPr>
          <w:lang w:val="en-GB"/>
        </w:rPr>
        <w:t xml:space="preserve">above equations generate </w:t>
      </w:r>
      <m:oMath>
        <m:r>
          <w:rPr>
            <w:rFonts w:ascii="Cambria Math" w:hAnsi="Cambria Math"/>
          </w:rPr>
          <m:t>P</m:t>
        </m:r>
      </m:oMath>
      <w:r>
        <w:rPr>
          <w:lang w:val="en-GB"/>
        </w:rPr>
        <w:t xml:space="preserve"> combinations of PRS IDs for </w:t>
      </w:r>
      <m:oMath>
        <m:r>
          <w:rPr>
            <w:rFonts w:ascii="Cambria Math" w:hAnsi="Cambria Math"/>
          </w:rPr>
          <m:t>P</m:t>
        </m:r>
      </m:oMath>
      <w:r>
        <w:rPr>
          <w:lang w:val="en-GB"/>
        </w:rPr>
        <w:t xml:space="preserve"> occasions</w:t>
      </w:r>
      <w:r w:rsidR="003536A0">
        <w:rPr>
          <w:lang w:val="en-GB"/>
        </w:rPr>
        <w:t>,</w:t>
      </w:r>
      <w:r>
        <w:rPr>
          <w:lang w:val="en-GB"/>
        </w:rPr>
        <w:t xml:space="preserve"> where each combination is of length </w:t>
      </w:r>
      <m:oMath>
        <m:r>
          <w:rPr>
            <w:rFonts w:ascii="Cambria Math" w:hAnsi="Cambria Math"/>
          </w:rPr>
          <m:t>K</m:t>
        </m:r>
      </m:oMath>
      <w:r>
        <w:t xml:space="preserve">. The alternative </w:t>
      </w:r>
      <w:r w:rsidR="003536A0">
        <w:t xml:space="preserve">option is to use equivalent </w:t>
      </w:r>
      <w:r>
        <w:t xml:space="preserve">equation below </w:t>
      </w:r>
      <w:r w:rsidR="003536A0">
        <w:t xml:space="preserve">that </w:t>
      </w:r>
      <w:r>
        <w:t xml:space="preserve">generates logical index </w:t>
      </w:r>
      <m:oMath>
        <m:r>
          <w:rPr>
            <w:rFonts w:ascii="Cambria Math" w:hAnsi="Cambria Math"/>
          </w:rPr>
          <m:t>i</m:t>
        </m:r>
      </m:oMath>
      <w:r>
        <w:t xml:space="preserve"> of PRS resource for each PRS ID </w:t>
      </w:r>
      <w:r w:rsidR="009721DA">
        <w:t xml:space="preserve">from the set </w:t>
      </w:r>
      <m:oMath>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oMath>
      <w:r>
        <w:t xml:space="preserve"> </w:t>
      </w:r>
      <w:r w:rsidR="003536A0">
        <w:t xml:space="preserve">and </w:t>
      </w:r>
      <w:r>
        <w:t xml:space="preserve">each </w:t>
      </w:r>
      <w:r w:rsidR="00F32C02">
        <w:t>occasion</w:t>
      </w:r>
      <m:oMath>
        <m:r>
          <w:rPr>
            <w:rFonts w:ascii="Cambria Math" w:hAnsi="Cambria Math"/>
          </w:rPr>
          <m:t xml:space="preserve"> 0</m:t>
        </m:r>
        <m:r>
          <w:rPr>
            <w:rFonts w:ascii="Cambria Math" w:hAnsi="Cambria Math"/>
            <w:lang w:val="en-GB"/>
          </w:rPr>
          <m:t>≤w≤(P-1)</m:t>
        </m:r>
      </m:oMath>
      <w:r w:rsidR="00F66CF8">
        <w:t>:</w:t>
      </w:r>
    </w:p>
    <w:p w14:paraId="67C154F9" w14:textId="77777777" w:rsidR="003536A0" w:rsidRPr="004E1CC1" w:rsidRDefault="00930051" w:rsidP="00233598">
      <w:pPr>
        <w:pStyle w:val="3GPPText"/>
        <w:jc w:val="left"/>
        <w:rPr>
          <w:lang w:val="en-GB"/>
        </w:rPr>
      </w:pPr>
      <m:oMathPara>
        <m:oMathParaPr>
          <m:jc m:val="center"/>
        </m:oMathParaPr>
        <m:oMath>
          <m:r>
            <w:rPr>
              <w:rFonts w:ascii="Cambria Math" w:hAnsi="Cambria Math"/>
              <w:lang w:val="en-GB"/>
            </w:rPr>
            <m:t>i</m:t>
          </m:r>
          <m:d>
            <m:dPr>
              <m:ctrlPr>
                <w:rPr>
                  <w:rFonts w:ascii="Cambria Math" w:hAnsi="Cambria Math"/>
                  <w:i/>
                  <w:lang w:val="en-GB"/>
                </w:rPr>
              </m:ctrlPr>
            </m:dPr>
            <m:e>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r>
                <w:rPr>
                  <w:rFonts w:ascii="Cambria Math" w:hAnsi="Cambria Math"/>
                  <w:lang w:val="en-GB"/>
                </w:rPr>
                <m:t>,w</m:t>
              </m:r>
            </m:e>
          </m:d>
          <m:r>
            <w:rPr>
              <w:rFonts w:ascii="Cambria Math" w:hAnsi="Cambria Math"/>
              <w:lang w:val="en-GB"/>
            </w:rPr>
            <m:t>=mod</m:t>
          </m:r>
          <m:d>
            <m:dPr>
              <m:ctrlPr>
                <w:rPr>
                  <w:rFonts w:ascii="Cambria Math" w:hAnsi="Cambria Math"/>
                  <w:i/>
                  <w:lang w:val="en-GB"/>
                </w:rPr>
              </m:ctrlPr>
            </m:dPr>
            <m:e>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r>
                <w:rPr>
                  <w:rFonts w:ascii="Cambria Math" w:hAnsi="Cambria Math"/>
                  <w:lang w:val="en-GB"/>
                </w:rPr>
                <m:t>+w∙floor</m:t>
              </m:r>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num>
                    <m:den>
                      <m:r>
                        <w:rPr>
                          <w:rFonts w:ascii="Cambria Math" w:hAnsi="Cambria Math"/>
                          <w:lang w:val="en-GB"/>
                        </w:rPr>
                        <m:t>P</m:t>
                      </m:r>
                    </m:den>
                  </m:f>
                </m:e>
              </m:d>
              <m:r>
                <w:rPr>
                  <w:rFonts w:ascii="Cambria Math" w:hAnsi="Cambria Math"/>
                  <w:lang w:val="en-GB"/>
                </w:rPr>
                <m:t>∙</m:t>
              </m:r>
              <m:d>
                <m:dPr>
                  <m:ctrlPr>
                    <w:rPr>
                      <w:rFonts w:ascii="Cambria Math" w:hAnsi="Cambria Math"/>
                      <w:i/>
                      <w:lang w:val="en-GB"/>
                    </w:rPr>
                  </m:ctrlPr>
                </m:dPr>
                <m:e>
                  <m:r>
                    <w:rPr>
                      <w:rFonts w:ascii="Cambria Math" w:hAnsi="Cambria Math"/>
                      <w:lang w:val="en-GB"/>
                    </w:rPr>
                    <m:t>P-1</m:t>
                  </m:r>
                </m:e>
              </m:d>
              <m:r>
                <w:rPr>
                  <w:rFonts w:ascii="Cambria Math" w:hAnsi="Cambria Math"/>
                  <w:lang w:val="en-GB"/>
                </w:rPr>
                <m:t>, P</m:t>
              </m:r>
            </m:e>
          </m:d>
          <m:r>
            <w:rPr>
              <w:rFonts w:ascii="Cambria Math" w:hAnsi="Cambria Math"/>
              <w:lang w:val="en-GB"/>
            </w:rPr>
            <m:t xml:space="preserve">; </m:t>
          </m:r>
        </m:oMath>
      </m:oMathPara>
    </w:p>
    <w:p w14:paraId="4C2FC6F0" w14:textId="1FB0FB33" w:rsidR="00930051" w:rsidRPr="003536A0" w:rsidRDefault="003479AE" w:rsidP="00233598">
      <w:pPr>
        <w:pStyle w:val="3GPPText"/>
        <w:jc w:val="left"/>
        <w:rPr>
          <w:i/>
        </w:rPr>
      </w:pPr>
      <m:oMathPara>
        <m:oMathParaPr>
          <m:jc m:val="center"/>
        </m:oMathParaPr>
        <m:oMath>
          <m:r>
            <w:rPr>
              <w:rFonts w:ascii="Cambria Math" w:hAnsi="Cambria Math"/>
              <w:lang w:val="en-GB"/>
            </w:rPr>
            <m:t>m=0, 1,…,</m:t>
          </m:r>
          <m:sSub>
            <m:sSubPr>
              <m:ctrlPr>
                <w:rPr>
                  <w:rFonts w:ascii="Cambria Math" w:hAnsi="Cambria Math"/>
                  <w:i/>
                </w:rPr>
              </m:ctrlPr>
            </m:sSubPr>
            <m:e>
              <m:r>
                <w:rPr>
                  <w:rFonts w:ascii="Cambria Math" w:hAnsi="Cambria Math"/>
                </w:rPr>
                <m:t>N</m:t>
              </m:r>
            </m:e>
            <m:sub>
              <m:r>
                <w:rPr>
                  <w:rFonts w:ascii="Cambria Math" w:hAnsi="Cambria Math"/>
                </w:rPr>
                <m:t>PRS-ID</m:t>
              </m:r>
            </m:sub>
          </m:sSub>
          <m:r>
            <w:rPr>
              <w:rFonts w:ascii="Cambria Math" w:hAnsi="Cambria Math"/>
            </w:rPr>
            <m:t>-1</m:t>
          </m:r>
        </m:oMath>
      </m:oMathPara>
    </w:p>
    <w:p w14:paraId="2227BC6A" w14:textId="3AC01BA7" w:rsidR="003536A0" w:rsidRPr="009721DA" w:rsidRDefault="003536A0" w:rsidP="00233598">
      <w:pPr>
        <w:pStyle w:val="3GPPText"/>
        <w:jc w:val="left"/>
        <w:rPr>
          <w:i/>
          <w:lang w:val="en-GB"/>
        </w:rPr>
      </w:pPr>
      <m:oMathPara>
        <m:oMathParaPr>
          <m:jc m:val="center"/>
        </m:oMathParaPr>
        <m:oMath>
          <m:r>
            <w:rPr>
              <w:rFonts w:ascii="Cambria Math" w:hAnsi="Cambria Math"/>
              <w:lang w:val="en-GB"/>
            </w:rPr>
            <m:t>w=0, 1, 2,…., (P-1)</m:t>
          </m:r>
        </m:oMath>
      </m:oMathPara>
    </w:p>
    <w:p w14:paraId="6E31EE18" w14:textId="144B0A6E" w:rsidR="009721DA" w:rsidRPr="007760DE" w:rsidRDefault="009721DA" w:rsidP="00233598">
      <w:pPr>
        <w:pStyle w:val="3GPPText"/>
        <w:jc w:val="left"/>
        <w:rPr>
          <w:i/>
          <w:lang w:val="en-GB"/>
        </w:rPr>
      </w:pPr>
      <w:r w:rsidRPr="006A2FAE">
        <w:rPr>
          <w:lang w:val="en-GB"/>
        </w:rPr>
        <w:t>here</w:t>
      </w:r>
      <w:r>
        <w:rPr>
          <w:lang w:val="en-GB"/>
        </w:rPr>
        <w:t xml:space="preserve">, </w:t>
      </w:r>
      <m:oMath>
        <m:r>
          <w:rPr>
            <w:rFonts w:ascii="Cambria Math" w:hAnsi="Cambria Math"/>
          </w:rPr>
          <m:t>i</m:t>
        </m:r>
      </m:oMath>
      <w:r>
        <w:t xml:space="preserve"> is the logical index of </w:t>
      </w:r>
      <w:r w:rsidR="003006E1">
        <w:t xml:space="preserve">DL </w:t>
      </w:r>
      <w:r>
        <w:t>PRS resource in each occasion.</w:t>
      </w:r>
    </w:p>
    <w:p w14:paraId="6B1625C8" w14:textId="77777777" w:rsidR="009721DA" w:rsidRDefault="009721DA" w:rsidP="004E1CC1">
      <w:pPr>
        <w:pStyle w:val="3GPPText"/>
      </w:pPr>
    </w:p>
    <w:p w14:paraId="7E1851F5" w14:textId="646C21E8" w:rsidR="009B612A" w:rsidRDefault="008D6ED5" w:rsidP="004E1CC1">
      <w:pPr>
        <w:pStyle w:val="3GPPText"/>
      </w:pPr>
      <w:r>
        <w:t>Let’s consider a few illustrative examples with different configuration settings</w:t>
      </w:r>
      <w:r w:rsidR="007760DE">
        <w:t xml:space="preserve"> to show and analyze results produced by equations above</w:t>
      </w:r>
      <w:r>
        <w:t>.</w:t>
      </w:r>
    </w:p>
    <w:p w14:paraId="7C175B31" w14:textId="77777777" w:rsidR="007760DE" w:rsidRPr="004E1CC1" w:rsidRDefault="007760DE" w:rsidP="004E1CC1">
      <w:pPr>
        <w:pStyle w:val="3GPPText"/>
      </w:pPr>
    </w:p>
    <w:p w14:paraId="799F8A6E" w14:textId="444AAA2C" w:rsidR="009B612A" w:rsidRPr="00ED2A7F" w:rsidRDefault="009B612A" w:rsidP="004E1CC1">
      <w:pPr>
        <w:pStyle w:val="3GPPText"/>
        <w:rPr>
          <w:b/>
        </w:rPr>
      </w:pPr>
      <w:r w:rsidRPr="004E1CC1">
        <w:rPr>
          <w:b/>
        </w:rPr>
        <w:t xml:space="preserve">Example # 1: PRS Transmission Schedule </w:t>
      </w:r>
      <w:r w:rsidR="00ED2A7F" w:rsidRPr="00ED2A7F">
        <w:rPr>
          <w:b/>
        </w:rPr>
        <w:t>(</w:t>
      </w:r>
      <m:oMath>
        <m:r>
          <m:rPr>
            <m:sty m:val="bi"/>
          </m:rPr>
          <w:rPr>
            <w:rFonts w:ascii="Cambria Math" w:hAnsi="Cambria Math"/>
          </w:rPr>
          <m:t>P</m:t>
        </m:r>
      </m:oMath>
      <w:r w:rsidR="00ED2A7F" w:rsidRPr="00ED2A7F">
        <w:rPr>
          <w:b/>
        </w:rPr>
        <w:t xml:space="preserve"> is prime, </w:t>
      </w:r>
      <m:oMath>
        <m:r>
          <m:rPr>
            <m:sty m:val="bi"/>
          </m:rPr>
          <w:rPr>
            <w:rFonts w:ascii="Cambria Math" w:hAnsi="Cambria Math"/>
          </w:rPr>
          <m:t>P</m:t>
        </m:r>
        <m:r>
          <m:rPr>
            <m:sty m:val="b"/>
          </m:rPr>
          <w:rPr>
            <w:rFonts w:ascii="Cambria Math" w:hAnsi="Cambria Math"/>
          </w:rPr>
          <m:t>=</m:t>
        </m:r>
        <m:r>
          <m:rPr>
            <m:sty m:val="bi"/>
          </m:rPr>
          <w:rPr>
            <w:rFonts w:ascii="Cambria Math" w:hAnsi="Cambria Math"/>
          </w:rPr>
          <m:t>K</m:t>
        </m:r>
        <m:r>
          <m:rPr>
            <m:sty m:val="b"/>
          </m:rPr>
          <w:rPr>
            <w:rFonts w:ascii="Cambria Math" w:hAnsi="Cambria Math"/>
          </w:rPr>
          <m:t>=3</m:t>
        </m:r>
      </m:oMath>
      <w:r w:rsidR="00ED2A7F" w:rsidRPr="00ED2A7F">
        <w:rPr>
          <w:b/>
        </w:rPr>
        <w:t xml:space="preserve">, </w:t>
      </w:r>
      <m:oMath>
        <m:sSub>
          <m:sSubPr>
            <m:ctrlPr>
              <w:rPr>
                <w:rFonts w:ascii="Cambria Math" w:hAnsi="Cambria Math"/>
                <w:b/>
              </w:rPr>
            </m:ctrlPr>
          </m:sSubPr>
          <m:e>
            <m:r>
              <m:rPr>
                <m:sty m:val="bi"/>
              </m:rPr>
              <w:rPr>
                <w:rFonts w:ascii="Cambria Math" w:hAnsi="Cambria Math"/>
              </w:rPr>
              <m:t>N</m:t>
            </m:r>
          </m:e>
          <m:sub>
            <m:r>
              <m:rPr>
                <m:sty m:val="bi"/>
              </m:rPr>
              <w:rPr>
                <w:rFonts w:ascii="Cambria Math" w:hAnsi="Cambria Math"/>
              </w:rPr>
              <m:t>PRS</m:t>
            </m:r>
          </m:sub>
        </m:sSub>
        <m:r>
          <m:rPr>
            <m:sty m:val="b"/>
          </m:rPr>
          <w:rPr>
            <w:rFonts w:ascii="Cambria Math" w:hAnsi="Cambria Math"/>
          </w:rPr>
          <m:t>=9</m:t>
        </m:r>
      </m:oMath>
      <w:r w:rsidR="00ED2A7F" w:rsidRPr="00ED2A7F">
        <w:rPr>
          <w:b/>
        </w:rPr>
        <w:t>)</w:t>
      </w:r>
    </w:p>
    <w:p w14:paraId="5BDFCCA8" w14:textId="5D2399F5" w:rsidR="009721DA" w:rsidRDefault="00CE2057" w:rsidP="009F1336">
      <w:pPr>
        <w:pStyle w:val="3GPPText"/>
        <w:rPr>
          <w:lang w:val="en-GB"/>
        </w:rPr>
      </w:pPr>
      <w:r w:rsidRPr="009F1336">
        <w:rPr>
          <w:lang w:val="en-GB"/>
        </w:rPr>
        <w:t xml:space="preserve">Let’s consider </w:t>
      </w:r>
      <w:r w:rsidR="009721DA">
        <w:rPr>
          <w:lang w:val="en-GB"/>
        </w:rPr>
        <w:t>the following example</w:t>
      </w:r>
    </w:p>
    <w:p w14:paraId="3C36E482" w14:textId="058ED180" w:rsidR="009721DA" w:rsidRDefault="00F81BEA" w:rsidP="006A2FAE">
      <w:pPr>
        <w:pStyle w:val="3GPPAgreements"/>
      </w:pPr>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ID</m:t>
            </m:r>
          </m:sub>
        </m:sSub>
        <m:r>
          <m:rPr>
            <m:sty m:val="p"/>
          </m:rPr>
          <w:rPr>
            <w:rFonts w:ascii="Cambria Math" w:hAnsi="Cambria Math"/>
          </w:rPr>
          <m:t xml:space="preserve"> =9</m:t>
        </m:r>
      </m:oMath>
    </w:p>
    <w:p w14:paraId="293E60DA" w14:textId="5307CBAE" w:rsidR="009721DA" w:rsidRDefault="00CE2057" w:rsidP="006A2FAE">
      <w:pPr>
        <w:pStyle w:val="3GPPAgreements"/>
      </w:pPr>
      <m:oMath>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m:t>
            </m:r>
          </m:sub>
        </m:sSub>
        <m:sSub>
          <m:sSubPr>
            <m:ctrlPr>
              <w:rPr>
                <w:rFonts w:ascii="Cambria Math" w:hAnsi="Cambria Math"/>
              </w:rPr>
            </m:ctrlPr>
          </m:sSubPr>
          <m:e>
            <m:r>
              <w:rPr>
                <w:rFonts w:ascii="Cambria Math" w:hAnsi="Cambria Math"/>
              </w:rPr>
              <m:t>N</m:t>
            </m:r>
          </m:e>
          <m:sub>
            <m:r>
              <w:rPr>
                <w:rFonts w:ascii="Cambria Math" w:hAnsi="Cambria Math"/>
              </w:rPr>
              <m:t>F</m:t>
            </m:r>
          </m:sub>
        </m:sSub>
        <m:r>
          <m:rPr>
            <m:sty m:val="p"/>
          </m:rPr>
          <w:rPr>
            <w:rFonts w:ascii="Cambria Math" w:hAnsi="Cambria Math"/>
          </w:rPr>
          <m:t>=3</m:t>
        </m:r>
      </m:oMath>
    </w:p>
    <w:p w14:paraId="4AAAA1E4" w14:textId="6D1DA42E" w:rsidR="009721DA" w:rsidRDefault="00F81BEA" w:rsidP="006A2FAE">
      <w:pPr>
        <w:pStyle w:val="3GPPAgreements"/>
      </w:pPr>
      <m:oMath>
        <m:sSub>
          <m:sSubPr>
            <m:ctrlPr>
              <w:rPr>
                <w:rFonts w:ascii="Cambria Math" w:hAnsi="Cambria Math"/>
              </w:rPr>
            </m:ctrlPr>
          </m:sSubPr>
          <m:e>
            <m:r>
              <w:rPr>
                <w:rFonts w:ascii="Cambria Math" w:hAnsi="Cambria Math"/>
              </w:rPr>
              <m:t>I</m:t>
            </m:r>
          </m:e>
          <m:sub>
            <m:r>
              <w:rPr>
                <w:rFonts w:ascii="Cambria Math" w:hAnsi="Cambria Math"/>
              </w:rPr>
              <m:t>PRS</m:t>
            </m:r>
            <m:r>
              <m:rPr>
                <m:sty m:val="p"/>
              </m:rPr>
              <w:rPr>
                <w:rFonts w:ascii="Cambria Math" w:hAnsi="Cambria Math"/>
              </w:rPr>
              <m:t>-</m:t>
            </m:r>
            <m:r>
              <w:rPr>
                <w:rFonts w:ascii="Cambria Math" w:hAnsi="Cambria Math"/>
              </w:rPr>
              <m:t>ID</m:t>
            </m:r>
          </m:sub>
        </m:sSub>
        <m:r>
          <m:rPr>
            <m:sty m:val="p"/>
          </m:rPr>
          <w:rPr>
            <w:rFonts w:ascii="Cambria Math" w:hAnsi="Cambria Math"/>
          </w:rPr>
          <m:t>= {0, 1, 2, 3, 4, 5, 6, 7, 8}</m:t>
        </m:r>
      </m:oMath>
    </w:p>
    <w:p w14:paraId="23D7BC30" w14:textId="25306DFA" w:rsidR="009C0BD1" w:rsidRDefault="009C0BD1" w:rsidP="009F1336">
      <w:pPr>
        <w:pStyle w:val="3GPPText"/>
      </w:pPr>
      <w:r>
        <w:t xml:space="preserve">In this case, number of orthogonal resources is equal to the number of stations transmitting on </w:t>
      </w:r>
      <w:r w:rsidR="009721DA">
        <w:t xml:space="preserve">each </w:t>
      </w:r>
      <w:r>
        <w:t xml:space="preserve">resource, i.e. </w:t>
      </w:r>
      <m:oMath>
        <m:r>
          <w:rPr>
            <w:rFonts w:ascii="Cambria Math" w:hAnsi="Cambria Math"/>
          </w:rPr>
          <m:t>P=K=3</m:t>
        </m:r>
      </m:oMath>
      <w:r>
        <w:t xml:space="preserve">. Applying equations above, we can determine PRS IDs transmitting on each resource in three consecutive occasions (see also </w:t>
      </w:r>
      <w:r w:rsidRPr="009F1336">
        <w:fldChar w:fldCharType="begin"/>
      </w:r>
      <w:r w:rsidRPr="009F1336">
        <w:instrText xml:space="preserve"> REF _Ref15902564 \h  \* MERGEFORMAT </w:instrText>
      </w:r>
      <w:r w:rsidRPr="009F1336">
        <w:fldChar w:fldCharType="separate"/>
      </w:r>
      <w:r w:rsidR="00076D57" w:rsidRPr="002500AA">
        <w:t xml:space="preserve">Figure </w:t>
      </w:r>
      <w:r w:rsidR="00076D57">
        <w:t>10</w:t>
      </w:r>
      <w:r w:rsidRPr="009F1336">
        <w:fldChar w:fldCharType="end"/>
      </w:r>
      <w:r>
        <w:t>):</w:t>
      </w:r>
    </w:p>
    <w:p w14:paraId="4C8A2C3B" w14:textId="7CFADE06" w:rsidR="00857C47" w:rsidRDefault="00F90351">
      <w:pPr>
        <w:pStyle w:val="3GPPAgreements"/>
      </w:pPr>
      <w:r>
        <w:t xml:space="preserve">Occasion </w:t>
      </w:r>
      <w:r w:rsidR="00BE784C">
        <w:t>0</w:t>
      </w:r>
      <w:r w:rsidR="009721DA">
        <w:t xml:space="preserve"> (</w:t>
      </w:r>
      <w:r w:rsidR="009721DA" w:rsidRPr="004E1CC1">
        <w:rPr>
          <w:i/>
        </w:rPr>
        <w:t>w</w:t>
      </w:r>
      <w:r w:rsidR="009721DA">
        <w:t xml:space="preserve"> = 0),</w:t>
      </w:r>
    </w:p>
    <w:p w14:paraId="5EFB7791" w14:textId="79E9286E" w:rsidR="00CE2057" w:rsidRPr="00023BA8" w:rsidRDefault="00857C47" w:rsidP="004E1CC1">
      <w:pPr>
        <w:pStyle w:val="3GPPAgreements"/>
        <w:numPr>
          <w:ilvl w:val="1"/>
          <w:numId w:val="8"/>
        </w:numPr>
      </w:pPr>
      <w:r>
        <w:t>I</w:t>
      </w:r>
      <w:r w:rsidRPr="004E1CC1">
        <w:rPr>
          <w:vertAlign w:val="subscript"/>
        </w:rPr>
        <w:t>PRS</w:t>
      </w:r>
      <w:r>
        <w:rPr>
          <w:vertAlign w:val="subscript"/>
        </w:rPr>
        <w:t xml:space="preserve">, </w:t>
      </w:r>
      <w:r w:rsidR="00BE784C" w:rsidRPr="004E1CC1">
        <w:rPr>
          <w:i/>
          <w:vertAlign w:val="subscript"/>
        </w:rPr>
        <w:t>i</w:t>
      </w:r>
      <w:r w:rsidR="00BE784C">
        <w:rPr>
          <w:i/>
          <w:vertAlign w:val="subscript"/>
        </w:rPr>
        <w:t xml:space="preserve"> </w:t>
      </w:r>
      <w:r>
        <w:rPr>
          <w:vertAlign w:val="subscript"/>
        </w:rPr>
        <w:t>=</w:t>
      </w:r>
      <w:r w:rsidR="00BE784C">
        <w:rPr>
          <w:vertAlign w:val="subscript"/>
        </w:rPr>
        <w:t xml:space="preserve"> </w:t>
      </w:r>
      <w:r>
        <w:rPr>
          <w:vertAlign w:val="subscript"/>
        </w:rPr>
        <w:t>0</w:t>
      </w:r>
      <w:r>
        <w:t xml:space="preserve"> = </w:t>
      </w:r>
      <w:r w:rsidR="00CE2057">
        <w:t>{</w:t>
      </w:r>
      <w:r w:rsidR="00CE2057" w:rsidRPr="00023BA8">
        <w:t>0</w:t>
      </w:r>
      <w:r w:rsidR="00CE2057">
        <w:t xml:space="preserve">, </w:t>
      </w:r>
      <w:r w:rsidR="00CE2057" w:rsidRPr="00023BA8">
        <w:t>3</w:t>
      </w:r>
      <w:r w:rsidR="00CE2057">
        <w:t>,</w:t>
      </w:r>
      <w:r w:rsidR="00CE2057" w:rsidRPr="00023BA8">
        <w:t xml:space="preserve"> 6</w:t>
      </w:r>
      <w:r>
        <w:t xml:space="preserve">}; </w:t>
      </w:r>
      <w:r w:rsidRPr="004E1CC1">
        <w:rPr>
          <w:i/>
        </w:rPr>
        <w:t>I</w:t>
      </w:r>
      <w:r w:rsidRPr="004E1CC1">
        <w:rPr>
          <w:i/>
          <w:vertAlign w:val="subscript"/>
        </w:rPr>
        <w:t>PRS, i</w:t>
      </w:r>
      <w:r>
        <w:rPr>
          <w:vertAlign w:val="subscript"/>
        </w:rPr>
        <w:t xml:space="preserve"> = 1</w:t>
      </w:r>
      <w:r>
        <w:t xml:space="preserve"> = </w:t>
      </w:r>
      <w:r w:rsidR="00CE2057">
        <w:t>{</w:t>
      </w:r>
      <w:r w:rsidR="00CE2057" w:rsidRPr="00023BA8">
        <w:t>1</w:t>
      </w:r>
      <w:r w:rsidR="00CE2057">
        <w:t xml:space="preserve">, </w:t>
      </w:r>
      <w:r w:rsidR="00CE2057" w:rsidRPr="00023BA8">
        <w:t>4</w:t>
      </w:r>
      <w:r w:rsidR="00CE2057">
        <w:t xml:space="preserve">, </w:t>
      </w:r>
      <w:r w:rsidR="00CE2057" w:rsidRPr="00023BA8">
        <w:t>7</w:t>
      </w:r>
      <w:r>
        <w:t xml:space="preserve">}; </w:t>
      </w:r>
      <w:r w:rsidR="00BE784C" w:rsidRPr="008E01F7">
        <w:rPr>
          <w:i/>
        </w:rPr>
        <w:t>I</w:t>
      </w:r>
      <w:r w:rsidR="00BE784C" w:rsidRPr="008E01F7">
        <w:rPr>
          <w:i/>
          <w:vertAlign w:val="subscript"/>
        </w:rPr>
        <w:t>PRS, i</w:t>
      </w:r>
      <w:r w:rsidR="00BE784C">
        <w:rPr>
          <w:vertAlign w:val="subscript"/>
        </w:rPr>
        <w:t xml:space="preserve"> = 2</w:t>
      </w:r>
      <w:r w:rsidR="00BE784C">
        <w:t xml:space="preserve"> </w:t>
      </w:r>
      <w:r w:rsidR="00CE2057">
        <w:t xml:space="preserve"> </w:t>
      </w:r>
      <w:r>
        <w:t xml:space="preserve">= </w:t>
      </w:r>
      <w:r w:rsidR="00CE2057">
        <w:t>{</w:t>
      </w:r>
      <w:r w:rsidR="00CE2057" w:rsidRPr="00023BA8">
        <w:t>2</w:t>
      </w:r>
      <w:r w:rsidR="00CE2057">
        <w:t xml:space="preserve">, </w:t>
      </w:r>
      <w:r w:rsidR="00CE2057" w:rsidRPr="00023BA8">
        <w:t>5</w:t>
      </w:r>
      <w:r w:rsidR="00CE2057">
        <w:t xml:space="preserve">, </w:t>
      </w:r>
      <w:r w:rsidR="00CE2057" w:rsidRPr="00023BA8">
        <w:t>8</w:t>
      </w:r>
      <w:r w:rsidR="00CE2057">
        <w:t>}</w:t>
      </w:r>
    </w:p>
    <w:p w14:paraId="342BE47D" w14:textId="34323D09" w:rsidR="00BE784C" w:rsidRDefault="00F90351" w:rsidP="00CE2057">
      <w:pPr>
        <w:pStyle w:val="3GPPAgreements"/>
      </w:pPr>
      <w:r>
        <w:t xml:space="preserve">Occasion </w:t>
      </w:r>
      <w:r w:rsidR="00BE784C">
        <w:t>1</w:t>
      </w:r>
      <w:r w:rsidR="00CE2057">
        <w:t xml:space="preserve"> </w:t>
      </w:r>
      <w:r w:rsidR="009721DA">
        <w:t>(</w:t>
      </w:r>
      <w:r w:rsidR="009B612A" w:rsidRPr="008E01F7">
        <w:rPr>
          <w:i/>
        </w:rPr>
        <w:t>w</w:t>
      </w:r>
      <w:r w:rsidR="009B612A">
        <w:t xml:space="preserve"> = 1)</w:t>
      </w:r>
    </w:p>
    <w:p w14:paraId="7026DBCD" w14:textId="782F1186" w:rsidR="00CE2057" w:rsidRDefault="00BE784C" w:rsidP="004E1CC1">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00CE2057">
        <w:t>{</w:t>
      </w:r>
      <w:r w:rsidR="00CE2057" w:rsidRPr="00023BA8">
        <w:t>0</w:t>
      </w:r>
      <w:r w:rsidR="00CE2057">
        <w:t xml:space="preserve">, </w:t>
      </w:r>
      <w:r w:rsidR="00CE2057" w:rsidRPr="00023BA8">
        <w:t>4</w:t>
      </w:r>
      <w:r w:rsidR="00CE2057">
        <w:t xml:space="preserve">, </w:t>
      </w:r>
      <w:r w:rsidR="00CE2057" w:rsidRPr="00023BA8">
        <w:t>8</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w:t>
      </w:r>
      <w:r w:rsidR="00CE2057">
        <w:t xml:space="preserve"> {</w:t>
      </w:r>
      <w:r w:rsidR="00CE2057" w:rsidRPr="00023BA8">
        <w:t>1</w:t>
      </w:r>
      <w:r w:rsidR="00CE2057">
        <w:t xml:space="preserve">, </w:t>
      </w:r>
      <w:r w:rsidR="00CE2057" w:rsidRPr="00023BA8">
        <w:t>5</w:t>
      </w:r>
      <w:r w:rsidR="00CE2057">
        <w:t xml:space="preserve">, </w:t>
      </w:r>
      <w:r w:rsidR="00CE2057" w:rsidRPr="00023BA8">
        <w:t>6</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w:t>
      </w:r>
      <w:r w:rsidR="00CE2057">
        <w:t xml:space="preserve"> {</w:t>
      </w:r>
      <w:r w:rsidR="00CE2057" w:rsidRPr="00023BA8">
        <w:t>2</w:t>
      </w:r>
      <w:r w:rsidR="00CE2057">
        <w:t xml:space="preserve">, </w:t>
      </w:r>
      <w:r w:rsidR="00CE2057" w:rsidRPr="00023BA8">
        <w:t>3</w:t>
      </w:r>
      <w:r w:rsidR="00CE2057">
        <w:t xml:space="preserve">, </w:t>
      </w:r>
      <w:r w:rsidR="00CE2057" w:rsidRPr="00023BA8">
        <w:t>7</w:t>
      </w:r>
      <w:r w:rsidR="00CE2057">
        <w:t>}</w:t>
      </w:r>
    </w:p>
    <w:p w14:paraId="50BF5493" w14:textId="239FACFF" w:rsidR="00BE784C" w:rsidRDefault="00F90351" w:rsidP="00CE2057">
      <w:pPr>
        <w:pStyle w:val="3GPPAgreements"/>
      </w:pPr>
      <w:r>
        <w:t xml:space="preserve">Occasion </w:t>
      </w:r>
      <w:r w:rsidR="00BE784C">
        <w:t>2</w:t>
      </w:r>
      <w:r w:rsidR="00CE2057">
        <w:t xml:space="preserve"> (</w:t>
      </w:r>
      <w:r w:rsidR="009B612A" w:rsidRPr="008E01F7">
        <w:rPr>
          <w:i/>
        </w:rPr>
        <w:t>w</w:t>
      </w:r>
      <w:r w:rsidR="009B612A">
        <w:t xml:space="preserve"> = 2)</w:t>
      </w:r>
    </w:p>
    <w:p w14:paraId="1DCB376B" w14:textId="60CDCEC3" w:rsidR="00CE2057" w:rsidRDefault="00BE784C" w:rsidP="004E1CC1">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w:t>
      </w:r>
      <w:r w:rsidR="00CE2057">
        <w:t>= {</w:t>
      </w:r>
      <w:r w:rsidR="00CE2057" w:rsidRPr="00023BA8">
        <w:t>0</w:t>
      </w:r>
      <w:r w:rsidR="00CE2057">
        <w:t xml:space="preserve">, </w:t>
      </w:r>
      <w:r w:rsidR="00CE2057" w:rsidRPr="00023BA8">
        <w:t>5</w:t>
      </w:r>
      <w:r w:rsidR="00CE2057">
        <w:t xml:space="preserve">, </w:t>
      </w:r>
      <w:r w:rsidR="00CE2057" w:rsidRPr="00023BA8">
        <w:t>7</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w:t>
      </w:r>
      <w:r w:rsidR="00CE2057">
        <w:t>= {</w:t>
      </w:r>
      <w:r w:rsidR="00CE2057" w:rsidRPr="00023BA8">
        <w:t>1</w:t>
      </w:r>
      <w:r w:rsidR="00CE2057">
        <w:t xml:space="preserve">, </w:t>
      </w:r>
      <w:r w:rsidR="00CE2057" w:rsidRPr="00023BA8">
        <w:t>3</w:t>
      </w:r>
      <w:r w:rsidR="00CE2057">
        <w:t xml:space="preserve">, </w:t>
      </w:r>
      <w:r w:rsidR="00CE2057" w:rsidRPr="00023BA8">
        <w:t>8</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w:t>
      </w:r>
      <w:r w:rsidR="00CE2057">
        <w:t xml:space="preserve"> = {</w:t>
      </w:r>
      <w:r w:rsidR="00CE2057" w:rsidRPr="00023BA8">
        <w:t>2</w:t>
      </w:r>
      <w:r w:rsidR="00CE2057">
        <w:t xml:space="preserve">, </w:t>
      </w:r>
      <w:r w:rsidR="00CE2057" w:rsidRPr="00023BA8">
        <w:t>4</w:t>
      </w:r>
      <w:r w:rsidR="00CE2057">
        <w:t xml:space="preserve">, </w:t>
      </w:r>
      <w:r w:rsidR="00CE2057" w:rsidRPr="00023BA8">
        <w:t>6</w:t>
      </w:r>
      <w:r w:rsidR="00CE2057">
        <w:t>}</w:t>
      </w:r>
    </w:p>
    <w:p w14:paraId="645039BD" w14:textId="77777777" w:rsidR="009F1336" w:rsidRDefault="00D52449" w:rsidP="009F1336">
      <w:pPr>
        <w:pStyle w:val="3GPPText"/>
      </w:pPr>
      <w:r w:rsidRPr="009F1336">
        <w:object w:dxaOrig="15310" w:dyaOrig="3490" w14:anchorId="63C3FAE7">
          <v:shape id="_x0000_i1033" type="#_x0000_t75" style="width:497pt;height:116pt" o:ole="">
            <v:imagedata r:id="rId33" o:title=""/>
          </v:shape>
          <o:OLEObject Type="Embed" ProgID="Visio.Drawing.15" ShapeID="_x0000_i1033" DrawAspect="Content" ObjectID="_1631739209" r:id="rId34"/>
        </w:object>
      </w:r>
    </w:p>
    <w:p w14:paraId="2D7195F2" w14:textId="3FBC8043" w:rsidR="00BE48EF" w:rsidRPr="002500AA" w:rsidRDefault="00CE2057" w:rsidP="002500AA">
      <w:pPr>
        <w:pStyle w:val="Caption"/>
        <w:jc w:val="center"/>
        <w:rPr>
          <w:sz w:val="22"/>
        </w:rPr>
      </w:pPr>
      <w:bookmarkStart w:id="12" w:name="_Ref15902564"/>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14</w:t>
      </w:r>
      <w:r w:rsidRPr="002500AA">
        <w:rPr>
          <w:sz w:val="22"/>
        </w:rPr>
        <w:fldChar w:fldCharType="end"/>
      </w:r>
      <w:bookmarkEnd w:id="12"/>
      <w:r w:rsidRPr="002500AA">
        <w:rPr>
          <w:sz w:val="22"/>
        </w:rPr>
        <w:t>: Example of PRS Transmission Schedule</w:t>
      </w:r>
      <w:r w:rsidR="009B612A" w:rsidRPr="002500AA">
        <w:rPr>
          <w:sz w:val="22"/>
        </w:rPr>
        <w:t xml:space="preserve"> </w:t>
      </w:r>
      <w:r w:rsidR="00ED2A7F" w:rsidRPr="00482206">
        <w:rPr>
          <w:sz w:val="22"/>
        </w:rPr>
        <w:t>(</w:t>
      </w:r>
      <m:oMath>
        <m:r>
          <m:rPr>
            <m:sty m:val="bi"/>
          </m:rPr>
          <w:rPr>
            <w:rFonts w:ascii="Cambria Math" w:hAnsi="Cambria Math"/>
            <w:sz w:val="22"/>
          </w:rPr>
          <m:t>P</m:t>
        </m:r>
      </m:oMath>
      <w:r w:rsidR="00ED2A7F" w:rsidRPr="00482206">
        <w:rPr>
          <w:sz w:val="22"/>
        </w:rPr>
        <w:t xml:space="preserve"> is prime,</w:t>
      </w:r>
      <w:r w:rsidR="00ED2A7F">
        <w:rPr>
          <w:sz w:val="22"/>
        </w:rPr>
        <w:t xml:space="preserve"> </w:t>
      </w:r>
      <m:oMath>
        <m:r>
          <m:rPr>
            <m:sty m:val="bi"/>
          </m:rPr>
          <w:rPr>
            <w:rFonts w:ascii="Cambria Math" w:hAnsi="Cambria Math"/>
            <w:sz w:val="22"/>
          </w:rPr>
          <m:t>P</m:t>
        </m:r>
        <m:r>
          <m:rPr>
            <m:sty m:val="b"/>
          </m:rPr>
          <w:rPr>
            <w:rFonts w:ascii="Cambria Math" w:hAnsi="Cambria Math"/>
            <w:sz w:val="22"/>
          </w:rPr>
          <m:t>=</m:t>
        </m:r>
        <m:r>
          <m:rPr>
            <m:sty m:val="bi"/>
          </m:rPr>
          <w:rPr>
            <w:rFonts w:ascii="Cambria Math" w:hAnsi="Cambria Math"/>
            <w:sz w:val="22"/>
          </w:rPr>
          <m:t>K</m:t>
        </m:r>
        <m:r>
          <m:rPr>
            <m:sty m:val="b"/>
          </m:rPr>
          <w:rPr>
            <w:rFonts w:ascii="Cambria Math" w:hAnsi="Cambria Math"/>
            <w:sz w:val="22"/>
          </w:rPr>
          <m:t>=3</m:t>
        </m:r>
      </m:oMath>
      <w:r w:rsidR="00ED2A7F" w:rsidRPr="002500AA">
        <w:rPr>
          <w:sz w:val="22"/>
        </w:rPr>
        <w:t xml:space="preserve">, </w:t>
      </w:r>
      <m:oMath>
        <m:sSub>
          <m:sSubPr>
            <m:ctrlPr>
              <w:rPr>
                <w:rFonts w:ascii="Cambria Math" w:hAnsi="Cambria Math"/>
                <w:sz w:val="22"/>
              </w:rPr>
            </m:ctrlPr>
          </m:sSubPr>
          <m:e>
            <m:r>
              <m:rPr>
                <m:sty m:val="bi"/>
              </m:rPr>
              <w:rPr>
                <w:rFonts w:ascii="Cambria Math" w:hAnsi="Cambria Math"/>
                <w:sz w:val="22"/>
              </w:rPr>
              <m:t>N</m:t>
            </m:r>
          </m:e>
          <m:sub>
            <m:r>
              <m:rPr>
                <m:sty m:val="bi"/>
              </m:rPr>
              <w:rPr>
                <w:rFonts w:ascii="Cambria Math" w:hAnsi="Cambria Math"/>
                <w:sz w:val="22"/>
              </w:rPr>
              <m:t>PRS</m:t>
            </m:r>
          </m:sub>
        </m:sSub>
        <m:r>
          <m:rPr>
            <m:sty m:val="b"/>
          </m:rPr>
          <w:rPr>
            <w:rFonts w:ascii="Cambria Math" w:hAnsi="Cambria Math"/>
            <w:sz w:val="22"/>
          </w:rPr>
          <m:t>=9</m:t>
        </m:r>
      </m:oMath>
      <w:r w:rsidR="00ED2A7F" w:rsidRPr="00482206">
        <w:rPr>
          <w:sz w:val="22"/>
        </w:rPr>
        <w:t>)</w:t>
      </w:r>
      <w:r w:rsidR="00ED2A7F">
        <w:rPr>
          <w:sz w:val="22"/>
        </w:rPr>
        <w:t xml:space="preserve"> </w:t>
      </w:r>
    </w:p>
    <w:p w14:paraId="4B5A7C54" w14:textId="3FC63EF3" w:rsidR="009721DA" w:rsidRDefault="009721DA">
      <w:pPr>
        <w:pStyle w:val="3GPPText"/>
      </w:pPr>
      <w:r>
        <w:t xml:space="preserve">Conclusions from example in </w:t>
      </w:r>
      <w:r w:rsidR="009F1336" w:rsidRPr="009F1336">
        <w:fldChar w:fldCharType="begin"/>
      </w:r>
      <w:r w:rsidR="009F1336" w:rsidRPr="009F1336">
        <w:instrText xml:space="preserve"> REF _Ref15902564 \h  \* MERGEFORMAT </w:instrText>
      </w:r>
      <w:r w:rsidR="009F1336" w:rsidRPr="009F1336">
        <w:fldChar w:fldCharType="separate"/>
      </w:r>
      <w:r w:rsidR="00076D57" w:rsidRPr="002500AA">
        <w:t xml:space="preserve">Figure </w:t>
      </w:r>
      <w:r w:rsidR="00076D57">
        <w:rPr>
          <w:noProof/>
        </w:rPr>
        <w:t>10</w:t>
      </w:r>
      <w:r w:rsidR="009F1336" w:rsidRPr="009F1336">
        <w:fldChar w:fldCharType="end"/>
      </w:r>
      <w:r>
        <w:t>:</w:t>
      </w:r>
    </w:p>
    <w:p w14:paraId="33A50A21" w14:textId="115574C5" w:rsidR="009721DA" w:rsidRDefault="00A4110F" w:rsidP="006A2FAE">
      <w:pPr>
        <w:pStyle w:val="3GPPAgreements"/>
      </w:pPr>
      <w:r w:rsidRPr="009F1336">
        <w:t xml:space="preserve">combinations </w:t>
      </w:r>
      <w:r>
        <w:t xml:space="preserve">of </w:t>
      </w:r>
      <w:r w:rsidR="009721DA">
        <w:t xml:space="preserve">transmitting </w:t>
      </w:r>
      <w:r>
        <w:t xml:space="preserve">stations on orthogonal resources within </w:t>
      </w:r>
      <w:r w:rsidR="009F1336">
        <w:t xml:space="preserve">each </w:t>
      </w:r>
      <w:r>
        <w:t xml:space="preserve">single occasion are </w:t>
      </w:r>
      <w:r w:rsidR="00527AE9">
        <w:t>not intersecting</w:t>
      </w:r>
    </w:p>
    <w:p w14:paraId="2FD9C739" w14:textId="6FBAC78F" w:rsidR="00FE7496" w:rsidRDefault="00527AE9" w:rsidP="006A2FAE">
      <w:pPr>
        <w:pStyle w:val="3GPPAgreements"/>
      </w:pPr>
      <w:r>
        <w:t xml:space="preserve">any two </w:t>
      </w:r>
      <w:r w:rsidR="009F1336">
        <w:t xml:space="preserve">combinations </w:t>
      </w:r>
      <w:r w:rsidR="008F502A">
        <w:t xml:space="preserve">across </w:t>
      </w:r>
      <w:r>
        <w:t>different occasions do not intersect on more than one entry</w:t>
      </w:r>
      <w:r w:rsidR="00A4110F">
        <w:t>.</w:t>
      </w:r>
    </w:p>
    <w:p w14:paraId="71F11E22" w14:textId="77777777" w:rsidR="007760DE" w:rsidRDefault="007760DE">
      <w:pPr>
        <w:pStyle w:val="3GPPText"/>
      </w:pPr>
    </w:p>
    <w:p w14:paraId="035AD9BC" w14:textId="3C813697" w:rsidR="009B612A" w:rsidRDefault="009B612A">
      <w:pPr>
        <w:pStyle w:val="3GPPText"/>
        <w:rPr>
          <w:b/>
        </w:rPr>
      </w:pPr>
      <w:r w:rsidRPr="008E01F7">
        <w:rPr>
          <w:b/>
        </w:rPr>
        <w:t xml:space="preserve">Example # </w:t>
      </w:r>
      <w:r>
        <w:rPr>
          <w:b/>
        </w:rPr>
        <w:t>2</w:t>
      </w:r>
      <w:r w:rsidRPr="008E01F7">
        <w:rPr>
          <w:b/>
        </w:rPr>
        <w:t>: PRS Transmission Schedule</w:t>
      </w:r>
      <w:r w:rsidR="00ED2A7F">
        <w:rPr>
          <w:b/>
        </w:rPr>
        <w:t xml:space="preserve"> (</w:t>
      </w:r>
      <m:oMath>
        <m:r>
          <w:rPr>
            <w:rFonts w:ascii="Cambria Math" w:hAnsi="Cambria Math"/>
          </w:rPr>
          <m:t>P</m:t>
        </m:r>
      </m:oMath>
      <w:r w:rsidR="00ED2A7F" w:rsidRPr="00482206">
        <w:rPr>
          <w:b/>
        </w:rPr>
        <w:t xml:space="preserve"> is prime,</w:t>
      </w:r>
      <w:r w:rsidR="00ED2A7F">
        <w:t xml:space="preserve"> </w:t>
      </w:r>
      <m:oMath>
        <m:r>
          <w:rPr>
            <w:rFonts w:ascii="Cambria Math" w:hAnsi="Cambria Math"/>
          </w:rPr>
          <m:t>P=3&lt;</m:t>
        </m:r>
        <m:r>
          <w:rPr>
            <w:rFonts w:ascii="Cambria Math" w:hAnsi="Cambria Math"/>
            <w:vertAlign w:val="subscript"/>
          </w:rPr>
          <m:t>K=6</m:t>
        </m:r>
      </m:oMath>
      <w:r w:rsidR="00ED2A7F" w:rsidRPr="002500AA">
        <w:t xml:space="preserve">, </w:t>
      </w:r>
      <m:oMath>
        <m:sSub>
          <m:sSubPr>
            <m:ctrlPr>
              <w:rPr>
                <w:rFonts w:ascii="Cambria Math" w:hAnsi="Cambria Math"/>
                <w:b/>
                <w:bCs/>
                <w:i/>
                <w:vertAlign w:val="subscript"/>
                <w:lang w:val="en-GB"/>
              </w:rPr>
            </m:ctrlPr>
          </m:sSubPr>
          <m:e>
            <m:r>
              <w:rPr>
                <w:rFonts w:ascii="Cambria Math" w:hAnsi="Cambria Math"/>
                <w:vertAlign w:val="subscript"/>
              </w:rPr>
              <m:t>N</m:t>
            </m:r>
          </m:e>
          <m:sub>
            <m:r>
              <w:rPr>
                <w:rFonts w:ascii="Cambria Math" w:hAnsi="Cambria Math"/>
                <w:vertAlign w:val="subscript"/>
              </w:rPr>
              <m:t>PRS</m:t>
            </m:r>
          </m:sub>
        </m:sSub>
        <m:r>
          <w:rPr>
            <w:rFonts w:ascii="Cambria Math" w:hAnsi="Cambria Math"/>
            <w:vertAlign w:val="subscript"/>
          </w:rPr>
          <m:t>=18</m:t>
        </m:r>
      </m:oMath>
      <w:r w:rsidR="00ED2A7F">
        <w:rPr>
          <w:b/>
        </w:rPr>
        <w:t>)</w:t>
      </w:r>
    </w:p>
    <w:p w14:paraId="03DEE47D" w14:textId="5FD7303A" w:rsidR="009B612A" w:rsidRDefault="009B612A" w:rsidP="009B612A">
      <w:pPr>
        <w:pStyle w:val="3GPPText"/>
      </w:pPr>
      <w:r>
        <w:rPr>
          <w:lang w:val="en-GB"/>
        </w:rPr>
        <w:t>In this case</w:t>
      </w:r>
      <w:r w:rsidR="00C9142D">
        <w:rPr>
          <w:lang w:val="en-GB"/>
        </w:rPr>
        <w:t>, the set of PRS ID is extended</w:t>
      </w:r>
      <m:oMath>
        <m:r>
          <w:rPr>
            <w:rFonts w:ascii="Cambria Math" w:hAnsi="Cambria Math"/>
            <w:lang w:val="en-GB"/>
          </w:rPr>
          <m:t xml:space="preserve"> </m:t>
        </m:r>
        <m:sSub>
          <m:sSubPr>
            <m:ctrlPr>
              <w:rPr>
                <w:rFonts w:ascii="Cambria Math" w:hAnsi="Cambria Math"/>
                <w:i/>
              </w:rPr>
            </m:ctrlPr>
          </m:sSubPr>
          <m:e>
            <m:r>
              <w:rPr>
                <w:rFonts w:ascii="Cambria Math" w:hAnsi="Cambria Math"/>
              </w:rPr>
              <m:t>I</m:t>
            </m:r>
          </m:e>
          <m:sub>
            <m:r>
              <w:rPr>
                <w:rFonts w:ascii="Cambria Math" w:hAnsi="Cambria Math"/>
              </w:rPr>
              <m:t>PRS-ID</m:t>
            </m:r>
          </m:sub>
        </m:sSub>
        <m:r>
          <m:rPr>
            <m:sty m:val="p"/>
          </m:rPr>
          <w:rPr>
            <w:rFonts w:ascii="Cambria Math" w:hAnsi="Cambria Math"/>
          </w:rPr>
          <m:t>= {0, 1, 2, 3, 4, 5, …,16, 17}</m:t>
        </m:r>
      </m:oMath>
      <w:r>
        <w:t xml:space="preserve">. </w:t>
      </w:r>
      <w:r w:rsidR="00C9142D">
        <w:t>N</w:t>
      </w:r>
      <w:r>
        <w:t xml:space="preserve">umber of </w:t>
      </w:r>
      <w:r w:rsidR="00C9142D">
        <w:t xml:space="preserve">allocated </w:t>
      </w:r>
      <w:r>
        <w:t xml:space="preserve">orthogonal resources is </w:t>
      </w:r>
      <w:r w:rsidR="00C9142D">
        <w:t xml:space="preserve">two times </w:t>
      </w:r>
      <w:r>
        <w:t xml:space="preserve">less than the number of stations </w:t>
      </w:r>
      <w:r w:rsidR="00C9142D">
        <w:t xml:space="preserve">transmitting </w:t>
      </w:r>
      <w:r>
        <w:t xml:space="preserve">on resources. Applying equations above, we can determine PRS IDs transmitting on each resource in three consecutive occasions (see </w:t>
      </w:r>
      <w:r w:rsidRPr="0018301A">
        <w:t>also</w:t>
      </w:r>
      <w:r w:rsidR="0018301A" w:rsidRPr="0018301A">
        <w:t xml:space="preserve"> </w:t>
      </w:r>
      <w:r w:rsidR="0018301A" w:rsidRPr="004E1CC1">
        <w:fldChar w:fldCharType="begin"/>
      </w:r>
      <w:r w:rsidR="0018301A" w:rsidRPr="0018301A">
        <w:instrText xml:space="preserve"> REF _Ref15996000 \h </w:instrText>
      </w:r>
      <w:r w:rsidR="0018301A" w:rsidRPr="004E1CC1">
        <w:instrText xml:space="preserve"> \* MERGEFORMAT </w:instrText>
      </w:r>
      <w:r w:rsidR="0018301A" w:rsidRPr="004E1CC1">
        <w:fldChar w:fldCharType="separate"/>
      </w:r>
      <w:r w:rsidR="00076D57" w:rsidRPr="002500AA">
        <w:t xml:space="preserve">Figure </w:t>
      </w:r>
      <w:r w:rsidR="00076D57">
        <w:rPr>
          <w:noProof/>
        </w:rPr>
        <w:t>11</w:t>
      </w:r>
      <w:r w:rsidR="0018301A" w:rsidRPr="004E1CC1">
        <w:fldChar w:fldCharType="end"/>
      </w:r>
      <w:r>
        <w:t>):</w:t>
      </w:r>
    </w:p>
    <w:p w14:paraId="38A1F910" w14:textId="2B5FD492" w:rsidR="0018301A" w:rsidRDefault="0018301A" w:rsidP="0018301A">
      <w:pPr>
        <w:pStyle w:val="3GPPAgreements"/>
      </w:pPr>
      <w:r>
        <w:t>Occasion 0 (</w:t>
      </w:r>
      <w:r w:rsidRPr="008E01F7">
        <w:rPr>
          <w:i/>
        </w:rPr>
        <w:t>w</w:t>
      </w:r>
      <w:r>
        <w:t xml:space="preserve"> = 0)</w:t>
      </w:r>
    </w:p>
    <w:p w14:paraId="38DCB0E8" w14:textId="1E4863C5" w:rsidR="0018301A" w:rsidRPr="00023BA8" w:rsidRDefault="0018301A" w:rsidP="0018301A">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Pr="00023BA8">
        <w:t>0</w:t>
      </w:r>
      <w:r>
        <w:t xml:space="preserve">, </w:t>
      </w:r>
      <w:r w:rsidRPr="00023BA8">
        <w:t>3</w:t>
      </w:r>
      <w:r>
        <w:t>,</w:t>
      </w:r>
      <w:r w:rsidRPr="00023BA8">
        <w:t xml:space="preserve"> 6</w:t>
      </w:r>
      <w:r>
        <w:t xml:space="preserve">, 9, 12, 15}; </w:t>
      </w:r>
      <w:r w:rsidRPr="008E01F7">
        <w:rPr>
          <w:i/>
        </w:rPr>
        <w:t>I</w:t>
      </w:r>
      <w:r w:rsidRPr="008E01F7">
        <w:rPr>
          <w:i/>
          <w:vertAlign w:val="subscript"/>
        </w:rPr>
        <w:t>PRS, i</w:t>
      </w:r>
      <w:r>
        <w:rPr>
          <w:vertAlign w:val="subscript"/>
        </w:rPr>
        <w:t xml:space="preserve"> = 1</w:t>
      </w:r>
      <w:r>
        <w:t xml:space="preserve"> = {</w:t>
      </w:r>
      <w:r w:rsidRPr="00023BA8">
        <w:t>1</w:t>
      </w:r>
      <w:r>
        <w:t xml:space="preserve">, </w:t>
      </w:r>
      <w:r w:rsidRPr="00023BA8">
        <w:t>4</w:t>
      </w:r>
      <w:r>
        <w:t xml:space="preserve">, </w:t>
      </w:r>
      <w:r w:rsidRPr="00023BA8">
        <w:t>7</w:t>
      </w:r>
      <w:r>
        <w:t xml:space="preserve">, 9, 13, 17}; </w:t>
      </w:r>
      <w:r w:rsidRPr="008E01F7">
        <w:rPr>
          <w:i/>
        </w:rPr>
        <w:t>I</w:t>
      </w:r>
      <w:r w:rsidRPr="008E01F7">
        <w:rPr>
          <w:i/>
          <w:vertAlign w:val="subscript"/>
        </w:rPr>
        <w:t>PRS, i</w:t>
      </w:r>
      <w:r>
        <w:rPr>
          <w:vertAlign w:val="subscript"/>
        </w:rPr>
        <w:t xml:space="preserve"> = 2</w:t>
      </w:r>
      <w:r>
        <w:t xml:space="preserve">  = {</w:t>
      </w:r>
      <w:r w:rsidRPr="00023BA8">
        <w:t>2</w:t>
      </w:r>
      <w:r>
        <w:t xml:space="preserve">, </w:t>
      </w:r>
      <w:r w:rsidRPr="00023BA8">
        <w:t>5</w:t>
      </w:r>
      <w:r>
        <w:t xml:space="preserve">, </w:t>
      </w:r>
      <w:r w:rsidRPr="00023BA8">
        <w:t>8</w:t>
      </w:r>
      <w:r>
        <w:t>, 11, 14, 17}</w:t>
      </w:r>
    </w:p>
    <w:p w14:paraId="057B82CF" w14:textId="15BCAB59" w:rsidR="0018301A" w:rsidRDefault="0018301A" w:rsidP="0018301A">
      <w:pPr>
        <w:pStyle w:val="3GPPAgreements"/>
      </w:pPr>
      <w:r>
        <w:t>Occasion 1 (</w:t>
      </w:r>
      <w:r w:rsidRPr="008E01F7">
        <w:rPr>
          <w:i/>
        </w:rPr>
        <w:t>w</w:t>
      </w:r>
      <w:r>
        <w:t xml:space="preserve"> = 1)</w:t>
      </w:r>
    </w:p>
    <w:p w14:paraId="6E560076" w14:textId="1778030B" w:rsidR="0018301A" w:rsidRDefault="0018301A" w:rsidP="0018301A">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Pr="00023BA8">
        <w:t>0</w:t>
      </w:r>
      <w:r>
        <w:t xml:space="preserve">, </w:t>
      </w:r>
      <w:r w:rsidRPr="00023BA8">
        <w:t>4</w:t>
      </w:r>
      <w:r>
        <w:t xml:space="preserve">, </w:t>
      </w:r>
      <w:r w:rsidRPr="00023BA8">
        <w:t>8</w:t>
      </w:r>
      <w:r>
        <w:t>, 10, 13, 16},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 {</w:t>
      </w:r>
      <w:r w:rsidRPr="00023BA8">
        <w:t>1</w:t>
      </w:r>
      <w:r>
        <w:t xml:space="preserve">, </w:t>
      </w:r>
      <w:r w:rsidRPr="00023BA8">
        <w:t>5</w:t>
      </w:r>
      <w:r>
        <w:t xml:space="preserve">, </w:t>
      </w:r>
      <w:r w:rsidRPr="00023BA8">
        <w:t>6</w:t>
      </w:r>
      <w:r>
        <w:t>, 10, 14, 15},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 {</w:t>
      </w:r>
      <w:r w:rsidRPr="00023BA8">
        <w:t>2</w:t>
      </w:r>
      <w:r>
        <w:t xml:space="preserve">, </w:t>
      </w:r>
      <w:r w:rsidRPr="00023BA8">
        <w:t>3</w:t>
      </w:r>
      <w:r>
        <w:t xml:space="preserve">, </w:t>
      </w:r>
      <w:r w:rsidRPr="00023BA8">
        <w:t>7</w:t>
      </w:r>
      <w:r>
        <w:t>, 11, 12, 16}</w:t>
      </w:r>
    </w:p>
    <w:p w14:paraId="745C90B8" w14:textId="42721233" w:rsidR="0018301A" w:rsidRDefault="0018301A" w:rsidP="0018301A">
      <w:pPr>
        <w:pStyle w:val="3GPPAgreements"/>
      </w:pPr>
      <w:r>
        <w:t>Occasion 2 (</w:t>
      </w:r>
      <w:r w:rsidRPr="008E01F7">
        <w:rPr>
          <w:i/>
        </w:rPr>
        <w:t>w</w:t>
      </w:r>
      <w:r>
        <w:t xml:space="preserve"> = 2)</w:t>
      </w:r>
    </w:p>
    <w:p w14:paraId="1E28EBBD" w14:textId="3A8F8035" w:rsidR="0018301A" w:rsidRDefault="0018301A" w:rsidP="0018301A">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Pr="00023BA8">
        <w:t>0</w:t>
      </w:r>
      <w:r>
        <w:t xml:space="preserve">, </w:t>
      </w:r>
      <w:r w:rsidRPr="00023BA8">
        <w:t>5</w:t>
      </w:r>
      <w:r>
        <w:t xml:space="preserve">, </w:t>
      </w:r>
      <w:r w:rsidRPr="00023BA8">
        <w:t>7</w:t>
      </w:r>
      <w:r>
        <w:t>, 11, 14, 17},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 {</w:t>
      </w:r>
      <w:r w:rsidRPr="00023BA8">
        <w:t>1</w:t>
      </w:r>
      <w:r>
        <w:t xml:space="preserve">, </w:t>
      </w:r>
      <w:r w:rsidRPr="00023BA8">
        <w:t>3</w:t>
      </w:r>
      <w:r>
        <w:t xml:space="preserve">, </w:t>
      </w:r>
      <w:r w:rsidRPr="00023BA8">
        <w:t>8</w:t>
      </w:r>
      <w:r>
        <w:t>, 11, 12, 16},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 {</w:t>
      </w:r>
      <w:r w:rsidRPr="00023BA8">
        <w:t>2</w:t>
      </w:r>
      <w:r>
        <w:t xml:space="preserve">, </w:t>
      </w:r>
      <w:r w:rsidRPr="00023BA8">
        <w:t>4</w:t>
      </w:r>
      <w:r>
        <w:t xml:space="preserve">, </w:t>
      </w:r>
      <w:r w:rsidRPr="00023BA8">
        <w:t>6</w:t>
      </w:r>
      <w:r>
        <w:t>, 11, 13, 15}</w:t>
      </w:r>
    </w:p>
    <w:p w14:paraId="37C17C65" w14:textId="77777777" w:rsidR="008F502A" w:rsidRDefault="0059300D">
      <w:pPr>
        <w:pStyle w:val="3GPPText"/>
      </w:pPr>
      <w:r>
        <w:t>Based on analysis it can be observed that</w:t>
      </w:r>
      <w:r w:rsidR="008F502A">
        <w:t>:</w:t>
      </w:r>
    </w:p>
    <w:p w14:paraId="7DEFAD9A" w14:textId="4A018A84" w:rsidR="008F502A" w:rsidRDefault="0059300D" w:rsidP="006A2FAE">
      <w:pPr>
        <w:pStyle w:val="3GPPAgreements"/>
      </w:pPr>
      <w:r>
        <w:t>combinations of PRS IDs within a single occasion are still unique combinations (non-intersecting</w:t>
      </w:r>
      <w:r w:rsidR="008F502A">
        <w:t>);</w:t>
      </w:r>
    </w:p>
    <w:p w14:paraId="6C529B15" w14:textId="045059E9" w:rsidR="008F502A" w:rsidRDefault="0059300D" w:rsidP="006A2FAE">
      <w:pPr>
        <w:pStyle w:val="3GPPAgreements"/>
      </w:pPr>
      <w:r>
        <w:t>subset of combinations from different occasions have at most two intersecting entries</w:t>
      </w:r>
      <w:r w:rsidR="008F502A">
        <w:t>;</w:t>
      </w:r>
    </w:p>
    <w:p w14:paraId="126E9DA2" w14:textId="1995F1D9" w:rsidR="0018301A" w:rsidRPr="0059300D" w:rsidRDefault="0059300D" w:rsidP="006A2FAE">
      <w:pPr>
        <w:pStyle w:val="3GPPAgreements"/>
      </w:pPr>
      <w:r>
        <w:t xml:space="preserve">number of intersecting elements may further increase if the ratio </w:t>
      </w:r>
      <m:oMath>
        <m:r>
          <w:rPr>
            <w:rFonts w:ascii="Cambria Math" w:hAnsi="Cambria Math"/>
          </w:rPr>
          <m:t>floor(K/P)</m:t>
        </m:r>
      </m:oMath>
      <w:r>
        <w:t xml:space="preserve"> increases.</w:t>
      </w:r>
    </w:p>
    <w:p w14:paraId="3CEF8DBD" w14:textId="338B395F" w:rsidR="0059300D" w:rsidRDefault="00D52449" w:rsidP="004E1CC1">
      <w:pPr>
        <w:pStyle w:val="3GPPText"/>
        <w:jc w:val="center"/>
      </w:pPr>
      <w:r w:rsidRPr="004E1CC1">
        <w:object w:dxaOrig="12850" w:dyaOrig="4600" w14:anchorId="31FE5C10">
          <v:shape id="_x0000_i1034" type="#_x0000_t75" style="width:461pt;height:166pt" o:ole="">
            <v:imagedata r:id="rId35" o:title=""/>
          </v:shape>
          <o:OLEObject Type="Embed" ProgID="Visio.Drawing.15" ShapeID="_x0000_i1034" DrawAspect="Content" ObjectID="_1631739210" r:id="rId36"/>
        </w:object>
      </w:r>
    </w:p>
    <w:p w14:paraId="4EF858FC" w14:textId="286BE022" w:rsidR="009B612A" w:rsidRPr="002500AA" w:rsidRDefault="009B612A" w:rsidP="002500AA">
      <w:pPr>
        <w:pStyle w:val="Caption"/>
        <w:jc w:val="center"/>
        <w:rPr>
          <w:sz w:val="22"/>
        </w:rPr>
      </w:pPr>
      <w:bookmarkStart w:id="13" w:name="_Ref15996000"/>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15</w:t>
      </w:r>
      <w:r w:rsidRPr="002500AA">
        <w:rPr>
          <w:sz w:val="22"/>
        </w:rPr>
        <w:fldChar w:fldCharType="end"/>
      </w:r>
      <w:bookmarkEnd w:id="13"/>
      <w:r w:rsidRPr="002500AA">
        <w:rPr>
          <w:sz w:val="22"/>
        </w:rPr>
        <w:t>: Example of PRS Transmission Schedule (</w:t>
      </w:r>
      <m:oMath>
        <m:r>
          <m:rPr>
            <m:sty m:val="bi"/>
          </m:rPr>
          <w:rPr>
            <w:rFonts w:ascii="Cambria Math" w:hAnsi="Cambria Math"/>
            <w:sz w:val="22"/>
          </w:rPr>
          <m:t>P</m:t>
        </m:r>
      </m:oMath>
      <w:r w:rsidRPr="002500AA">
        <w:rPr>
          <w:sz w:val="22"/>
        </w:rPr>
        <w:t xml:space="preserve"> is prime</w:t>
      </w:r>
      <w:r w:rsidR="00ED2A7F">
        <w:rPr>
          <w:sz w:val="22"/>
        </w:rPr>
        <w:t xml:space="preserve">, </w:t>
      </w:r>
      <m:oMath>
        <m:r>
          <m:rPr>
            <m:sty m:val="bi"/>
          </m:rPr>
          <w:rPr>
            <w:rFonts w:ascii="Cambria Math" w:hAnsi="Cambria Math"/>
            <w:sz w:val="22"/>
          </w:rPr>
          <m:t>P=3&lt;</m:t>
        </m:r>
        <m:r>
          <m:rPr>
            <m:sty m:val="bi"/>
          </m:rPr>
          <w:rPr>
            <w:rFonts w:ascii="Cambria Math" w:hAnsi="Cambria Math"/>
            <w:sz w:val="22"/>
            <w:vertAlign w:val="subscript"/>
          </w:rPr>
          <m:t>K=6</m:t>
        </m:r>
      </m:oMath>
      <w:r w:rsidRPr="002500AA">
        <w:rPr>
          <w:sz w:val="22"/>
        </w:rPr>
        <w:t xml:space="preserve">, </w:t>
      </w:r>
      <m:oMath>
        <m:sSub>
          <m:sSubPr>
            <m:ctrlPr>
              <w:rPr>
                <w:rFonts w:ascii="Cambria Math" w:hAnsi="Cambria Math"/>
                <w:i/>
                <w:sz w:val="22"/>
                <w:vertAlign w:val="subscript"/>
              </w:rPr>
            </m:ctrlPr>
          </m:sSubPr>
          <m:e>
            <m:r>
              <m:rPr>
                <m:sty m:val="bi"/>
              </m:rPr>
              <w:rPr>
                <w:rFonts w:ascii="Cambria Math" w:hAnsi="Cambria Math"/>
                <w:sz w:val="22"/>
                <w:vertAlign w:val="subscript"/>
              </w:rPr>
              <m:t>N</m:t>
            </m:r>
          </m:e>
          <m:sub>
            <m:r>
              <m:rPr>
                <m:sty m:val="bi"/>
              </m:rPr>
              <w:rPr>
                <w:rFonts w:ascii="Cambria Math" w:hAnsi="Cambria Math"/>
                <w:sz w:val="22"/>
                <w:vertAlign w:val="subscript"/>
              </w:rPr>
              <m:t>PRS</m:t>
            </m:r>
          </m:sub>
        </m:sSub>
        <m:r>
          <m:rPr>
            <m:sty m:val="bi"/>
          </m:rPr>
          <w:rPr>
            <w:rFonts w:ascii="Cambria Math" w:hAnsi="Cambria Math"/>
            <w:sz w:val="22"/>
            <w:vertAlign w:val="subscript"/>
          </w:rPr>
          <m:t>=18</m:t>
        </m:r>
      </m:oMath>
      <w:r w:rsidRPr="002500AA">
        <w:rPr>
          <w:sz w:val="22"/>
        </w:rPr>
        <w:t>)</w:t>
      </w:r>
    </w:p>
    <w:p w14:paraId="22CE5965" w14:textId="22F3150B" w:rsidR="0018301A" w:rsidRDefault="0059300D">
      <w:pPr>
        <w:pStyle w:val="3GPPText"/>
        <w:rPr>
          <w:i/>
        </w:rPr>
      </w:pPr>
      <w:r>
        <w:t xml:space="preserve">The problem of intersecting entries can be resolved if </w:t>
      </w:r>
      <w:r w:rsidR="00E74A7B">
        <w:t xml:space="preserve">each combination is divided into two sub-combinations (e.g. sub-combination #0 is composed from the first three entries </w:t>
      </w:r>
      <w:r w:rsidR="00765709">
        <w:t>(</w:t>
      </w:r>
      <w:r w:rsidR="00E74A7B">
        <w:t>e.g. {0,</w:t>
      </w:r>
      <w:r w:rsidR="00BD22B3">
        <w:t xml:space="preserve"> </w:t>
      </w:r>
      <w:r w:rsidR="00E74A7B">
        <w:t>3,</w:t>
      </w:r>
      <w:r w:rsidR="00BD22B3">
        <w:t xml:space="preserve"> </w:t>
      </w:r>
      <w:r w:rsidR="00E74A7B">
        <w:t>6}</w:t>
      </w:r>
      <w:r w:rsidR="00765709">
        <w:t>)</w:t>
      </w:r>
      <w:r w:rsidR="00E74A7B">
        <w:t xml:space="preserve"> and sub-combination #1</w:t>
      </w:r>
      <w:r w:rsidR="00D63876">
        <w:t xml:space="preserve"> is composed </w:t>
      </w:r>
      <w:r w:rsidR="00D63876">
        <w:lastRenderedPageBreak/>
        <w:t xml:space="preserve">from </w:t>
      </w:r>
      <w:r w:rsidR="00765709">
        <w:t xml:space="preserve">the last three entries (e.g. </w:t>
      </w:r>
      <w:r w:rsidR="00D63876">
        <w:t>{9, 12, 15}</w:t>
      </w:r>
      <w:r w:rsidR="00765709">
        <w:t>)</w:t>
      </w:r>
      <w:r w:rsidR="00D63876">
        <w:t xml:space="preserve">. It can be verified that sub-combinations are </w:t>
      </w:r>
      <w:r w:rsidR="00BD22B3">
        <w:t>unique across occasions</w:t>
      </w:r>
      <w:r w:rsidR="001D5B5A">
        <w:t xml:space="preserve">. </w:t>
      </w:r>
      <w:r w:rsidR="00BD22B3">
        <w:t>Therefore i</w:t>
      </w:r>
      <w:r w:rsidR="001D5B5A">
        <w:t xml:space="preserve">n order to avoid </w:t>
      </w:r>
      <w:r w:rsidR="00BD22B3">
        <w:t xml:space="preserve">intersections, the sub-combinations may occupy </w:t>
      </w:r>
      <w:r w:rsidR="008050AA">
        <w:t xml:space="preserve">two </w:t>
      </w:r>
      <w:r w:rsidR="00BD22B3">
        <w:t xml:space="preserve">different sets of orthogonal resources or muting </w:t>
      </w:r>
      <w:r w:rsidR="008050AA">
        <w:t xml:space="preserve">based on sub-combinations </w:t>
      </w:r>
      <w:r w:rsidR="00BD22B3">
        <w:t xml:space="preserve">can be applied. The alternative option is to simply increase the number of allocated resources so that </w:t>
      </w:r>
      <m:oMath>
        <m:r>
          <w:rPr>
            <w:rFonts w:ascii="Cambria Math" w:hAnsi="Cambria Math"/>
            <w:lang w:val="en-GB"/>
          </w:rPr>
          <m:t>P</m:t>
        </m:r>
      </m:oMath>
      <w:r w:rsidR="00BD22B3">
        <w:t xml:space="preserve"> becomes equal or larger than</w:t>
      </w:r>
      <m:oMath>
        <m:r>
          <w:rPr>
            <w:rFonts w:ascii="Cambria Math" w:hAnsi="Cambria Math"/>
          </w:rPr>
          <m:t xml:space="preserve"> </m:t>
        </m:r>
        <m:r>
          <w:rPr>
            <w:rFonts w:ascii="Cambria Math" w:hAnsi="Cambria Math"/>
            <w:lang w:val="en-GB"/>
          </w:rPr>
          <m:t>K</m:t>
        </m:r>
      </m:oMath>
      <w:r w:rsidR="00BD22B3">
        <w:rPr>
          <w:i/>
        </w:rPr>
        <w:t>.</w:t>
      </w:r>
    </w:p>
    <w:p w14:paraId="4A1E00F4" w14:textId="77777777" w:rsidR="007760DE" w:rsidRDefault="007760DE">
      <w:pPr>
        <w:pStyle w:val="3GPPText"/>
        <w:rPr>
          <w:i/>
        </w:rPr>
      </w:pPr>
    </w:p>
    <w:p w14:paraId="011AFC38" w14:textId="51D2C2A7" w:rsidR="00BD22B3" w:rsidRPr="00ED2A7F" w:rsidRDefault="00BD22B3" w:rsidP="00BD22B3">
      <w:pPr>
        <w:pStyle w:val="3GPPText"/>
        <w:rPr>
          <w:b/>
        </w:rPr>
      </w:pPr>
      <w:r w:rsidRPr="00ED2A7F">
        <w:rPr>
          <w:b/>
        </w:rPr>
        <w:t>Example # 3: PRS Transmission Schedule (</w:t>
      </w:r>
      <m:oMath>
        <m:r>
          <m:rPr>
            <m:sty m:val="bi"/>
          </m:rPr>
          <w:rPr>
            <w:rFonts w:ascii="Cambria Math" w:hAnsi="Cambria Math"/>
          </w:rPr>
          <m:t>P</m:t>
        </m:r>
      </m:oMath>
      <w:r w:rsidR="00ED2A7F" w:rsidRPr="00482206">
        <w:rPr>
          <w:b/>
        </w:rPr>
        <w:t xml:space="preserve"> is not prime</w:t>
      </w:r>
      <w:r w:rsidR="00ED2A7F">
        <w:rPr>
          <w:b/>
        </w:rPr>
        <w:t xml:space="preserve">, </w:t>
      </w:r>
      <m:oMath>
        <m:r>
          <m:rPr>
            <m:sty m:val="bi"/>
          </m:rPr>
          <w:rPr>
            <w:rFonts w:ascii="Cambria Math" w:hAnsi="Cambria Math"/>
          </w:rPr>
          <m:t>P=4&lt;</m:t>
        </m:r>
        <m:r>
          <m:rPr>
            <m:sty m:val="bi"/>
          </m:rPr>
          <w:rPr>
            <w:rFonts w:ascii="Cambria Math" w:hAnsi="Cambria Math"/>
            <w:vertAlign w:val="subscript"/>
          </w:rPr>
          <m:t>K=6</m:t>
        </m:r>
      </m:oMath>
      <w:r w:rsidR="00ED2A7F" w:rsidRPr="00482206">
        <w:rPr>
          <w:b/>
        </w:rPr>
        <w:t xml:space="preserve">, </w:t>
      </w:r>
      <m:oMath>
        <m:sSub>
          <m:sSubPr>
            <m:ctrlPr>
              <w:rPr>
                <w:rFonts w:ascii="Cambria Math" w:hAnsi="Cambria Math"/>
                <w:b/>
                <w:bCs/>
                <w:i/>
                <w:vertAlign w:val="subscript"/>
                <w:lang w:val="en-GB"/>
              </w:rPr>
            </m:ctrlPr>
          </m:sSubPr>
          <m:e>
            <m:r>
              <m:rPr>
                <m:sty m:val="bi"/>
              </m:rPr>
              <w:rPr>
                <w:rFonts w:ascii="Cambria Math" w:hAnsi="Cambria Math"/>
                <w:vertAlign w:val="subscript"/>
              </w:rPr>
              <m:t>N</m:t>
            </m:r>
          </m:e>
          <m:sub>
            <m:r>
              <m:rPr>
                <m:sty m:val="bi"/>
              </m:rPr>
              <w:rPr>
                <w:rFonts w:ascii="Cambria Math" w:hAnsi="Cambria Math"/>
                <w:vertAlign w:val="subscript"/>
              </w:rPr>
              <m:t>PRS</m:t>
            </m:r>
          </m:sub>
        </m:sSub>
        <m:r>
          <m:rPr>
            <m:sty m:val="bi"/>
          </m:rPr>
          <w:rPr>
            <w:rFonts w:ascii="Cambria Math" w:hAnsi="Cambria Math"/>
            <w:vertAlign w:val="subscript"/>
          </w:rPr>
          <m:t>=24</m:t>
        </m:r>
      </m:oMath>
      <w:r w:rsidRPr="00ED2A7F">
        <w:rPr>
          <w:b/>
        </w:rPr>
        <w:t>)</w:t>
      </w:r>
    </w:p>
    <w:p w14:paraId="2E365343" w14:textId="43B93442" w:rsidR="0018301A" w:rsidRDefault="008050AA">
      <w:pPr>
        <w:pStyle w:val="3GPPText"/>
      </w:pPr>
      <w:r>
        <w:t xml:space="preserve">Finally, let’s consider example when </w:t>
      </w:r>
      <m:oMath>
        <m:r>
          <w:rPr>
            <w:rFonts w:ascii="Cambria Math" w:hAnsi="Cambria Math"/>
            <w:lang w:val="en-GB"/>
          </w:rPr>
          <m:t>P</m:t>
        </m:r>
      </m:oMath>
      <w:r>
        <w:t xml:space="preserve"> is not a prime number</w:t>
      </w:r>
      <w:r w:rsidR="00DD135E">
        <w:t xml:space="preserve"> and </w:t>
      </w:r>
      <m:oMath>
        <m:r>
          <w:rPr>
            <w:rFonts w:ascii="Cambria Math" w:hAnsi="Cambria Math"/>
          </w:rPr>
          <m:t>P</m:t>
        </m:r>
        <m:r>
          <m:rPr>
            <m:sty m:val="p"/>
          </m:rPr>
          <w:rPr>
            <w:rFonts w:ascii="Cambria Math" w:hAnsi="Cambria Math"/>
          </w:rPr>
          <m:t>=4&lt;</m:t>
        </m:r>
        <m:r>
          <w:rPr>
            <w:rFonts w:ascii="Cambria Math" w:hAnsi="Cambria Math"/>
          </w:rPr>
          <m:t>K</m:t>
        </m:r>
      </m:oMath>
      <w:r>
        <w:t xml:space="preserve">. In this case, we can generate </w:t>
      </w:r>
      <m:oMath>
        <m:r>
          <w:rPr>
            <w:rFonts w:ascii="Cambria Math" w:hAnsi="Cambria Math"/>
            <w:lang w:val="en-GB"/>
          </w:rPr>
          <m:t>P</m:t>
        </m:r>
      </m:oMath>
      <w:r>
        <w:t xml:space="preserve"> groups each having a unique (non-intersecting) combination of transmitting stations. The number of intersections among combinations that belong to different </w:t>
      </w:r>
      <w:r w:rsidR="007F3F0C">
        <w:t>groups/</w:t>
      </w:r>
      <w:r>
        <w:t xml:space="preserve">occasions may exceed the value of </w:t>
      </w:r>
      <m:oMath>
        <m:r>
          <w:rPr>
            <w:rFonts w:ascii="Cambria Math" w:hAnsi="Cambria Math"/>
            <w:lang w:val="en-GB"/>
          </w:rPr>
          <m:t>floor(K/P)</m:t>
        </m:r>
      </m:oMath>
      <w:r w:rsidR="007F3F0C">
        <w:rPr>
          <w:lang w:val="en-GB"/>
        </w:rPr>
        <w:t xml:space="preserve"> given that </w:t>
      </w:r>
      <m:oMath>
        <m:r>
          <w:rPr>
            <w:rFonts w:ascii="Cambria Math" w:hAnsi="Cambria Math"/>
            <w:lang w:val="en-GB"/>
          </w:rPr>
          <m:t>P</m:t>
        </m:r>
      </m:oMath>
      <w:r w:rsidR="007F3F0C">
        <w:rPr>
          <w:lang w:val="en-GB"/>
        </w:rPr>
        <w:t xml:space="preserve"> is not a prime number</w:t>
      </w:r>
      <w:r w:rsidR="00530FE1">
        <w:rPr>
          <w:lang w:val="en-GB"/>
        </w:rPr>
        <w:t xml:space="preserve"> (</w:t>
      </w:r>
      <w:r w:rsidR="00530FE1" w:rsidRPr="00530FE1">
        <w:rPr>
          <w:lang w:val="en-GB"/>
        </w:rPr>
        <w:t xml:space="preserve">see </w:t>
      </w:r>
      <w:r w:rsidR="00530FE1" w:rsidRPr="004E1CC1">
        <w:rPr>
          <w:lang w:val="en-GB"/>
        </w:rPr>
        <w:fldChar w:fldCharType="begin"/>
      </w:r>
      <w:r w:rsidR="00530FE1" w:rsidRPr="00530FE1">
        <w:rPr>
          <w:lang w:val="en-GB"/>
        </w:rPr>
        <w:instrText xml:space="preserve"> REF _Ref16011293 \h </w:instrText>
      </w:r>
      <w:r w:rsidR="00530FE1" w:rsidRPr="004E1CC1">
        <w:rPr>
          <w:lang w:val="en-GB"/>
        </w:rPr>
        <w:instrText xml:space="preserve"> \* MERGEFORMAT </w:instrText>
      </w:r>
      <w:r w:rsidR="00530FE1" w:rsidRPr="004E1CC1">
        <w:rPr>
          <w:lang w:val="en-GB"/>
        </w:rPr>
      </w:r>
      <w:r w:rsidR="00530FE1" w:rsidRPr="004E1CC1">
        <w:rPr>
          <w:lang w:val="en-GB"/>
        </w:rPr>
        <w:fldChar w:fldCharType="separate"/>
      </w:r>
      <w:r w:rsidR="00076D57" w:rsidRPr="002500AA">
        <w:t xml:space="preserve">Figure </w:t>
      </w:r>
      <w:r w:rsidR="00076D57">
        <w:t>12</w:t>
      </w:r>
      <w:r w:rsidR="00530FE1" w:rsidRPr="004E1CC1">
        <w:rPr>
          <w:lang w:val="en-GB"/>
        </w:rPr>
        <w:fldChar w:fldCharType="end"/>
      </w:r>
      <w:r w:rsidR="00530FE1" w:rsidRPr="00530FE1">
        <w:rPr>
          <w:lang w:val="en-GB"/>
        </w:rPr>
        <w:t>)</w:t>
      </w:r>
      <w:r w:rsidRPr="00530FE1">
        <w:rPr>
          <w:lang w:val="en-GB"/>
        </w:rPr>
        <w:t>.</w:t>
      </w:r>
    </w:p>
    <w:p w14:paraId="381A5EE6" w14:textId="77777777" w:rsidR="00D52449" w:rsidRDefault="00D52449" w:rsidP="002500AA">
      <w:pPr>
        <w:pStyle w:val="3GPPText"/>
        <w:jc w:val="center"/>
      </w:pPr>
      <w:r w:rsidRPr="004E1CC1">
        <w:object w:dxaOrig="16071" w:dyaOrig="5261" w14:anchorId="2C384A44">
          <v:shape id="_x0000_i1035" type="#_x0000_t75" style="width:497pt;height:165pt" o:ole="">
            <v:imagedata r:id="rId37" o:title=""/>
          </v:shape>
          <o:OLEObject Type="Embed" ProgID="Visio.Drawing.15" ShapeID="_x0000_i1035" DrawAspect="Content" ObjectID="_1631739211" r:id="rId38"/>
        </w:object>
      </w:r>
    </w:p>
    <w:p w14:paraId="29446F54" w14:textId="3316905C" w:rsidR="00657106" w:rsidRPr="002500AA" w:rsidRDefault="00D52449" w:rsidP="002500AA">
      <w:pPr>
        <w:pStyle w:val="Caption"/>
        <w:jc w:val="center"/>
        <w:rPr>
          <w:sz w:val="22"/>
        </w:rPr>
      </w:pPr>
      <w:bookmarkStart w:id="14" w:name="_Ref16011293"/>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16</w:t>
      </w:r>
      <w:r w:rsidRPr="002500AA">
        <w:rPr>
          <w:sz w:val="22"/>
        </w:rPr>
        <w:fldChar w:fldCharType="end"/>
      </w:r>
      <w:bookmarkEnd w:id="14"/>
      <w:r w:rsidRPr="002500AA">
        <w:rPr>
          <w:sz w:val="22"/>
        </w:rPr>
        <w:t>: PRS Transmission Schedule (</w:t>
      </w:r>
      <m:oMath>
        <m:r>
          <m:rPr>
            <m:sty m:val="bi"/>
          </m:rPr>
          <w:rPr>
            <w:rFonts w:ascii="Cambria Math" w:hAnsi="Cambria Math"/>
            <w:sz w:val="22"/>
          </w:rPr>
          <m:t>P</m:t>
        </m:r>
      </m:oMath>
      <w:r w:rsidR="00ED2A7F" w:rsidRPr="0035215A">
        <w:rPr>
          <w:sz w:val="22"/>
        </w:rPr>
        <w:t xml:space="preserve"> is </w:t>
      </w:r>
      <w:r w:rsidR="00ED2A7F" w:rsidRPr="00482206">
        <w:rPr>
          <w:sz w:val="22"/>
        </w:rPr>
        <w:t xml:space="preserve">not </w:t>
      </w:r>
      <w:r w:rsidR="00ED2A7F" w:rsidRPr="0035215A">
        <w:rPr>
          <w:sz w:val="22"/>
        </w:rPr>
        <w:t>prime</w:t>
      </w:r>
      <w:r w:rsidR="00ED2A7F" w:rsidRPr="00482206">
        <w:rPr>
          <w:sz w:val="22"/>
        </w:rPr>
        <w:t xml:space="preserve">, </w:t>
      </w:r>
      <m:oMath>
        <m:r>
          <m:rPr>
            <m:sty m:val="bi"/>
          </m:rPr>
          <w:rPr>
            <w:rFonts w:ascii="Cambria Math" w:hAnsi="Cambria Math"/>
            <w:sz w:val="22"/>
          </w:rPr>
          <m:t>P</m:t>
        </m:r>
        <m:r>
          <m:rPr>
            <m:sty m:val="b"/>
          </m:rPr>
          <w:rPr>
            <w:rFonts w:ascii="Cambria Math" w:hAnsi="Cambria Math"/>
            <w:sz w:val="22"/>
          </w:rPr>
          <m:t>=4&lt;</m:t>
        </m:r>
        <m:r>
          <m:rPr>
            <m:sty m:val="bi"/>
          </m:rPr>
          <w:rPr>
            <w:rFonts w:ascii="Cambria Math" w:hAnsi="Cambria Math"/>
            <w:sz w:val="22"/>
          </w:rPr>
          <m:t>K</m:t>
        </m:r>
        <m:r>
          <m:rPr>
            <m:sty m:val="b"/>
          </m:rPr>
          <w:rPr>
            <w:rFonts w:ascii="Cambria Math" w:hAnsi="Cambria Math"/>
            <w:sz w:val="22"/>
          </w:rPr>
          <m:t>=6</m:t>
        </m:r>
      </m:oMath>
      <w:r w:rsidR="00ED2A7F" w:rsidRPr="0035215A">
        <w:rPr>
          <w:sz w:val="22"/>
        </w:rPr>
        <w:t xml:space="preserve">, </w:t>
      </w:r>
      <m:oMath>
        <m:sSub>
          <m:sSubPr>
            <m:ctrlPr>
              <w:rPr>
                <w:rFonts w:ascii="Cambria Math" w:hAnsi="Cambria Math"/>
                <w:sz w:val="22"/>
              </w:rPr>
            </m:ctrlPr>
          </m:sSubPr>
          <m:e>
            <m:r>
              <m:rPr>
                <m:sty m:val="bi"/>
              </m:rPr>
              <w:rPr>
                <w:rFonts w:ascii="Cambria Math" w:hAnsi="Cambria Math"/>
                <w:sz w:val="22"/>
              </w:rPr>
              <m:t>N</m:t>
            </m:r>
          </m:e>
          <m:sub>
            <m:r>
              <m:rPr>
                <m:sty m:val="bi"/>
              </m:rPr>
              <w:rPr>
                <w:rFonts w:ascii="Cambria Math" w:hAnsi="Cambria Math"/>
                <w:sz w:val="22"/>
              </w:rPr>
              <m:t>PRS</m:t>
            </m:r>
          </m:sub>
        </m:sSub>
        <m:r>
          <m:rPr>
            <m:sty m:val="b"/>
          </m:rPr>
          <w:rPr>
            <w:rFonts w:ascii="Cambria Math" w:hAnsi="Cambria Math"/>
            <w:sz w:val="22"/>
          </w:rPr>
          <m:t>=24</m:t>
        </m:r>
      </m:oMath>
      <w:r w:rsidRPr="002500AA">
        <w:rPr>
          <w:sz w:val="22"/>
        </w:rPr>
        <w:t>)</w:t>
      </w:r>
    </w:p>
    <w:p w14:paraId="7AEB147A" w14:textId="2434C1AB" w:rsidR="00DD135E" w:rsidRDefault="004E1CC1">
      <w:pPr>
        <w:pStyle w:val="3GPPText"/>
      </w:pPr>
      <w:r>
        <w:rPr>
          <w:lang w:val="en-GB"/>
        </w:rPr>
        <w:t xml:space="preserve">Similar to </w:t>
      </w:r>
      <w:r w:rsidR="00DD135E">
        <w:rPr>
          <w:lang w:val="en-GB"/>
        </w:rPr>
        <w:t xml:space="preserve">Ex </w:t>
      </w:r>
      <w:r>
        <w:rPr>
          <w:lang w:val="en-GB"/>
        </w:rPr>
        <w:t>2 in order to cope with intergroup intersections either muting can be applied or amount of resources can be increased.</w:t>
      </w:r>
      <w:r w:rsidR="00DD135E">
        <w:rPr>
          <w:lang w:val="en-GB"/>
        </w:rPr>
        <w:t xml:space="preserve"> </w:t>
      </w:r>
    </w:p>
    <w:p w14:paraId="1681E2A2" w14:textId="16F68F78" w:rsidR="00DD135E" w:rsidRDefault="007F3F0C">
      <w:pPr>
        <w:pStyle w:val="3GPPText"/>
      </w:pPr>
      <w:r>
        <w:t xml:space="preserve">Finally, we propose to use the described above equations in order to map PRS IDs (or station IDs) to orthogonal resources. </w:t>
      </w:r>
    </w:p>
    <w:p w14:paraId="0602E70E" w14:textId="14D0ABEB" w:rsidR="00D52449" w:rsidRDefault="007F3F0C">
      <w:pPr>
        <w:pStyle w:val="3GPPText"/>
      </w:pPr>
      <w:r>
        <w:t>Depending on amount of allocated resources</w:t>
      </w:r>
      <w:r w:rsidR="00DD135E">
        <w:t xml:space="preserve"> </w:t>
      </w:r>
      <m:oMath>
        <m:r>
          <w:rPr>
            <w:rFonts w:ascii="Cambria Math" w:hAnsi="Cambria Math"/>
          </w:rPr>
          <m:t>P</m:t>
        </m:r>
      </m:oMath>
      <w:r>
        <w:t xml:space="preserve"> and </w:t>
      </w:r>
      <w:r w:rsidR="004E1CC1">
        <w:t xml:space="preserve">length of </w:t>
      </w:r>
      <w:r>
        <w:t>PRS ID</w:t>
      </w:r>
      <w:r w:rsidR="004E1CC1">
        <w:t xml:space="preserve"> </w:t>
      </w:r>
      <w:r>
        <w:t>s</w:t>
      </w:r>
      <w:r w:rsidR="004E1CC1">
        <w:t>et</w:t>
      </w:r>
      <w:r w:rsidR="00DD135E">
        <w:t xml:space="preserve"> </w:t>
      </w:r>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ID</m:t>
            </m:r>
          </m:sub>
        </m:sSub>
      </m:oMath>
      <w:r w:rsidR="004E1CC1">
        <w:t>,</w:t>
      </w:r>
      <w:r>
        <w:t xml:space="preserve"> different </w:t>
      </w:r>
      <w:r w:rsidR="004E1CC1">
        <w:t>scenarios are possible</w:t>
      </w:r>
      <w:r>
        <w:t>.</w:t>
      </w:r>
    </w:p>
    <w:p w14:paraId="00339CC1" w14:textId="1BD1D6F9" w:rsidR="00F75305" w:rsidRDefault="007F3F0C" w:rsidP="00B46944">
      <w:pPr>
        <w:pStyle w:val="3GPPText"/>
        <w:numPr>
          <w:ilvl w:val="0"/>
          <w:numId w:val="16"/>
        </w:numPr>
      </w:pPr>
      <w:r>
        <w:t xml:space="preserve">Number of PRS IDs is not multiple of the amount of </w:t>
      </w:r>
      <w:r w:rsidR="004C2E41">
        <w:t xml:space="preserve">configured </w:t>
      </w:r>
      <w:r w:rsidR="004E1CC1">
        <w:t>orthogonal PRS resources</w:t>
      </w:r>
    </w:p>
    <w:p w14:paraId="6553A422" w14:textId="7FD928B9" w:rsidR="007F3F0C" w:rsidRDefault="007F3F0C" w:rsidP="00B46944">
      <w:pPr>
        <w:pStyle w:val="3GPPText"/>
        <w:numPr>
          <w:ilvl w:val="1"/>
          <w:numId w:val="16"/>
        </w:numPr>
        <w:ind w:left="709"/>
      </w:pPr>
      <w:r>
        <w:t xml:space="preserve">In this case, we can </w:t>
      </w:r>
      <w:r w:rsidR="00F75305">
        <w:t xml:space="preserve">extend </w:t>
      </w:r>
      <w:r>
        <w:t xml:space="preserve">the set of PRS IDs so that it </w:t>
      </w:r>
      <w:r w:rsidR="004E1CC1">
        <w:t>size is</w:t>
      </w:r>
      <w:r>
        <w:t xml:space="preserve"> multiple of the</w:t>
      </w:r>
      <w:r w:rsidR="004C2E41">
        <w:t xml:space="preserve"> allocated orthogonal PRS resources and </w:t>
      </w:r>
      <w:r w:rsidR="004E1CC1">
        <w:t xml:space="preserve">then </w:t>
      </w:r>
      <w:r w:rsidR="004C2E41">
        <w:t>apply described equations. The extra PRS IDs can be simply ignored</w:t>
      </w:r>
      <w:r w:rsidR="004E1CC1">
        <w:t xml:space="preserve"> in mapping process</w:t>
      </w:r>
      <w:r w:rsidR="004C2E41">
        <w:t>.</w:t>
      </w:r>
    </w:p>
    <w:p w14:paraId="6F540816" w14:textId="5506C755" w:rsidR="004C2E41" w:rsidRDefault="004C2E41" w:rsidP="00B46944">
      <w:pPr>
        <w:pStyle w:val="3GPPText"/>
        <w:numPr>
          <w:ilvl w:val="0"/>
          <w:numId w:val="16"/>
        </w:numPr>
      </w:pPr>
      <w:r>
        <w:t xml:space="preserve">Number of allocated </w:t>
      </w:r>
      <w:r w:rsidR="004E1CC1">
        <w:t>resources is not a prime number</w:t>
      </w:r>
    </w:p>
    <w:p w14:paraId="3C6E9371" w14:textId="3763FEDE" w:rsidR="00F75305" w:rsidRDefault="00F75305" w:rsidP="00B46944">
      <w:pPr>
        <w:pStyle w:val="3GPPText"/>
        <w:numPr>
          <w:ilvl w:val="1"/>
          <w:numId w:val="16"/>
        </w:numPr>
        <w:ind w:left="709"/>
      </w:pPr>
      <w:r>
        <w:t xml:space="preserve">RAN1 agreed that Comb-size can </w:t>
      </w:r>
      <w:r w:rsidR="004E1CC1">
        <w:t xml:space="preserve">take </w:t>
      </w:r>
      <w:r>
        <w:t>one of the following values</w:t>
      </w:r>
      <w:r w:rsidR="004E1CC1">
        <w:t>:</w:t>
      </w:r>
      <w:r>
        <w:t xml:space="preserve"> 2, 4, 6. Among </w:t>
      </w:r>
      <w:r w:rsidR="004E1CC1">
        <w:t>agreed</w:t>
      </w:r>
      <w:r>
        <w:t xml:space="preserve"> numbers</w:t>
      </w:r>
      <w:r w:rsidR="004E1CC1">
        <w:t>,</w:t>
      </w:r>
      <w:r>
        <w:t xml:space="preserve"> only </w:t>
      </w:r>
      <w:r w:rsidR="004E1CC1">
        <w:t xml:space="preserve">number </w:t>
      </w:r>
      <w:r>
        <w:t>2 is a prime number. In order to support operation with prime numbers</w:t>
      </w:r>
      <w:r w:rsidR="004E1CC1">
        <w:t>,</w:t>
      </w:r>
      <w:r>
        <w:t xml:space="preserve"> the number of </w:t>
      </w:r>
      <w:r w:rsidR="006B6B72">
        <w:t xml:space="preserve">PRS </w:t>
      </w:r>
      <w:r>
        <w:t>repetitions or consecutive PRS occasions can be configured to be a prime number (e.g. 2, 3, 5, 7, 11, 13, 17, 19, 23, 29, 31</w:t>
      </w:r>
      <w:r w:rsidR="00F15B37">
        <w:t>, etc</w:t>
      </w:r>
      <w:r>
        <w:t xml:space="preserve">). </w:t>
      </w:r>
      <w:r w:rsidR="006B6B72">
        <w:t xml:space="preserve">In this scenario, </w:t>
      </w:r>
      <w:r w:rsidR="004E1CC1">
        <w:t xml:space="preserve">amount of </w:t>
      </w:r>
      <w:r w:rsidR="006B6B72">
        <w:t xml:space="preserve">frequency resources can be used to split the </w:t>
      </w:r>
      <w:r>
        <w:t xml:space="preserve">whole set of PRS IDs </w:t>
      </w:r>
      <w:r w:rsidR="006B6B72">
        <w:t xml:space="preserve">on orthogonal </w:t>
      </w:r>
      <w:r w:rsidR="00F15B37">
        <w:t xml:space="preserve">subsets transmitting on orthogonal </w:t>
      </w:r>
      <w:r w:rsidR="006B6B72">
        <w:t xml:space="preserve">frequency </w:t>
      </w:r>
      <w:r w:rsidR="00F15B37">
        <w:t>resources (e.g. different frequency shifts). The subsets of PRS IDs can be further divided into combinations to be transmitted across prime number of repetitions or occasions.</w:t>
      </w:r>
    </w:p>
    <w:p w14:paraId="60A41B2D" w14:textId="77777777" w:rsidR="008D6ED5" w:rsidRPr="008205B7" w:rsidRDefault="008D6ED5" w:rsidP="008205B7">
      <w:pPr>
        <w:pStyle w:val="3GPPText"/>
      </w:pPr>
    </w:p>
    <w:p w14:paraId="55354BFC" w14:textId="0B5042A9" w:rsidR="00F15B37" w:rsidRDefault="008D6ED5" w:rsidP="00B46944">
      <w:pPr>
        <w:pStyle w:val="3GPPText"/>
        <w:numPr>
          <w:ilvl w:val="0"/>
          <w:numId w:val="18"/>
        </w:numPr>
      </w:pPr>
      <w:r>
        <w:t xml:space="preserve"> </w:t>
      </w:r>
    </w:p>
    <w:p w14:paraId="558FE0A3" w14:textId="4F50E3DF" w:rsidR="003856A9" w:rsidRPr="003856A9" w:rsidRDefault="003856A9" w:rsidP="00B46944">
      <w:pPr>
        <w:pStyle w:val="3GPPText"/>
        <w:numPr>
          <w:ilvl w:val="1"/>
          <w:numId w:val="11"/>
        </w:numPr>
        <w:rPr>
          <w:b/>
        </w:rPr>
      </w:pPr>
      <w:r w:rsidRPr="006A2FAE">
        <w:rPr>
          <w:b/>
        </w:rPr>
        <w:t xml:space="preserve">Orthogonal physical resources associated with DL PRS Resource/DL PRS Resource Set </w:t>
      </w:r>
      <w:r w:rsidR="003006E1">
        <w:rPr>
          <w:b/>
        </w:rPr>
        <w:t>change</w:t>
      </w:r>
      <w:r w:rsidRPr="006A2FAE">
        <w:rPr>
          <w:b/>
        </w:rPr>
        <w:t xml:space="preserve"> across </w:t>
      </w:r>
      <w:r w:rsidR="003006E1">
        <w:rPr>
          <w:b/>
        </w:rPr>
        <w:t xml:space="preserve">multiple </w:t>
      </w:r>
      <w:r w:rsidRPr="006A2FAE">
        <w:rPr>
          <w:b/>
        </w:rPr>
        <w:t>DL PRS occasions</w:t>
      </w:r>
    </w:p>
    <w:p w14:paraId="3C3046B3" w14:textId="230DBB98" w:rsidR="004E37E1" w:rsidRPr="008F08F8" w:rsidRDefault="002F08AC" w:rsidP="00B46944">
      <w:pPr>
        <w:pStyle w:val="3GPPText"/>
        <w:numPr>
          <w:ilvl w:val="1"/>
          <w:numId w:val="11"/>
        </w:numPr>
        <w:rPr>
          <w:b/>
        </w:rPr>
      </w:pPr>
      <w:r>
        <w:rPr>
          <w:b/>
        </w:rPr>
        <w:lastRenderedPageBreak/>
        <w:t>Unique combinations of DL PRS Resource Sets</w:t>
      </w:r>
      <w:r w:rsidR="00DD135E">
        <w:rPr>
          <w:b/>
        </w:rPr>
        <w:t xml:space="preserve"> (TRPs)</w:t>
      </w:r>
      <w:r>
        <w:rPr>
          <w:b/>
        </w:rPr>
        <w:t xml:space="preserve"> are transmitted on orthogonal resources across </w:t>
      </w:r>
      <w:r w:rsidR="00D02FF6" w:rsidRPr="008F08F8">
        <w:rPr>
          <w:b/>
        </w:rPr>
        <w:t>predefined number of</w:t>
      </w:r>
      <w:r w:rsidR="00D02FF6">
        <w:rPr>
          <w:b/>
        </w:rPr>
        <w:t xml:space="preserve"> </w:t>
      </w:r>
      <w:r>
        <w:rPr>
          <w:b/>
        </w:rPr>
        <w:t>DL PRS occasions</w:t>
      </w:r>
    </w:p>
    <w:p w14:paraId="3EC252C8" w14:textId="77777777" w:rsidR="008D6ED5" w:rsidRPr="00A3717B" w:rsidRDefault="008D6ED5" w:rsidP="004E1CC1">
      <w:pPr>
        <w:pStyle w:val="3GPPText"/>
      </w:pPr>
    </w:p>
    <w:p w14:paraId="6AE42DD2" w14:textId="6AF912F2" w:rsidR="00676335" w:rsidRDefault="00676335" w:rsidP="00676335">
      <w:pPr>
        <w:pStyle w:val="Heading2"/>
        <w:tabs>
          <w:tab w:val="clear" w:pos="5255"/>
          <w:tab w:val="num" w:pos="300"/>
        </w:tabs>
        <w:ind w:left="284" w:hanging="284"/>
      </w:pPr>
      <w:bookmarkStart w:id="15" w:name="_Ref16163241"/>
      <w:r>
        <w:t xml:space="preserve">Randomized DL PRS Transmission </w:t>
      </w:r>
      <w:r w:rsidR="003E09C3">
        <w:t>Schedule (</w:t>
      </w:r>
      <w:r>
        <w:t>Mode</w:t>
      </w:r>
      <w:bookmarkEnd w:id="15"/>
      <w:r w:rsidR="003E09C3">
        <w:t>)</w:t>
      </w:r>
    </w:p>
    <w:p w14:paraId="4EBEC9EC" w14:textId="6B1D7BEF" w:rsidR="00676335" w:rsidRDefault="00676335" w:rsidP="00676335">
      <w:pPr>
        <w:pStyle w:val="3GPPText"/>
      </w:pPr>
      <w:r>
        <w:t>Randomized DL PRS transmission mode can be useful in deployment scenarios not optimized for positioning</w:t>
      </w:r>
      <w:r w:rsidR="003E09C3">
        <w:t>,</w:t>
      </w:r>
      <w:r>
        <w:t xml:space="preserve"> i.e. without special considerations </w:t>
      </w:r>
      <w:r w:rsidR="003E09C3">
        <w:t xml:space="preserve">given to </w:t>
      </w:r>
      <w:r>
        <w:t>deployment planning to maximize positioning performance. In this mode, the resource used for PRS transmission by a given PRS ID is an output of the pseudo-random generator. This mode of operation does not ensure nice properties that can be provided by the predefined transmission mode such as 1) uniform loading across orthogonal PRS resources and 2) transmission of unique sets of TRPs across different PRS occasions and thus may require more spectrum resources to achieve similar performance. On the other hand this mode may require less specification efforts while providing sufficient performance in many scenarios.</w:t>
      </w:r>
    </w:p>
    <w:p w14:paraId="08554DA9" w14:textId="77777777" w:rsidR="00676335" w:rsidRDefault="00676335" w:rsidP="00676335">
      <w:pPr>
        <w:pStyle w:val="3GPPText"/>
      </w:pPr>
      <w:r>
        <w:t>The simple way to implement randomized DL PRS transmission mode is to use uniform pseudo random generator with predefined initialization procedure to generate resource index to be used by given PRS ID in a given occasion.</w:t>
      </w:r>
    </w:p>
    <w:p w14:paraId="15DCF25E" w14:textId="65288079" w:rsidR="00676335" w:rsidRDefault="00676335" w:rsidP="00676335">
      <w:pPr>
        <w:pStyle w:val="3GPPText"/>
      </w:pPr>
      <w:r>
        <w:t xml:space="preserve">The pseudo random selection procedure of DL PRS transmission resource can be based on </w:t>
      </w:r>
      <w:r w:rsidR="003E09C3">
        <w:t xml:space="preserve">the </w:t>
      </w:r>
      <w:r>
        <w:t>following formula</w:t>
      </w:r>
      <w:r w:rsidR="003E09C3">
        <w:t>, where notations defined to describe predefined transmission schedule are reused</w:t>
      </w:r>
      <w:r>
        <w:t>:</w:t>
      </w:r>
    </w:p>
    <w:p w14:paraId="584AB0B3" w14:textId="30143994" w:rsidR="00676335" w:rsidRPr="006A521E" w:rsidRDefault="00676335" w:rsidP="00676335">
      <w:pPr>
        <w:pStyle w:val="3GPPText"/>
        <w:jc w:val="left"/>
      </w:pPr>
      <m:oMathPara>
        <m:oMathParaPr>
          <m:jc m:val="center"/>
        </m:oMathParaPr>
        <m:oMath>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PRS</m:t>
                  </m:r>
                  <m:r>
                    <m:rPr>
                      <m:sty m:val="p"/>
                    </m:rPr>
                    <w:rPr>
                      <w:rFonts w:ascii="Cambria Math" w:hAnsi="Cambria Math"/>
                    </w:rPr>
                    <m:t>-</m:t>
                  </m:r>
                  <m:r>
                    <w:rPr>
                      <w:rFonts w:ascii="Cambria Math" w:hAnsi="Cambria Math"/>
                    </w:rPr>
                    <m:t>ID</m:t>
                  </m:r>
                </m:sub>
              </m:sSub>
              <m:d>
                <m:dPr>
                  <m:ctrlPr>
                    <w:rPr>
                      <w:rFonts w:ascii="Cambria Math" w:hAnsi="Cambria Math"/>
                    </w:rPr>
                  </m:ctrlPr>
                </m:dPr>
                <m:e>
                  <m:r>
                    <w:rPr>
                      <w:rFonts w:ascii="Cambria Math" w:hAnsi="Cambria Math"/>
                    </w:rPr>
                    <m:t>m</m:t>
                  </m:r>
                </m:e>
              </m:d>
              <m:r>
                <m:rPr>
                  <m:sty m:val="p"/>
                </m:rPr>
                <w:rPr>
                  <w:rFonts w:ascii="Cambria Math" w:hAnsi="Cambria Math"/>
                </w:rPr>
                <m:t>,</m:t>
              </m:r>
              <m:acc>
                <m:accPr>
                  <m:ctrlPr>
                    <w:rPr>
                      <w:rFonts w:ascii="Cambria Math" w:hAnsi="Cambria Math"/>
                    </w:rPr>
                  </m:ctrlPr>
                </m:accPr>
                <m:e>
                  <m:r>
                    <w:rPr>
                      <w:rFonts w:ascii="Cambria Math" w:hAnsi="Cambria Math"/>
                    </w:rPr>
                    <m:t>w</m:t>
                  </m:r>
                </m:e>
              </m:acc>
            </m:e>
          </m:d>
          <m:r>
            <m:rPr>
              <m:sty m:val="p"/>
            </m:rPr>
            <w:rPr>
              <w:rFonts w:ascii="Cambria Math" w:hAnsi="Cambria Math"/>
            </w:rPr>
            <m:t>=</m:t>
          </m:r>
          <m:r>
            <w:rPr>
              <w:rFonts w:ascii="Cambria Math" w:hAnsi="Cambria Math"/>
            </w:rPr>
            <m:t>mod</m:t>
          </m:r>
          <m:d>
            <m:dPr>
              <m:ctrlPr>
                <w:rPr>
                  <w:rFonts w:ascii="Cambria Math" w:hAnsi="Cambria Math"/>
                </w:rPr>
              </m:ctrlPr>
            </m:dPr>
            <m:e>
              <m:r>
                <w:rPr>
                  <w:rFonts w:ascii="Cambria Math" w:hAnsi="Cambria Math"/>
                  <w:lang w:val="en-GB"/>
                </w:rPr>
                <m:t>floor</m:t>
              </m:r>
              <m:d>
                <m:dPr>
                  <m:ctrlPr>
                    <w:rPr>
                      <w:rFonts w:ascii="Cambria Math" w:hAnsi="Cambria Math"/>
                      <w:i/>
                      <w:lang w:val="en-GB"/>
                    </w:rPr>
                  </m:ctrlPr>
                </m:dPr>
                <m:e>
                  <m:f>
                    <m:fPr>
                      <m:ctrlPr>
                        <w:rPr>
                          <w:rFonts w:ascii="Cambria Math" w:hAnsi="Cambria Math"/>
                        </w:rPr>
                      </m:ctrlPr>
                    </m:fPr>
                    <m:num>
                      <m:r>
                        <w:rPr>
                          <w:rFonts w:ascii="Cambria Math" w:hAnsi="Cambria Math"/>
                        </w:rPr>
                        <m:t>x</m:t>
                      </m:r>
                      <m:d>
                        <m:dPr>
                          <m:begChr m:val="["/>
                          <m:endChr m:val="]"/>
                          <m:ctrlPr>
                            <w:rPr>
                              <w:rFonts w:ascii="Cambria Math" w:hAnsi="Cambria Math"/>
                            </w:rPr>
                          </m:ctrlPr>
                        </m:dPr>
                        <m:e>
                          <m:acc>
                            <m:accPr>
                              <m:ctrlPr>
                                <w:rPr>
                                  <w:rFonts w:ascii="Cambria Math" w:hAnsi="Cambria Math"/>
                                </w:rPr>
                              </m:ctrlPr>
                            </m:accPr>
                            <m:e>
                              <m:r>
                                <w:rPr>
                                  <w:rFonts w:ascii="Cambria Math" w:hAnsi="Cambria Math"/>
                                </w:rPr>
                                <m:t>w</m:t>
                              </m:r>
                            </m:e>
                          </m:acc>
                        </m:e>
                      </m:d>
                      <m:ctrlPr>
                        <w:rPr>
                          <w:rFonts w:ascii="Cambria Math" w:hAnsi="Cambria Math"/>
                          <w:i/>
                        </w:rPr>
                      </m:ctrlPr>
                    </m:num>
                    <m:den>
                      <m:r>
                        <w:rPr>
                          <w:rFonts w:ascii="Cambria Math" w:hAnsi="Cambria Math"/>
                        </w:rPr>
                        <m:t>P</m:t>
                      </m:r>
                    </m:den>
                  </m:f>
                </m:e>
              </m:d>
              <m:r>
                <m:rPr>
                  <m:sty m:val="p"/>
                </m:rPr>
                <w:rPr>
                  <w:rFonts w:ascii="Cambria Math" w:hAnsi="Cambria Math"/>
                </w:rPr>
                <m:t xml:space="preserve">, </m:t>
              </m:r>
              <m:r>
                <w:rPr>
                  <w:rFonts w:ascii="Cambria Math" w:hAnsi="Cambria Math"/>
                </w:rPr>
                <m:t>P</m:t>
              </m:r>
            </m:e>
          </m:d>
          <m:r>
            <m:rPr>
              <m:sty m:val="p"/>
            </m:rPr>
            <w:rPr>
              <w:rFonts w:ascii="Cambria Math" w:hAnsi="Cambria Math"/>
            </w:rPr>
            <m:t xml:space="preserve">; </m:t>
          </m:r>
        </m:oMath>
      </m:oMathPara>
    </w:p>
    <w:p w14:paraId="4469B7D7" w14:textId="77777777" w:rsidR="00676335" w:rsidRPr="006A521E" w:rsidRDefault="00676335" w:rsidP="00676335">
      <w:pPr>
        <w:pStyle w:val="3GPPText"/>
        <w:jc w:val="left"/>
      </w:pPr>
      <m:oMathPara>
        <m:oMathParaPr>
          <m:jc m:val="center"/>
        </m:oMathParaPr>
        <m:oMath>
          <m:r>
            <w:rPr>
              <w:rFonts w:ascii="Cambria Math" w:hAnsi="Cambria Math"/>
            </w:rPr>
            <m:t>m</m:t>
          </m:r>
          <m:r>
            <m:rPr>
              <m:sty m:val="p"/>
            </m:rPr>
            <w:rPr>
              <w:rFonts w:ascii="Cambria Math" w:hAnsi="Cambria Math"/>
            </w:rPr>
            <m:t>=0, 1,…,</m:t>
          </m:r>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ID</m:t>
              </m:r>
            </m:sub>
          </m:sSub>
          <m:r>
            <m:rPr>
              <m:sty m:val="p"/>
            </m:rPr>
            <w:rPr>
              <w:rFonts w:ascii="Cambria Math" w:hAnsi="Cambria Math"/>
            </w:rPr>
            <m:t>-1</m:t>
          </m:r>
        </m:oMath>
      </m:oMathPara>
    </w:p>
    <w:p w14:paraId="26BE93C4" w14:textId="77777777" w:rsidR="00676335" w:rsidRPr="006A521E" w:rsidRDefault="00F81BEA" w:rsidP="00676335">
      <w:pPr>
        <w:pStyle w:val="3GPPText"/>
        <w:jc w:val="left"/>
      </w:pPr>
      <m:oMathPara>
        <m:oMathParaPr>
          <m:jc m:val="center"/>
        </m:oMathParaPr>
        <m:oMath>
          <m:acc>
            <m:accPr>
              <m:ctrlPr>
                <w:rPr>
                  <w:rFonts w:ascii="Cambria Math" w:hAnsi="Cambria Math"/>
                </w:rPr>
              </m:ctrlPr>
            </m:accPr>
            <m:e>
              <m:r>
                <w:rPr>
                  <w:rFonts w:ascii="Cambria Math" w:hAnsi="Cambria Math"/>
                </w:rPr>
                <m:t>w</m:t>
              </m:r>
            </m:e>
          </m:acc>
          <m:r>
            <m:rPr>
              <m:sty m:val="p"/>
            </m:rPr>
            <w:rPr>
              <w:rFonts w:ascii="Cambria Math" w:hAnsi="Cambria Math"/>
            </w:rPr>
            <m:t xml:space="preserve">=0, 1, 2,….,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max</m:t>
              </m:r>
            </m:sub>
          </m:sSub>
        </m:oMath>
      </m:oMathPara>
    </w:p>
    <w:p w14:paraId="783785D0" w14:textId="595901D4" w:rsidR="00676335" w:rsidRDefault="003E09C3" w:rsidP="00676335">
      <w:pPr>
        <w:pStyle w:val="3GPPText"/>
      </w:pPr>
      <w:r>
        <w:t>In above equations,</w:t>
      </w:r>
      <w:r w:rsidR="00676335">
        <w:t xml:space="preserve"> values of </w:t>
      </w:r>
      <m:oMath>
        <m:r>
          <w:rPr>
            <w:rFonts w:ascii="Cambria Math" w:hAnsi="Cambria Math"/>
          </w:rPr>
          <m:t>x</m:t>
        </m:r>
      </m:oMath>
      <w:r w:rsidR="00676335" w:rsidRPr="006A521E">
        <w:t xml:space="preserve"> are obtained from </w:t>
      </w:r>
      <w:r>
        <w:t xml:space="preserve">the </w:t>
      </w:r>
      <w:r w:rsidR="00676335">
        <w:t xml:space="preserve">pseudo </w:t>
      </w:r>
      <w:r w:rsidR="00676335" w:rsidRPr="006A521E">
        <w:t>random generator</w:t>
      </w:r>
      <w:r>
        <w:t xml:space="preserve">. For instance, the </w:t>
      </w:r>
      <w:r w:rsidR="00676335" w:rsidRPr="006A521E">
        <w:t xml:space="preserve">following </w:t>
      </w:r>
      <w:r>
        <w:t xml:space="preserve">generator used to generate LTE search space, can be used here to derive </w:t>
      </w:r>
      <m:oMath>
        <m:r>
          <w:rPr>
            <w:rFonts w:ascii="Cambria Math" w:hAnsi="Cambria Math"/>
          </w:rPr>
          <m:t>x</m:t>
        </m:r>
      </m:oMath>
      <w:r w:rsidR="00676335" w:rsidRPr="006A521E">
        <w:t>:</w:t>
      </w:r>
    </w:p>
    <w:p w14:paraId="051584F0" w14:textId="3565D086" w:rsidR="00676335" w:rsidRPr="006A521E" w:rsidRDefault="00676335" w:rsidP="00676335">
      <w:pPr>
        <w:pStyle w:val="3GPPText"/>
        <w:jc w:val="left"/>
      </w:pPr>
      <m:oMathPara>
        <m:oMathParaPr>
          <m:jc m:val="center"/>
        </m:oMathParaPr>
        <m:oMath>
          <m:r>
            <w:rPr>
              <w:rFonts w:ascii="Cambria Math" w:hAnsi="Cambria Math"/>
            </w:rPr>
            <m:t>x</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mod</m:t>
          </m:r>
          <m:d>
            <m:dPr>
              <m:ctrlPr>
                <w:rPr>
                  <w:rFonts w:ascii="Cambria Math" w:hAnsi="Cambria Math"/>
                </w:rPr>
              </m:ctrlPr>
            </m:dPr>
            <m:e>
              <m:r>
                <w:rPr>
                  <w:rFonts w:ascii="Cambria Math" w:hAnsi="Cambria Math"/>
                </w:rPr>
                <m:t>a</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n</m:t>
              </m:r>
              <m:r>
                <m:rPr>
                  <m:sty m:val="p"/>
                </m:rPr>
                <w:rPr>
                  <w:rFonts w:ascii="Cambria Math" w:hAnsi="Cambria Math"/>
                </w:rPr>
                <m:t>-1],</m:t>
              </m:r>
              <m:r>
                <w:rPr>
                  <w:rFonts w:ascii="Cambria Math" w:hAnsi="Cambria Math"/>
                </w:rPr>
                <m:t>b</m:t>
              </m:r>
            </m:e>
          </m:d>
          <m:r>
            <m:rPr>
              <m:sty m:val="p"/>
            </m:rPr>
            <w:rPr>
              <w:rFonts w:ascii="Cambria Math" w:hAnsi="Cambria Math"/>
            </w:rPr>
            <m:t xml:space="preserve"> </m:t>
          </m:r>
        </m:oMath>
      </m:oMathPara>
    </w:p>
    <w:p w14:paraId="25998EC8" w14:textId="0CDEC9CF" w:rsidR="00676335" w:rsidRPr="006A521E" w:rsidRDefault="00676335" w:rsidP="00676335">
      <w:pPr>
        <w:pStyle w:val="3GPPText"/>
        <w:jc w:val="left"/>
      </w:pPr>
      <m:oMathPara>
        <m:oMathParaPr>
          <m:jc m:val="center"/>
        </m:oMathParaPr>
        <m:oMath>
          <m:r>
            <w:rPr>
              <w:rFonts w:ascii="Cambria Math" w:hAnsi="Cambria Math"/>
            </w:rPr>
            <m:t>x</m:t>
          </m:r>
          <m:d>
            <m:dPr>
              <m:begChr m:val="["/>
              <m:endChr m:val="]"/>
              <m:ctrlPr>
                <w:rPr>
                  <w:rFonts w:ascii="Cambria Math" w:hAnsi="Cambria Math"/>
                </w:rPr>
              </m:ctrlPr>
            </m:dPr>
            <m:e>
              <m:r>
                <m:rPr>
                  <m:sty m:val="p"/>
                </m:rPr>
                <w:rPr>
                  <w:rFonts w:ascii="Cambria Math" w:hAnsi="Cambria Math"/>
                </w:rPr>
                <m:t>-1</m:t>
              </m:r>
            </m:e>
          </m:d>
          <m:r>
            <m:rPr>
              <m:sty m:val="p"/>
            </m:rPr>
            <w:rPr>
              <w:rFonts w:ascii="Cambria Math" w:hAnsi="Cambria Math"/>
            </w:rPr>
            <m:t>=</m:t>
          </m:r>
          <m:r>
            <w:rPr>
              <w:rFonts w:ascii="Cambria Math" w:hAnsi="Cambria Math"/>
            </w:rPr>
            <m:t>mod</m:t>
          </m:r>
          <m:d>
            <m:dPr>
              <m:ctrlPr>
                <w:rPr>
                  <w:rFonts w:ascii="Cambria Math" w:hAnsi="Cambria Math"/>
                </w:rPr>
              </m:ctrlPr>
            </m:dPr>
            <m:e>
              <m:r>
                <w:rPr>
                  <w:rFonts w:ascii="Cambria Math" w:hAnsi="Cambria Math"/>
                </w:rPr>
                <m:t>a</m:t>
              </m:r>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I</m:t>
                  </m:r>
                </m:e>
                <m:sub>
                  <m:r>
                    <w:rPr>
                      <w:rFonts w:ascii="Cambria Math" w:hAnsi="Cambria Math"/>
                    </w:rPr>
                    <m:t>PRS</m:t>
                  </m:r>
                  <m:r>
                    <m:rPr>
                      <m:sty m:val="p"/>
                    </m:rPr>
                    <w:rPr>
                      <w:rFonts w:ascii="Cambria Math" w:hAnsi="Cambria Math"/>
                    </w:rPr>
                    <m:t>-</m:t>
                  </m:r>
                  <m:r>
                    <w:rPr>
                      <w:rFonts w:ascii="Cambria Math" w:hAnsi="Cambria Math"/>
                    </w:rPr>
                    <m:t>ID</m:t>
                  </m:r>
                </m:sub>
              </m:sSub>
              <m:d>
                <m:dPr>
                  <m:ctrlPr>
                    <w:rPr>
                      <w:rFonts w:ascii="Cambria Math" w:hAnsi="Cambria Math"/>
                    </w:rPr>
                  </m:ctrlPr>
                </m:dPr>
                <m:e>
                  <m:r>
                    <w:rPr>
                      <w:rFonts w:ascii="Cambria Math" w:hAnsi="Cambria Math"/>
                    </w:rPr>
                    <m:t>m</m:t>
                  </m:r>
                </m:e>
              </m:d>
              <m:r>
                <m:rPr>
                  <m:sty m:val="p"/>
                </m:rPr>
                <w:rPr>
                  <w:rFonts w:ascii="Cambria Math" w:hAnsi="Cambria Math"/>
                </w:rPr>
                <m:t>+1),</m:t>
              </m:r>
              <m:r>
                <w:rPr>
                  <w:rFonts w:ascii="Cambria Math" w:hAnsi="Cambria Math"/>
                </w:rPr>
                <m:t>b</m:t>
              </m:r>
            </m:e>
          </m:d>
        </m:oMath>
      </m:oMathPara>
    </w:p>
    <w:p w14:paraId="3EA2E343" w14:textId="5FFE554B" w:rsidR="00676335" w:rsidRPr="006A521E" w:rsidRDefault="003E09C3" w:rsidP="00676335">
      <w:pPr>
        <w:pStyle w:val="3GPPText"/>
      </w:pPr>
      <w:r>
        <w:t>w</w:t>
      </w:r>
      <w:r w:rsidR="00676335" w:rsidRPr="000968A1">
        <w:t>here</w:t>
      </w:r>
      <w:r>
        <w:t>,</w:t>
      </w:r>
      <w:r w:rsidR="00676335" w:rsidRPr="000968A1">
        <w:t xml:space="preserve"> </w:t>
      </w:r>
      <m:oMath>
        <m:r>
          <w:rPr>
            <w:rFonts w:ascii="Cambria Math" w:hAnsi="Cambria Math"/>
          </w:rPr>
          <m:t>a</m:t>
        </m:r>
      </m:oMath>
      <w:r w:rsidR="00676335" w:rsidRPr="000968A1">
        <w:t xml:space="preserve"> and </w:t>
      </w:r>
      <m:oMath>
        <m:r>
          <w:rPr>
            <w:rFonts w:ascii="Cambria Math" w:hAnsi="Cambria Math"/>
          </w:rPr>
          <m:t>b</m:t>
        </m:r>
      </m:oMath>
      <w:r w:rsidR="00676335" w:rsidRPr="000968A1">
        <w:t xml:space="preserve"> are </w:t>
      </w:r>
      <w:r>
        <w:t xml:space="preserve">predefined </w:t>
      </w:r>
      <w:r w:rsidR="00676335" w:rsidRPr="000968A1">
        <w:t>numbers</w:t>
      </w:r>
      <w:r>
        <w:t xml:space="preserve"> (</w:t>
      </w:r>
      <m:oMath>
        <m:r>
          <w:rPr>
            <w:rFonts w:ascii="Cambria Math" w:hAnsi="Cambria Math"/>
          </w:rPr>
          <m:t>a</m:t>
        </m:r>
        <m:r>
          <m:rPr>
            <m:sty m:val="p"/>
          </m:rPr>
          <w:rPr>
            <w:rFonts w:ascii="Cambria Math" w:hAnsi="Cambria Math"/>
          </w:rPr>
          <m:t xml:space="preserve">=39827,  </m:t>
        </m:r>
        <m:r>
          <w:rPr>
            <w:rFonts w:ascii="Cambria Math" w:hAnsi="Cambria Math"/>
          </w:rPr>
          <m:t>b</m:t>
        </m:r>
        <m:r>
          <m:rPr>
            <m:sty m:val="p"/>
          </m:rPr>
          <w:rPr>
            <w:rFonts w:ascii="Cambria Math" w:hAnsi="Cambria Math"/>
          </w:rPr>
          <m:t>=65537</m:t>
        </m:r>
      </m:oMath>
      <w:r>
        <w:t>)</w:t>
      </w:r>
      <w:r w:rsidR="000968A1">
        <w:t>.</w:t>
      </w:r>
    </w:p>
    <w:p w14:paraId="21E0861B" w14:textId="77777777" w:rsidR="00676335" w:rsidRDefault="00676335" w:rsidP="00676335">
      <w:pPr>
        <w:pStyle w:val="3GPPText"/>
      </w:pPr>
    </w:p>
    <w:p w14:paraId="1F35ADCF" w14:textId="77777777" w:rsidR="00E974C5" w:rsidRPr="006A521E" w:rsidRDefault="00E974C5" w:rsidP="00676335">
      <w:pPr>
        <w:pStyle w:val="3GPPText"/>
      </w:pPr>
    </w:p>
    <w:p w14:paraId="3D8573A7" w14:textId="37531780" w:rsidR="00676335" w:rsidRDefault="00676335" w:rsidP="00B46944">
      <w:pPr>
        <w:pStyle w:val="3GPPText"/>
        <w:numPr>
          <w:ilvl w:val="0"/>
          <w:numId w:val="18"/>
        </w:numPr>
      </w:pPr>
    </w:p>
    <w:p w14:paraId="78E7B9BC" w14:textId="7CB14D62" w:rsidR="00E6186C" w:rsidRPr="008F08F8" w:rsidRDefault="00E6186C" w:rsidP="00B46944">
      <w:pPr>
        <w:pStyle w:val="3GPPText"/>
        <w:numPr>
          <w:ilvl w:val="1"/>
          <w:numId w:val="11"/>
        </w:numPr>
        <w:rPr>
          <w:b/>
        </w:rPr>
      </w:pPr>
      <w:r w:rsidRPr="008F08F8">
        <w:rPr>
          <w:b/>
        </w:rPr>
        <w:t xml:space="preserve">NR supports DL PRS transmission schedule based on pseudo random generator </w:t>
      </w:r>
      <w:r w:rsidR="00BF0761">
        <w:rPr>
          <w:b/>
        </w:rPr>
        <w:t xml:space="preserve">(e.g. </w:t>
      </w:r>
      <w:r w:rsidRPr="008F08F8">
        <w:rPr>
          <w:b/>
        </w:rPr>
        <w:t>with uniform distribution</w:t>
      </w:r>
      <w:r w:rsidR="00BF0761">
        <w:rPr>
          <w:b/>
        </w:rPr>
        <w:t>)</w:t>
      </w:r>
      <w:r w:rsidR="00E974C5">
        <w:rPr>
          <w:b/>
        </w:rPr>
        <w:t xml:space="preserve"> </w:t>
      </w:r>
      <w:r w:rsidR="00BF0761">
        <w:rPr>
          <w:b/>
        </w:rPr>
        <w:t xml:space="preserve">that provides </w:t>
      </w:r>
      <w:r w:rsidR="00E974C5">
        <w:rPr>
          <w:b/>
        </w:rPr>
        <w:t xml:space="preserve">resource index </w:t>
      </w:r>
      <w:r w:rsidR="00BF0761">
        <w:rPr>
          <w:b/>
        </w:rPr>
        <w:t>for each DL PRS transmission (PRS ID) in each DL PRS occasion</w:t>
      </w:r>
    </w:p>
    <w:p w14:paraId="391E68E6" w14:textId="77777777" w:rsidR="00676335" w:rsidRDefault="00676335" w:rsidP="00676335">
      <w:pPr>
        <w:pStyle w:val="3GPPText"/>
      </w:pPr>
    </w:p>
    <w:p w14:paraId="5EAB0742" w14:textId="77777777" w:rsidR="00676335" w:rsidRDefault="00676335" w:rsidP="00676335">
      <w:pPr>
        <w:pStyle w:val="Heading2"/>
        <w:tabs>
          <w:tab w:val="clear" w:pos="5255"/>
          <w:tab w:val="num" w:pos="300"/>
        </w:tabs>
        <w:ind w:left="284" w:hanging="284"/>
      </w:pPr>
      <w:r>
        <w:t>Hopping of DL PRS Transmissions of DL PRS Resource Set</w:t>
      </w:r>
    </w:p>
    <w:p w14:paraId="624268A9" w14:textId="67F25B04" w:rsidR="00676335" w:rsidRPr="008F08F8" w:rsidRDefault="00676335" w:rsidP="00676335">
      <w:pPr>
        <w:pStyle w:val="3GPPText"/>
      </w:pPr>
      <w:r w:rsidRPr="00E6186C">
        <w:t xml:space="preserve">DL PRS Resource Set defines multiple DL PRS Resources representing spatial beams of a TRP. When TX beam sweeping is supported it is </w:t>
      </w:r>
      <w:r w:rsidR="00E6186C" w:rsidRPr="00E6186C">
        <w:t xml:space="preserve">also </w:t>
      </w:r>
      <w:r w:rsidRPr="00E6186C">
        <w:t xml:space="preserve">desirable to randomize spatial interference from different TRPs across multiple PRS occasions or across DL </w:t>
      </w:r>
      <w:r w:rsidRPr="008F08F8">
        <w:t>PRS Resource Set repetitions.</w:t>
      </w:r>
    </w:p>
    <w:p w14:paraId="28B5F4A3" w14:textId="77777777" w:rsidR="00676335" w:rsidRPr="008F08F8" w:rsidRDefault="00676335" w:rsidP="00676335">
      <w:pPr>
        <w:pStyle w:val="3GPPText"/>
      </w:pPr>
    </w:p>
    <w:p w14:paraId="6776D180" w14:textId="77777777" w:rsidR="00676335" w:rsidRPr="008F08F8" w:rsidRDefault="00676335" w:rsidP="00676335">
      <w:pPr>
        <w:pStyle w:val="3GPPText"/>
      </w:pPr>
      <w:r w:rsidRPr="008F08F8">
        <w:object w:dxaOrig="16020" w:dyaOrig="4670" w14:anchorId="6A5F73A3">
          <v:shape id="_x0000_i1036" type="#_x0000_t75" style="width:497pt;height:2in" o:ole="">
            <v:imagedata r:id="rId39" o:title=""/>
          </v:shape>
          <o:OLEObject Type="Embed" ProgID="Visio.Drawing.15" ShapeID="_x0000_i1036" DrawAspect="Content" ObjectID="_1631739212" r:id="rId40"/>
        </w:object>
      </w:r>
    </w:p>
    <w:p w14:paraId="545015DB" w14:textId="447A557B" w:rsidR="00676335" w:rsidRPr="008205B7" w:rsidRDefault="00676335" w:rsidP="00676335">
      <w:pPr>
        <w:pStyle w:val="3GPPText"/>
        <w:jc w:val="center"/>
        <w:rPr>
          <w:b/>
        </w:rPr>
      </w:pPr>
      <w:r w:rsidRPr="008F08F8">
        <w:rPr>
          <w:b/>
        </w:rPr>
        <w:t xml:space="preserve">Figure </w:t>
      </w:r>
      <w:r w:rsidRPr="008F08F8">
        <w:rPr>
          <w:b/>
        </w:rPr>
        <w:fldChar w:fldCharType="begin"/>
      </w:r>
      <w:r w:rsidRPr="008F08F8">
        <w:rPr>
          <w:b/>
        </w:rPr>
        <w:instrText xml:space="preserve"> SEQ Figure \* ARABIC </w:instrText>
      </w:r>
      <w:r w:rsidRPr="008F08F8">
        <w:rPr>
          <w:b/>
        </w:rPr>
        <w:fldChar w:fldCharType="separate"/>
      </w:r>
      <w:r w:rsidR="008C1795">
        <w:rPr>
          <w:b/>
          <w:noProof/>
        </w:rPr>
        <w:t>17</w:t>
      </w:r>
      <w:r w:rsidRPr="008F08F8">
        <w:rPr>
          <w:b/>
        </w:rPr>
        <w:fldChar w:fldCharType="end"/>
      </w:r>
      <w:r w:rsidRPr="008F08F8">
        <w:rPr>
          <w:b/>
        </w:rPr>
        <w:t xml:space="preserve">: Beam hopping across </w:t>
      </w:r>
      <w:r w:rsidR="00E6186C" w:rsidRPr="008F08F8">
        <w:rPr>
          <w:b/>
        </w:rPr>
        <w:t xml:space="preserve">repetitions </w:t>
      </w:r>
      <w:r w:rsidRPr="008F08F8">
        <w:rPr>
          <w:b/>
        </w:rPr>
        <w:t>of DL PRS Resource Set</w:t>
      </w:r>
    </w:p>
    <w:p w14:paraId="615C6795" w14:textId="331EB540" w:rsidR="00676335" w:rsidRDefault="00D430A5" w:rsidP="00676335">
      <w:pPr>
        <w:pStyle w:val="3GPPText"/>
        <w:jc w:val="left"/>
      </w:pPr>
      <w:r>
        <w:t xml:space="preserve">Assume, that initial </w:t>
      </w:r>
      <w:r w:rsidR="00BF0761">
        <w:t xml:space="preserve">association </w:t>
      </w:r>
      <w:r>
        <w:t xml:space="preserve">of </w:t>
      </w:r>
      <w:r w:rsidR="00E6186C">
        <w:t xml:space="preserve">DL TX </w:t>
      </w:r>
      <w:r w:rsidR="005C1702">
        <w:t xml:space="preserve">spatial filters </w:t>
      </w:r>
      <w:r>
        <w:t xml:space="preserve">to </w:t>
      </w:r>
      <w:r w:rsidR="00E6186C">
        <w:t>DL PRS R</w:t>
      </w:r>
      <w:r>
        <w:t xml:space="preserve">esources </w:t>
      </w:r>
      <w:r w:rsidR="00E6186C">
        <w:t>of DL</w:t>
      </w:r>
      <w:r>
        <w:t xml:space="preserve"> PRS Resource Set is defined </w:t>
      </w:r>
      <w:r w:rsidR="00BF0761">
        <w:t xml:space="preserve">by permutation set - </w:t>
      </w:r>
      <m:oMath>
        <m:sSub>
          <m:sSubPr>
            <m:ctrlPr>
              <w:rPr>
                <w:rFonts w:ascii="Cambria Math" w:hAnsi="Cambria Math"/>
              </w:rPr>
            </m:ctrlPr>
          </m:sSubPr>
          <m:e>
            <m:r>
              <m:rPr>
                <m:sty m:val="p"/>
              </m:rPr>
              <w:rPr>
                <w:rFonts w:ascii="Cambria Math" w:hAnsi="Cambria Math"/>
              </w:rPr>
              <m:t>B</m:t>
            </m:r>
          </m:e>
          <m:sub>
            <m:r>
              <w:rPr>
                <w:rFonts w:ascii="Cambria Math" w:hAnsi="Cambria Math"/>
              </w:rPr>
              <m:t>0</m:t>
            </m:r>
          </m:sub>
        </m:sSub>
      </m:oMath>
      <w:r w:rsidR="00BF0761">
        <w:t>.</w:t>
      </w:r>
      <w:r>
        <w:t xml:space="preserve"> </w:t>
      </w:r>
      <w:r w:rsidR="002671C8">
        <w:t xml:space="preserve">Different </w:t>
      </w:r>
      <w:r w:rsidR="005C1702">
        <w:t xml:space="preserve">DL TX spatial filters </w:t>
      </w:r>
      <w:r w:rsidR="00676335">
        <w:t>(Beam I</w:t>
      </w:r>
      <w:r w:rsidR="005C1702">
        <w:t>D</w:t>
      </w:r>
      <w:r w:rsidR="00EA6C64">
        <w:t>s</w:t>
      </w:r>
      <w:r w:rsidR="00676335">
        <w:t xml:space="preserve">) can </w:t>
      </w:r>
      <w:r w:rsidR="002671C8">
        <w:t xml:space="preserve">be assigned to a PRS Resource </w:t>
      </w:r>
      <w:r w:rsidR="00E6186C">
        <w:t xml:space="preserve">in </w:t>
      </w:r>
      <w:r w:rsidR="00EA6C64">
        <w:t xml:space="preserve">the subsequent </w:t>
      </w:r>
      <w:r w:rsidR="00676335">
        <w:t>occasions</w:t>
      </w:r>
      <w:r w:rsidR="00E6186C">
        <w:t xml:space="preserve"> or </w:t>
      </w:r>
      <w:r w:rsidR="00BF0761">
        <w:t>r</w:t>
      </w:r>
      <w:r w:rsidR="00E6186C">
        <w:t xml:space="preserve">esource </w:t>
      </w:r>
      <w:r w:rsidR="00BF0761">
        <w:t>s</w:t>
      </w:r>
      <w:r w:rsidR="00E6186C">
        <w:t>et repetitions</w:t>
      </w:r>
      <w:r w:rsidR="00EA6C64">
        <w:t>. Therefore</w:t>
      </w:r>
      <w:r>
        <w:t>, th</w:t>
      </w:r>
      <w:r w:rsidR="00676335">
        <w:t xml:space="preserve">e </w:t>
      </w:r>
      <w:r w:rsidR="00EA6C64">
        <w:t xml:space="preserve">new permuted set </w:t>
      </w:r>
      <w:r w:rsidR="00676335">
        <w:t xml:space="preserve">of </w:t>
      </w:r>
      <w:r w:rsidR="00E6186C">
        <w:t xml:space="preserve">Beam </w:t>
      </w:r>
      <w:r w:rsidR="00EA6C64">
        <w:t xml:space="preserve">IDs can be a </w:t>
      </w:r>
      <w:r w:rsidR="00676335">
        <w:t xml:space="preserve">function </w:t>
      </w:r>
      <w:r w:rsidR="00EA6C64">
        <w:t xml:space="preserve">of </w:t>
      </w:r>
      <w:r w:rsidR="00676335">
        <w:t xml:space="preserve">occasion </w:t>
      </w:r>
      <w:r w:rsidR="00EA6C64">
        <w:t>ID</w:t>
      </w:r>
      <w:r w:rsidR="00676335">
        <w:t xml:space="preserve">, number of </w:t>
      </w:r>
      <w:r w:rsidR="00E6186C">
        <w:t>resources /</w:t>
      </w:r>
      <w:r w:rsidR="00676335">
        <w:t xml:space="preserve">beams per </w:t>
      </w:r>
      <w:r w:rsidR="00EA6C64">
        <w:t xml:space="preserve">DL </w:t>
      </w:r>
      <w:r w:rsidR="00676335">
        <w:t xml:space="preserve">Resource Set and initial assignment of beams per resources (occasion </w:t>
      </w:r>
      <w:r w:rsidR="00BF0761" w:rsidRPr="006A2FAE">
        <w:rPr>
          <w:i/>
        </w:rPr>
        <w:t>w</w:t>
      </w:r>
      <w:r w:rsidR="00BF0761">
        <w:t xml:space="preserve"> </w:t>
      </w:r>
      <w:r w:rsidR="00676335">
        <w:t>= 0).</w:t>
      </w:r>
    </w:p>
    <w:p w14:paraId="705C0C52" w14:textId="3C1C34F0" w:rsidR="00676335" w:rsidRDefault="00BF0761" w:rsidP="006A2FAE">
      <w:pPr>
        <w:pStyle w:val="3GPPText"/>
        <w:jc w:val="left"/>
      </w:pPr>
      <w:r>
        <w:t xml:space="preserve">Let’s assume that </w:t>
      </w:r>
      <m:oMath>
        <m:sSub>
          <m:sSubPr>
            <m:ctrlPr>
              <w:rPr>
                <w:rFonts w:ascii="Cambria Math" w:hAnsi="Cambria Math"/>
              </w:rPr>
            </m:ctrlPr>
          </m:sSubPr>
          <m:e>
            <m:r>
              <w:rPr>
                <w:rFonts w:ascii="Cambria Math" w:hAnsi="Cambria Math"/>
              </w:rPr>
              <m:t>N</m:t>
            </m:r>
          </m:e>
          <m:sub>
            <m:r>
              <w:rPr>
                <w:rFonts w:ascii="Cambria Math" w:hAnsi="Cambria Math"/>
              </w:rPr>
              <m:t>BF</m:t>
            </m:r>
          </m:sub>
        </m:sSub>
      </m:oMath>
      <w:r w:rsidR="00676335">
        <w:t xml:space="preserve"> – number of spatial filters applied for DL PRS transmission</w:t>
      </w:r>
      <w:r>
        <w:t xml:space="preserve"> within resource set</w:t>
      </w:r>
      <w:r w:rsidR="00676335">
        <w:t xml:space="preserve">. In order to </w:t>
      </w:r>
      <w:r w:rsidR="00EA6C64">
        <w:t xml:space="preserve">determine </w:t>
      </w:r>
      <w:r w:rsidR="00676335">
        <w:t xml:space="preserve">a set of beam </w:t>
      </w:r>
      <w:r w:rsidR="00EA6C64">
        <w:t xml:space="preserve">IDs </w:t>
      </w:r>
      <w:r w:rsidR="00676335">
        <w:t xml:space="preserve">for </w:t>
      </w:r>
      <m:oMath>
        <m:r>
          <w:rPr>
            <w:rFonts w:ascii="Cambria Math" w:hAnsi="Cambria Math"/>
          </w:rPr>
          <m:t>w</m:t>
        </m:r>
      </m:oMath>
      <w:r w:rsidR="00676335">
        <w:t xml:space="preserve"> PRS occasion</w:t>
      </w:r>
      <w:r>
        <w:t>s</w:t>
      </w:r>
      <w:r w:rsidR="00676335">
        <w:t xml:space="preserve">, following </w:t>
      </w:r>
      <w:r w:rsidR="00EA6C64">
        <w:t xml:space="preserve">deterministic or randomized </w:t>
      </w:r>
      <w:r w:rsidR="00676335">
        <w:t>procedure</w:t>
      </w:r>
      <w:r w:rsidR="00EA6C64">
        <w:t xml:space="preserve">s </w:t>
      </w:r>
      <w:r w:rsidR="00676335">
        <w:t>can be applied:</w:t>
      </w:r>
    </w:p>
    <w:p w14:paraId="64A592B9" w14:textId="73E5F72B" w:rsidR="00EE6050" w:rsidRDefault="00EE6050" w:rsidP="00EE6050">
      <w:pPr>
        <w:pStyle w:val="3GPPAgreements"/>
      </w:pPr>
      <w:r>
        <w:rPr>
          <w:lang w:eastAsia="en-US"/>
        </w:rPr>
        <w:t xml:space="preserve">Deterministic </w:t>
      </w:r>
      <w:r w:rsidR="00EA6C64">
        <w:rPr>
          <w:lang w:eastAsia="en-US"/>
        </w:rPr>
        <w:t>procedure (cyclic shift)</w:t>
      </w:r>
    </w:p>
    <w:p w14:paraId="3EFAA43D" w14:textId="77777777" w:rsidR="00EE6050" w:rsidRPr="006A521E" w:rsidRDefault="00F81BEA" w:rsidP="00EE6050">
      <w:pPr>
        <w:pStyle w:val="3GPPAgreements"/>
        <w:numPr>
          <w:ilvl w:val="0"/>
          <w:numId w:val="0"/>
        </w:numPr>
        <w:ind w:left="284"/>
        <w:jc w:val="center"/>
        <w:rPr>
          <w:rFonts w:ascii="Cambria Math" w:hAnsi="Cambria Math"/>
          <w:lang w:eastAsia="en-US"/>
        </w:rPr>
      </w:pPr>
      <m:oMath>
        <m:sSub>
          <m:sSubPr>
            <m:ctrlPr>
              <w:rPr>
                <w:rFonts w:ascii="Cambria Math" w:hAnsi="Cambria Math"/>
                <w:lang w:eastAsia="en-US"/>
              </w:rPr>
            </m:ctrlPr>
          </m:sSubPr>
          <m:e>
            <m:r>
              <m:rPr>
                <m:sty m:val="p"/>
              </m:rPr>
              <w:rPr>
                <w:rFonts w:ascii="Cambria Math" w:hAnsi="Cambria Math"/>
                <w:lang w:eastAsia="en-US"/>
              </w:rPr>
              <m:t>B</m:t>
            </m:r>
          </m:e>
          <m:sub>
            <m:r>
              <w:rPr>
                <w:rFonts w:ascii="Cambria Math" w:hAnsi="Cambria Math"/>
                <w:lang w:eastAsia="en-US"/>
              </w:rPr>
              <m:t>w</m:t>
            </m:r>
          </m:sub>
        </m:sSub>
        <m:r>
          <m:rPr>
            <m:sty m:val="p"/>
          </m:rPr>
          <w:rPr>
            <w:rFonts w:ascii="Cambria Math" w:hAnsi="Cambria Math"/>
            <w:lang w:eastAsia="en-US"/>
          </w:rPr>
          <m:t xml:space="preserve"> = </m:t>
        </m:r>
        <m:d>
          <m:dPr>
            <m:begChr m:val="["/>
            <m:endChr m:val="}"/>
            <m:ctrlPr>
              <w:rPr>
                <w:rFonts w:ascii="Cambria Math" w:hAnsi="Cambria Math"/>
                <w:lang w:eastAsia="en-US"/>
              </w:rPr>
            </m:ctrlPr>
          </m:dPr>
          <m:e>
            <m:sSub>
              <m:sSubPr>
                <m:ctrlPr>
                  <w:rPr>
                    <w:rFonts w:ascii="Cambria Math" w:hAnsi="Cambria Math"/>
                    <w:lang w:eastAsia="en-US"/>
                  </w:rPr>
                </m:ctrlPr>
              </m:sSubPr>
              <m:e>
                <m:r>
                  <m:rPr>
                    <m:sty m:val="p"/>
                  </m:rPr>
                  <w:rPr>
                    <w:rFonts w:ascii="Cambria Math" w:hAnsi="Cambria Math"/>
                    <w:lang w:eastAsia="en-US"/>
                  </w:rPr>
                  <m:t>B</m:t>
                </m:r>
              </m:e>
              <m:sub>
                <m:r>
                  <w:rPr>
                    <w:rFonts w:ascii="Cambria Math" w:hAnsi="Cambria Math"/>
                    <w:lang w:eastAsia="en-US"/>
                  </w:rPr>
                  <m:t>w</m:t>
                </m:r>
                <m:r>
                  <m:rPr>
                    <m:sty m:val="p"/>
                  </m:rPr>
                  <w:rPr>
                    <w:rFonts w:ascii="Cambria Math" w:hAnsi="Cambria Math"/>
                    <w:lang w:eastAsia="en-US"/>
                  </w:rPr>
                  <m:t>-1</m:t>
                </m:r>
              </m:sub>
            </m:sSub>
            <m:d>
              <m:dPr>
                <m:begChr m:val="["/>
                <m:endChr m:val="]"/>
                <m:ctrlPr>
                  <w:rPr>
                    <w:rFonts w:ascii="Cambria Math" w:hAnsi="Cambria Math"/>
                    <w:lang w:eastAsia="en-US"/>
                  </w:rPr>
                </m:ctrlPr>
              </m:dPr>
              <m:e>
                <m:r>
                  <w:rPr>
                    <w:rFonts w:ascii="Cambria Math" w:hAnsi="Cambria Math"/>
                    <w:lang w:eastAsia="en-US"/>
                  </w:rPr>
                  <m:t>mod</m:t>
                </m:r>
                <m:d>
                  <m:dPr>
                    <m:ctrlPr>
                      <w:rPr>
                        <w:rFonts w:ascii="Cambria Math" w:hAnsi="Cambria Math"/>
                        <w:lang w:eastAsia="en-US"/>
                      </w:rPr>
                    </m:ctrlPr>
                  </m:dPr>
                  <m:e>
                    <m:r>
                      <w:rPr>
                        <w:rFonts w:ascii="Cambria Math" w:hAnsi="Cambria Math"/>
                        <w:lang w:eastAsia="en-US"/>
                      </w:rPr>
                      <m:t>n</m:t>
                    </m:r>
                    <m:r>
                      <m:rPr>
                        <m:sty m:val="p"/>
                      </m:rPr>
                      <w:rPr>
                        <w:rFonts w:ascii="Cambria Math" w:hAnsi="Cambria Math"/>
                        <w:lang w:eastAsia="en-US"/>
                      </w:rPr>
                      <m:t>+</m:t>
                    </m:r>
                    <m:sSub>
                      <m:sSubPr>
                        <m:ctrlPr>
                          <w:rPr>
                            <w:rFonts w:ascii="Cambria Math" w:hAnsi="Cambria Math"/>
                            <w:lang w:eastAsia="en-US"/>
                          </w:rPr>
                        </m:ctrlPr>
                      </m:sSubPr>
                      <m:e>
                        <m:r>
                          <m:rPr>
                            <m:sty m:val="p"/>
                          </m:rPr>
                          <w:rPr>
                            <w:rFonts w:ascii="Cambria Math" w:hAnsi="Cambria Math"/>
                            <w:lang w:eastAsia="en-US"/>
                          </w:rPr>
                          <m:t>∆</m:t>
                        </m:r>
                      </m:e>
                      <m:sub>
                        <m:r>
                          <w:rPr>
                            <w:rFonts w:ascii="Cambria Math" w:hAnsi="Cambria Math"/>
                            <w:lang w:eastAsia="en-US"/>
                          </w:rPr>
                          <m:t>BF</m:t>
                        </m:r>
                      </m:sub>
                    </m:sSub>
                    <m:r>
                      <m:rPr>
                        <m:sty m:val="p"/>
                      </m:rPr>
                      <w:rPr>
                        <w:rFonts w:ascii="Cambria Math" w:hAnsi="Cambria Math"/>
                        <w:lang w:eastAsia="en-US"/>
                      </w:rPr>
                      <m:t>,</m:t>
                    </m:r>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e>
                </m:d>
              </m:e>
            </m:d>
          </m:e>
        </m:d>
        <m:r>
          <m:rPr>
            <m:sty m:val="p"/>
          </m:rPr>
          <w:rPr>
            <w:rFonts w:ascii="Cambria Math" w:hAnsi="Cambria Math"/>
            <w:lang w:eastAsia="en-US"/>
          </w:rPr>
          <m:t xml:space="preserve">, </m:t>
        </m:r>
        <m:r>
          <w:rPr>
            <w:rFonts w:ascii="Cambria Math" w:hAnsi="Cambria Math"/>
            <w:lang w:eastAsia="en-US"/>
          </w:rPr>
          <m:t>n</m:t>
        </m:r>
        <m:r>
          <m:rPr>
            <m:sty m:val="p"/>
          </m:rPr>
          <w:rPr>
            <w:rFonts w:ascii="Cambria Math" w:hAnsi="Cambria Math"/>
            <w:lang w:eastAsia="en-US"/>
          </w:rPr>
          <m:t>=0,1,…</m:t>
        </m:r>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r>
          <m:rPr>
            <m:sty m:val="p"/>
          </m:rPr>
          <w:rPr>
            <w:rFonts w:ascii="Cambria Math" w:hAnsi="Cambria Math"/>
            <w:lang w:eastAsia="en-US"/>
          </w:rPr>
          <m:t>-1</m:t>
        </m:r>
      </m:oMath>
      <w:r w:rsidR="00EE6050" w:rsidRPr="006A521E">
        <w:rPr>
          <w:rFonts w:ascii="Cambria Math" w:hAnsi="Cambria Math"/>
          <w:lang w:eastAsia="en-US"/>
        </w:rPr>
        <w:t>, where</w:t>
      </w:r>
    </w:p>
    <w:p w14:paraId="307B9A9E" w14:textId="53F0FAE4" w:rsidR="00EE6050" w:rsidRDefault="00F81BEA" w:rsidP="00EE6050">
      <w:pPr>
        <w:pStyle w:val="3GPPAgreements"/>
        <w:numPr>
          <w:ilvl w:val="0"/>
          <w:numId w:val="0"/>
        </w:numPr>
        <w:ind w:left="284"/>
        <w:rPr>
          <w:lang w:eastAsia="en-US"/>
        </w:rPr>
      </w:pPr>
      <m:oMath>
        <m:sSub>
          <m:sSubPr>
            <m:ctrlPr>
              <w:rPr>
                <w:rFonts w:ascii="Cambria Math" w:hAnsi="Cambria Math"/>
                <w:lang w:eastAsia="en-US"/>
              </w:rPr>
            </m:ctrlPr>
          </m:sSubPr>
          <m:e>
            <m:r>
              <m:rPr>
                <m:sty m:val="p"/>
              </m:rPr>
              <w:rPr>
                <w:rFonts w:ascii="Cambria Math" w:hAnsi="Cambria Math"/>
                <w:lang w:eastAsia="en-US"/>
              </w:rPr>
              <m:t>B</m:t>
            </m:r>
          </m:e>
          <m:sub>
            <m:r>
              <w:rPr>
                <w:rFonts w:ascii="Cambria Math" w:hAnsi="Cambria Math"/>
                <w:lang w:eastAsia="en-US"/>
              </w:rPr>
              <m:t>w</m:t>
            </m:r>
            <m:r>
              <m:rPr>
                <m:sty m:val="p"/>
              </m:rPr>
              <w:rPr>
                <w:rFonts w:ascii="Cambria Math" w:hAnsi="Cambria Math"/>
                <w:lang w:eastAsia="en-US"/>
              </w:rPr>
              <m:t>-1</m:t>
            </m:r>
          </m:sub>
        </m:sSub>
      </m:oMath>
      <w:r w:rsidR="00EE6050">
        <w:rPr>
          <w:lang w:eastAsia="en-US"/>
        </w:rPr>
        <w:t xml:space="preserve"> – </w:t>
      </w:r>
      <w:r w:rsidR="00EA6C64">
        <w:rPr>
          <w:lang w:eastAsia="en-US"/>
        </w:rPr>
        <w:t xml:space="preserve">set of </w:t>
      </w:r>
      <w:r w:rsidR="00EE6050">
        <w:rPr>
          <w:lang w:eastAsia="en-US"/>
        </w:rPr>
        <w:t xml:space="preserve">beam </w:t>
      </w:r>
      <w:r w:rsidR="00EA6C64">
        <w:rPr>
          <w:lang w:eastAsia="en-US"/>
        </w:rPr>
        <w:t xml:space="preserve">IDs </w:t>
      </w:r>
      <w:r w:rsidR="00EE6050">
        <w:rPr>
          <w:lang w:eastAsia="en-US"/>
        </w:rPr>
        <w:t>for occasion</w:t>
      </w:r>
      <w:r w:rsidR="00EA6C64">
        <w:rPr>
          <w:lang w:eastAsia="en-US"/>
        </w:rPr>
        <w:t xml:space="preserve"> (</w:t>
      </w:r>
      <m:oMath>
        <m:r>
          <w:rPr>
            <w:rFonts w:ascii="Cambria Math" w:hAnsi="Cambria Math"/>
            <w:lang w:eastAsia="en-US"/>
          </w:rPr>
          <m:t>w</m:t>
        </m:r>
        <m:r>
          <m:rPr>
            <m:sty m:val="p"/>
          </m:rPr>
          <w:rPr>
            <w:rFonts w:ascii="Cambria Math" w:hAnsi="Cambria Math"/>
            <w:lang w:eastAsia="en-US"/>
          </w:rPr>
          <m:t>-1</m:t>
        </m:r>
      </m:oMath>
      <w:r w:rsidR="00EA6C64">
        <w:rPr>
          <w:lang w:eastAsia="en-US"/>
        </w:rPr>
        <w:t>)</w:t>
      </w:r>
      <w:r w:rsidR="00EE6050">
        <w:rPr>
          <w:lang w:eastAsia="en-US"/>
        </w:rPr>
        <w:t>;</w:t>
      </w:r>
    </w:p>
    <w:p w14:paraId="10E76CCD" w14:textId="77777777" w:rsidR="00EE6050" w:rsidRDefault="00F81BEA" w:rsidP="00EE6050">
      <w:pPr>
        <w:pStyle w:val="3GPPAgreements"/>
        <w:numPr>
          <w:ilvl w:val="0"/>
          <w:numId w:val="0"/>
        </w:numPr>
        <w:ind w:left="284"/>
        <w:rPr>
          <w:lang w:eastAsia="en-US"/>
        </w:rPr>
      </w:pPr>
      <m:oMath>
        <m:sSub>
          <m:sSubPr>
            <m:ctrlPr>
              <w:rPr>
                <w:rFonts w:ascii="Cambria Math" w:hAnsi="Cambria Math"/>
                <w:lang w:eastAsia="en-US"/>
              </w:rPr>
            </m:ctrlPr>
          </m:sSubPr>
          <m:e>
            <m:r>
              <m:rPr>
                <m:sty m:val="p"/>
              </m:rPr>
              <w:rPr>
                <w:rFonts w:ascii="Cambria Math" w:hAnsi="Cambria Math"/>
                <w:lang w:eastAsia="en-US"/>
              </w:rPr>
              <m:t>∆</m:t>
            </m:r>
          </m:e>
          <m:sub>
            <m:r>
              <w:rPr>
                <w:rFonts w:ascii="Cambria Math" w:hAnsi="Cambria Math"/>
                <w:lang w:eastAsia="en-US"/>
              </w:rPr>
              <m:t>BF</m:t>
            </m:r>
          </m:sub>
        </m:sSub>
      </m:oMath>
      <w:r w:rsidR="00EE6050">
        <w:rPr>
          <w:lang w:eastAsia="en-US"/>
        </w:rPr>
        <w:t xml:space="preserve"> – TRP specific beamforming index permutation parameter;</w:t>
      </w:r>
    </w:p>
    <w:p w14:paraId="16519270" w14:textId="5ED5E1AE" w:rsidR="00676335" w:rsidRDefault="00676335" w:rsidP="00676335">
      <w:pPr>
        <w:pStyle w:val="3GPPAgreements"/>
      </w:pPr>
      <w:r>
        <w:rPr>
          <w:lang w:eastAsia="en-US"/>
        </w:rPr>
        <w:t xml:space="preserve">Pseudo random </w:t>
      </w:r>
      <w:r w:rsidR="00EA6C64">
        <w:rPr>
          <w:lang w:eastAsia="en-US"/>
        </w:rPr>
        <w:t>procedure</w:t>
      </w:r>
    </w:p>
    <w:p w14:paraId="7F0255D9" w14:textId="77777777" w:rsidR="00EA6C64" w:rsidRDefault="00EA6C64" w:rsidP="00C577AF">
      <w:pPr>
        <w:pStyle w:val="3GPPAgreements"/>
        <w:numPr>
          <w:ilvl w:val="0"/>
          <w:numId w:val="0"/>
        </w:numPr>
        <w:ind w:left="284" w:hanging="284"/>
      </w:pPr>
    </w:p>
    <w:p w14:paraId="526B94D9" w14:textId="66D7A0CB" w:rsidR="00676335" w:rsidRPr="006A521E" w:rsidRDefault="00F81BEA" w:rsidP="00676335">
      <w:pPr>
        <w:pStyle w:val="3GPPAgreements"/>
        <w:numPr>
          <w:ilvl w:val="0"/>
          <w:numId w:val="0"/>
        </w:numPr>
        <w:ind w:left="284"/>
        <w:jc w:val="center"/>
        <w:rPr>
          <w:rFonts w:ascii="Cambria Math" w:hAnsi="Cambria Math"/>
          <w:lang w:eastAsia="en-US"/>
        </w:rPr>
      </w:pPr>
      <m:oMath>
        <m:sSub>
          <m:sSubPr>
            <m:ctrlPr>
              <w:rPr>
                <w:rFonts w:ascii="Cambria Math" w:hAnsi="Cambria Math"/>
                <w:i/>
                <w:lang w:eastAsia="en-US"/>
              </w:rPr>
            </m:ctrlPr>
          </m:sSubPr>
          <m:e>
            <m:r>
              <w:rPr>
                <w:rFonts w:ascii="Cambria Math" w:hAnsi="Cambria Math"/>
                <w:lang w:eastAsia="en-US"/>
              </w:rPr>
              <m:t>B</m:t>
            </m:r>
          </m:e>
          <m:sub>
            <m:r>
              <w:rPr>
                <w:rFonts w:ascii="Cambria Math" w:hAnsi="Cambria Math"/>
                <w:lang w:eastAsia="en-US"/>
              </w:rPr>
              <m:t>w</m:t>
            </m:r>
          </m:sub>
        </m:sSub>
        <m:d>
          <m:dPr>
            <m:begChr m:val="["/>
            <m:endChr m:val="]"/>
            <m:ctrlPr>
              <w:rPr>
                <w:rFonts w:ascii="Cambria Math" w:hAnsi="Cambria Math"/>
                <w:i/>
                <w:lang w:eastAsia="en-US"/>
              </w:rPr>
            </m:ctrlPr>
          </m:dPr>
          <m:e>
            <m:r>
              <w:rPr>
                <w:rFonts w:ascii="Cambria Math" w:hAnsi="Cambria Math"/>
                <w:lang w:eastAsia="en-US"/>
              </w:rPr>
              <m:t>n</m:t>
            </m:r>
          </m:e>
        </m:d>
        <m:r>
          <w:rPr>
            <w:rFonts w:ascii="Cambria Math" w:hAnsi="Cambria Math"/>
            <w:lang w:eastAsia="en-US"/>
          </w:rPr>
          <m:t xml:space="preserve"> =</m:t>
        </m:r>
        <m:sSub>
          <m:sSubPr>
            <m:ctrlPr>
              <w:rPr>
                <w:rFonts w:ascii="Cambria Math" w:hAnsi="Cambria Math"/>
                <w:i/>
                <w:lang w:eastAsia="en-US"/>
              </w:rPr>
            </m:ctrlPr>
          </m:sSubPr>
          <m:e>
            <m:r>
              <w:rPr>
                <w:rFonts w:ascii="Cambria Math" w:hAnsi="Cambria Math"/>
                <w:lang w:eastAsia="en-US"/>
              </w:rPr>
              <m:t>B</m:t>
            </m:r>
          </m:e>
          <m:sub>
            <m:r>
              <w:rPr>
                <w:rFonts w:ascii="Cambria Math" w:hAnsi="Cambria Math"/>
                <w:lang w:eastAsia="en-US"/>
              </w:rPr>
              <m:t>w-1</m:t>
            </m:r>
          </m:sub>
        </m:sSub>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r</m:t>
                </m:r>
              </m:e>
              <m:sub>
                <m:r>
                  <w:rPr>
                    <w:rFonts w:ascii="Cambria Math" w:hAnsi="Cambria Math"/>
                    <w:lang w:eastAsia="en-US"/>
                  </w:rPr>
                  <m:t>w</m:t>
                </m:r>
              </m:sub>
              <m:sup>
                <m:r>
                  <w:rPr>
                    <w:rFonts w:ascii="Cambria Math" w:hAnsi="Cambria Math"/>
                    <w:lang w:eastAsia="en-US"/>
                  </w:rPr>
                  <m:t>m</m:t>
                </m:r>
              </m:sup>
            </m:sSubSup>
            <m:d>
              <m:dPr>
                <m:begChr m:val="["/>
                <m:endChr m:val="]"/>
                <m:ctrlPr>
                  <w:rPr>
                    <w:rFonts w:ascii="Cambria Math" w:hAnsi="Cambria Math"/>
                    <w:i/>
                    <w:lang w:eastAsia="en-US"/>
                  </w:rPr>
                </m:ctrlPr>
              </m:dPr>
              <m:e>
                <m:r>
                  <w:rPr>
                    <w:rFonts w:ascii="Cambria Math" w:hAnsi="Cambria Math"/>
                    <w:lang w:eastAsia="en-US"/>
                  </w:rPr>
                  <m:t>n</m:t>
                </m:r>
              </m:e>
            </m:d>
          </m:e>
        </m:d>
        <m:r>
          <w:rPr>
            <w:rFonts w:ascii="Cambria Math" w:hAnsi="Cambria Math"/>
            <w:lang w:eastAsia="en-US"/>
          </w:rPr>
          <m:t>,  n=0,1,…</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BF</m:t>
            </m:r>
          </m:sub>
        </m:sSub>
        <m:r>
          <w:rPr>
            <w:rFonts w:ascii="Cambria Math" w:hAnsi="Cambria Math"/>
            <w:lang w:eastAsia="en-US"/>
          </w:rPr>
          <m:t>-1</m:t>
        </m:r>
      </m:oMath>
      <w:r w:rsidR="00676335" w:rsidRPr="006A521E">
        <w:rPr>
          <w:rFonts w:ascii="Cambria Math" w:hAnsi="Cambria Math"/>
          <w:lang w:eastAsia="en-US"/>
        </w:rPr>
        <w:t>, where</w:t>
      </w:r>
    </w:p>
    <w:p w14:paraId="043A3196" w14:textId="04FDA108" w:rsidR="00676335" w:rsidRDefault="00F81BEA" w:rsidP="00676335">
      <w:pPr>
        <w:pStyle w:val="3GPPAgreements"/>
        <w:numPr>
          <w:ilvl w:val="0"/>
          <w:numId w:val="0"/>
        </w:numPr>
        <w:ind w:left="284"/>
        <w:rPr>
          <w:lang w:eastAsia="en-US"/>
        </w:rPr>
      </w:pPr>
      <m:oMath>
        <m:sSub>
          <m:sSubPr>
            <m:ctrlPr>
              <w:rPr>
                <w:rFonts w:ascii="Cambria Math" w:hAnsi="Cambria Math"/>
                <w:lang w:eastAsia="en-US"/>
              </w:rPr>
            </m:ctrlPr>
          </m:sSubPr>
          <m:e>
            <m:r>
              <m:rPr>
                <m:sty m:val="p"/>
              </m:rPr>
              <w:rPr>
                <w:rFonts w:ascii="Cambria Math" w:hAnsi="Cambria Math"/>
                <w:lang w:eastAsia="en-US"/>
              </w:rPr>
              <m:t>B</m:t>
            </m:r>
          </m:e>
          <m:sub>
            <m:r>
              <m:rPr>
                <m:sty m:val="p"/>
              </m:rPr>
              <w:rPr>
                <w:rFonts w:ascii="Cambria Math" w:hAnsi="Cambria Math"/>
                <w:lang w:eastAsia="en-US"/>
              </w:rPr>
              <m:t>w-1</m:t>
            </m:r>
          </m:sub>
        </m:sSub>
      </m:oMath>
      <w:r w:rsidR="00676335">
        <w:rPr>
          <w:lang w:eastAsia="en-US"/>
        </w:rPr>
        <w:t xml:space="preserve"> – beam Id set for </w:t>
      </w:r>
      <m:oMath>
        <m:r>
          <w:rPr>
            <w:rFonts w:ascii="Cambria Math" w:hAnsi="Cambria Math"/>
            <w:lang w:eastAsia="en-US"/>
          </w:rPr>
          <m:t>w</m:t>
        </m:r>
        <m:r>
          <m:rPr>
            <m:sty m:val="p"/>
          </m:rPr>
          <w:rPr>
            <w:rFonts w:ascii="Cambria Math" w:hAnsi="Cambria Math"/>
            <w:lang w:eastAsia="en-US"/>
          </w:rPr>
          <m:t>-1</m:t>
        </m:r>
      </m:oMath>
      <w:r w:rsidR="00676335">
        <w:rPr>
          <w:lang w:eastAsia="en-US"/>
        </w:rPr>
        <w:t xml:space="preserve"> occasion;</w:t>
      </w:r>
    </w:p>
    <w:p w14:paraId="478CF86C" w14:textId="0A720815" w:rsidR="00676335" w:rsidRDefault="00F81BEA" w:rsidP="00676335">
      <w:pPr>
        <w:pStyle w:val="3GPPAgreements"/>
        <w:numPr>
          <w:ilvl w:val="0"/>
          <w:numId w:val="0"/>
        </w:numPr>
        <w:ind w:left="284"/>
        <w:rPr>
          <w:lang w:eastAsia="en-US"/>
        </w:rPr>
      </w:pPr>
      <m:oMath>
        <m:sSubSup>
          <m:sSubSupPr>
            <m:ctrlPr>
              <w:rPr>
                <w:rFonts w:ascii="Cambria Math" w:hAnsi="Cambria Math"/>
                <w:i/>
                <w:lang w:eastAsia="en-US"/>
              </w:rPr>
            </m:ctrlPr>
          </m:sSubSupPr>
          <m:e>
            <m:r>
              <w:rPr>
                <w:rFonts w:ascii="Cambria Math" w:hAnsi="Cambria Math"/>
                <w:lang w:eastAsia="en-US"/>
              </w:rPr>
              <m:t>r</m:t>
            </m:r>
          </m:e>
          <m:sub>
            <m:r>
              <w:rPr>
                <w:rFonts w:ascii="Cambria Math" w:hAnsi="Cambria Math"/>
                <w:lang w:eastAsia="en-US"/>
              </w:rPr>
              <m:t>w</m:t>
            </m:r>
          </m:sub>
          <m:sup>
            <m:r>
              <w:rPr>
                <w:rFonts w:ascii="Cambria Math" w:hAnsi="Cambria Math"/>
                <w:lang w:eastAsia="en-US"/>
              </w:rPr>
              <m:t>m</m:t>
            </m:r>
          </m:sup>
        </m:sSubSup>
      </m:oMath>
      <w:r w:rsidR="00655715">
        <w:rPr>
          <w:lang w:eastAsia="en-US"/>
        </w:rPr>
        <w:t xml:space="preserve"> </w:t>
      </w:r>
      <w:r w:rsidR="00676335">
        <w:rPr>
          <w:lang w:eastAsia="en-US"/>
        </w:rPr>
        <w:t xml:space="preserve">– vector of randomly permuted indexes </w:t>
      </w:r>
      <w:r w:rsidR="00AB0740">
        <w:rPr>
          <w:lang w:eastAsia="en-US"/>
        </w:rPr>
        <w:t xml:space="preserve">for occasion </w:t>
      </w:r>
      <m:oMath>
        <m:r>
          <w:rPr>
            <w:rFonts w:ascii="Cambria Math" w:hAnsi="Cambria Math"/>
            <w:lang w:eastAsia="en-US"/>
          </w:rPr>
          <m:t>w</m:t>
        </m:r>
      </m:oMath>
      <w:r w:rsidR="00AB0740">
        <w:rPr>
          <w:lang w:eastAsia="en-US"/>
        </w:rPr>
        <w:t xml:space="preserve"> for PRS ID =  (values: </w:t>
      </w:r>
      <w:r w:rsidR="00676335">
        <w:rPr>
          <w:lang w:eastAsia="en-US"/>
        </w:rPr>
        <w:t xml:space="preserve">from 0 to </w:t>
      </w:r>
      <m:oMath>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oMath>
      <w:r w:rsidR="00676335">
        <w:rPr>
          <w:lang w:eastAsia="en-US"/>
        </w:rPr>
        <w:t>-1</w:t>
      </w:r>
      <w:r w:rsidR="00AB0740">
        <w:rPr>
          <w:lang w:eastAsia="en-US"/>
        </w:rPr>
        <w:t>)</w:t>
      </w:r>
      <w:r w:rsidR="00676335">
        <w:rPr>
          <w:lang w:eastAsia="en-US"/>
        </w:rPr>
        <w:t>;</w:t>
      </w:r>
    </w:p>
    <w:p w14:paraId="59EC70F2" w14:textId="77777777" w:rsidR="008D6055" w:rsidRDefault="008D6055" w:rsidP="00676335">
      <w:pPr>
        <w:pStyle w:val="3GPPAgreements"/>
        <w:numPr>
          <w:ilvl w:val="0"/>
          <w:numId w:val="0"/>
        </w:numPr>
        <w:ind w:left="284"/>
        <w:rPr>
          <w:lang w:eastAsia="en-US"/>
        </w:rPr>
      </w:pPr>
    </w:p>
    <w:p w14:paraId="5C659DDE" w14:textId="056CED74" w:rsidR="00C577AF" w:rsidRDefault="00C577AF" w:rsidP="00B46944">
      <w:pPr>
        <w:pStyle w:val="3GPPText"/>
        <w:numPr>
          <w:ilvl w:val="0"/>
          <w:numId w:val="18"/>
        </w:numPr>
      </w:pPr>
      <w:r>
        <w:t xml:space="preserve"> </w:t>
      </w:r>
    </w:p>
    <w:p w14:paraId="3EDE2B8B" w14:textId="098F93C8" w:rsidR="00C577AF" w:rsidRPr="006A2FAE" w:rsidRDefault="00C577AF" w:rsidP="00B46944">
      <w:pPr>
        <w:pStyle w:val="3GPPText"/>
        <w:numPr>
          <w:ilvl w:val="1"/>
          <w:numId w:val="11"/>
        </w:numPr>
      </w:pPr>
      <w:r w:rsidRPr="00C577AF">
        <w:rPr>
          <w:b/>
        </w:rPr>
        <w:t xml:space="preserve">Support beam permutation </w:t>
      </w:r>
      <w:r w:rsidR="00BF0761">
        <w:rPr>
          <w:b/>
        </w:rPr>
        <w:t xml:space="preserve">for </w:t>
      </w:r>
      <w:r w:rsidRPr="00C577AF">
        <w:rPr>
          <w:b/>
        </w:rPr>
        <w:t>transmission on DL PRS Resources of DL PRS Resource Set</w:t>
      </w:r>
    </w:p>
    <w:p w14:paraId="4C33AB2F" w14:textId="77777777" w:rsidR="00C25395" w:rsidRPr="00C25395" w:rsidRDefault="00C25395" w:rsidP="006A2FAE">
      <w:pPr>
        <w:pStyle w:val="3GPPText"/>
      </w:pPr>
    </w:p>
    <w:p w14:paraId="09BF4CE3" w14:textId="77777777" w:rsidR="008E6E5D" w:rsidRDefault="00CE2057" w:rsidP="00F1453F">
      <w:pPr>
        <w:pStyle w:val="3GPPH1"/>
      </w:pPr>
      <w:r>
        <w:t>DL PRS Muting</w:t>
      </w:r>
      <w:r w:rsidR="008E6E5D" w:rsidRPr="008E6E5D">
        <w:t xml:space="preserve"> </w:t>
      </w:r>
    </w:p>
    <w:p w14:paraId="3184EBB9" w14:textId="0A3F0E0E" w:rsidR="00801D49" w:rsidRDefault="008E6E5D" w:rsidP="008F08F8">
      <w:pPr>
        <w:pStyle w:val="3GPPText"/>
      </w:pPr>
      <w:r>
        <w:t xml:space="preserve">This section describes DL PRS muting and its relationship w/ DL PRS transmission schedule. Muting mechanism is beneficial to control density of DL PRS transmissions on DL PRS Resources and </w:t>
      </w:r>
      <w:r w:rsidR="00BF0761">
        <w:t xml:space="preserve">DL PRS </w:t>
      </w:r>
      <w:r>
        <w:t>spatial reuse in the system.</w:t>
      </w:r>
    </w:p>
    <w:p w14:paraId="1C89B0CB" w14:textId="266D0890" w:rsidR="00A80079" w:rsidRDefault="00F942BE" w:rsidP="004B1B5C">
      <w:pPr>
        <w:pStyle w:val="Heading2"/>
        <w:tabs>
          <w:tab w:val="clear" w:pos="5255"/>
          <w:tab w:val="num" w:pos="300"/>
        </w:tabs>
        <w:ind w:left="284" w:hanging="284"/>
      </w:pPr>
      <w:r>
        <w:t xml:space="preserve">Bitmap </w:t>
      </w:r>
      <w:r w:rsidR="00A80079">
        <w:t xml:space="preserve">Muting </w:t>
      </w:r>
      <w:r w:rsidR="00F50A59">
        <w:t>Pattern</w:t>
      </w:r>
    </w:p>
    <w:p w14:paraId="0ADF383C" w14:textId="3A26E94C" w:rsidR="000660DA" w:rsidRDefault="000660DA" w:rsidP="009F38AE">
      <w:pPr>
        <w:pStyle w:val="3GPPText"/>
      </w:pPr>
      <w:r>
        <w:t>For m</w:t>
      </w:r>
      <w:r w:rsidR="00F31188">
        <w:t>uting</w:t>
      </w:r>
      <w:r>
        <w:t>,</w:t>
      </w:r>
      <w:r w:rsidR="00F31188">
        <w:t xml:space="preserve"> </w:t>
      </w:r>
      <w:r>
        <w:t xml:space="preserve">we assume that bitmap </w:t>
      </w:r>
      <w:r w:rsidR="00A86C46">
        <w:t xml:space="preserve">pattern </w:t>
      </w:r>
      <w:r w:rsidR="00F70F08">
        <w:t xml:space="preserve">(similar to LTE Positioning) </w:t>
      </w:r>
      <w:r>
        <w:t xml:space="preserve">is configured </w:t>
      </w:r>
      <w:r w:rsidR="00ED726C">
        <w:t>where each bit is associated with certain time instance</w:t>
      </w:r>
      <w:r>
        <w:t xml:space="preserve"> (occasion or repetition)</w:t>
      </w:r>
      <w:r w:rsidR="00ED726C">
        <w:t>. The</w:t>
      </w:r>
      <w:r>
        <w:t xml:space="preserve"> </w:t>
      </w:r>
      <w:r w:rsidR="00F31188" w:rsidRPr="00F31188">
        <w:t>one-to-one correspondence</w:t>
      </w:r>
      <w:r w:rsidR="00F31188" w:rsidRPr="009F38AE">
        <w:t xml:space="preserve"> </w:t>
      </w:r>
      <w:r w:rsidR="00F31188">
        <w:t xml:space="preserve">between </w:t>
      </w:r>
      <w:r w:rsidR="003A0BBF">
        <w:t xml:space="preserve">DL </w:t>
      </w:r>
      <w:r w:rsidR="00F31188">
        <w:t>PRS Resource/Resource Set</w:t>
      </w:r>
      <w:r>
        <w:t xml:space="preserve"> and its muting on </w:t>
      </w:r>
      <w:r w:rsidR="000F1B4F">
        <w:t xml:space="preserve">DL PRS </w:t>
      </w:r>
      <w:r w:rsidR="00ED726C">
        <w:t>occasion</w:t>
      </w:r>
      <w:r>
        <w:t xml:space="preserve"> or </w:t>
      </w:r>
      <w:r w:rsidR="000F1B4F">
        <w:t xml:space="preserve">DL PRS Resource Set </w:t>
      </w:r>
      <w:r>
        <w:t>repetition is assumed</w:t>
      </w:r>
      <w:r w:rsidR="00F31188">
        <w:t>.</w:t>
      </w:r>
    </w:p>
    <w:p w14:paraId="6FE5EB48" w14:textId="3DAFB4C1" w:rsidR="00486AA6" w:rsidRPr="00317447" w:rsidRDefault="00486AA6" w:rsidP="004B1B5C">
      <w:pPr>
        <w:pStyle w:val="Heading2"/>
        <w:tabs>
          <w:tab w:val="clear" w:pos="5255"/>
          <w:tab w:val="num" w:pos="300"/>
        </w:tabs>
        <w:ind w:left="284" w:hanging="284"/>
      </w:pPr>
      <w:r w:rsidRPr="00317447">
        <w:lastRenderedPageBreak/>
        <w:t xml:space="preserve">Resource </w:t>
      </w:r>
      <w:r w:rsidR="00ED726C">
        <w:t>Level M</w:t>
      </w:r>
      <w:r w:rsidR="00ED726C" w:rsidRPr="00317447">
        <w:t>uting</w:t>
      </w:r>
    </w:p>
    <w:p w14:paraId="6280113B" w14:textId="20335B0A" w:rsidR="00486AA6" w:rsidRPr="009758B7" w:rsidRDefault="00486AA6" w:rsidP="00486AA6">
      <w:pPr>
        <w:pStyle w:val="3GPPText"/>
      </w:pPr>
      <w:r>
        <w:t>A</w:t>
      </w:r>
      <w:r w:rsidR="00A14569">
        <w:t xml:space="preserve"> muting </w:t>
      </w:r>
      <w:r w:rsidR="00292719">
        <w:t xml:space="preserve">pattern </w:t>
      </w:r>
      <w:r w:rsidR="00A14569">
        <w:t>can be applied on</w:t>
      </w:r>
      <w:r>
        <w:t xml:space="preserve"> a</w:t>
      </w:r>
      <w:r w:rsidR="003A0BBF">
        <w:t xml:space="preserve"> DL </w:t>
      </w:r>
      <w:r>
        <w:t xml:space="preserve">PRS Resource </w:t>
      </w:r>
      <w:r w:rsidR="00A14569">
        <w:t>level</w:t>
      </w:r>
      <w:r>
        <w:t xml:space="preserve">, where </w:t>
      </w:r>
      <w:r w:rsidR="00A80079">
        <w:t xml:space="preserve">the muting rule is capable to activate or deactivate </w:t>
      </w:r>
      <w:r w:rsidR="003A0BBF">
        <w:t xml:space="preserve">subset of DL </w:t>
      </w:r>
      <w:r w:rsidR="00292719">
        <w:t xml:space="preserve">PRS </w:t>
      </w:r>
      <w:r w:rsidR="003A0BBF">
        <w:t>R</w:t>
      </w:r>
      <w:r>
        <w:t>esource</w:t>
      </w:r>
      <w:r w:rsidR="003A0BBF">
        <w:t>s</w:t>
      </w:r>
      <w:r>
        <w:t xml:space="preserve"> </w:t>
      </w:r>
      <w:r w:rsidR="00292719">
        <w:t xml:space="preserve">inside of </w:t>
      </w:r>
      <w:r w:rsidR="003A0BBF">
        <w:t xml:space="preserve">DL </w:t>
      </w:r>
      <w:r w:rsidR="00292719">
        <w:t>PRS Resource Set</w:t>
      </w:r>
      <w:r w:rsidR="00A80079">
        <w:t>.</w:t>
      </w:r>
      <w:r w:rsidR="00292719">
        <w:t xml:space="preserve"> </w:t>
      </w:r>
      <w:r w:rsidR="00F900FB">
        <w:fldChar w:fldCharType="begin"/>
      </w:r>
      <w:r w:rsidR="00F900FB">
        <w:instrText xml:space="preserve"> REF _Ref7172097 \h </w:instrText>
      </w:r>
      <w:r w:rsidR="00F900FB">
        <w:fldChar w:fldCharType="separate"/>
      </w:r>
      <w:r w:rsidR="00076D57" w:rsidRPr="002500AA">
        <w:t xml:space="preserve">Figure </w:t>
      </w:r>
      <w:r w:rsidR="00076D57">
        <w:rPr>
          <w:noProof/>
        </w:rPr>
        <w:t>14</w:t>
      </w:r>
      <w:r w:rsidR="00F900FB">
        <w:fldChar w:fldCharType="end"/>
      </w:r>
      <w:r w:rsidR="00F900FB">
        <w:t xml:space="preserve"> and </w:t>
      </w:r>
      <w:r w:rsidR="00F900FB">
        <w:fldChar w:fldCharType="begin"/>
      </w:r>
      <w:r w:rsidR="00F900FB">
        <w:instrText xml:space="preserve"> REF _Ref16077614 \h </w:instrText>
      </w:r>
      <w:r w:rsidR="00F900FB">
        <w:fldChar w:fldCharType="separate"/>
      </w:r>
      <w:r w:rsidR="00076D57" w:rsidRPr="002500AA">
        <w:t xml:space="preserve">Figure </w:t>
      </w:r>
      <w:r w:rsidR="00076D57">
        <w:rPr>
          <w:noProof/>
        </w:rPr>
        <w:t>15</w:t>
      </w:r>
      <w:r w:rsidR="00F900FB">
        <w:fldChar w:fldCharType="end"/>
      </w:r>
      <w:r w:rsidR="00292719">
        <w:t xml:space="preserve"> illustrate </w:t>
      </w:r>
      <w:r w:rsidR="00F900FB">
        <w:t xml:space="preserve">two </w:t>
      </w:r>
      <w:r w:rsidR="00292719">
        <w:t>example</w:t>
      </w:r>
      <w:r w:rsidR="00F900FB">
        <w:t>s</w:t>
      </w:r>
      <w:r w:rsidR="00292719">
        <w:t xml:space="preserve"> o</w:t>
      </w:r>
      <w:r w:rsidR="003A0BBF">
        <w:t xml:space="preserve">f DL </w:t>
      </w:r>
      <w:r w:rsidR="00292719">
        <w:t xml:space="preserve">PRS Resource </w:t>
      </w:r>
      <w:r w:rsidR="003A0BBF">
        <w:t>based muting</w:t>
      </w:r>
      <w:r w:rsidR="00292719">
        <w:t>.</w:t>
      </w:r>
      <w:r w:rsidR="00F900FB">
        <w:t xml:space="preserve"> The first example assumes that bitmap pattern is defined per DL PRS resource and periodically applied across occasions. The second example assumes that bitmap pattern is configured per DL PRS Resource Set and the rule is defined to derive the pattern from one occasion to another occasion.</w:t>
      </w:r>
    </w:p>
    <w:p w14:paraId="67CE0CF3" w14:textId="77777777" w:rsidR="00D42013" w:rsidRDefault="00D42013" w:rsidP="00F900FB">
      <w:pPr>
        <w:pStyle w:val="3GPPText"/>
      </w:pPr>
      <w:r w:rsidRPr="00F900FB">
        <w:object w:dxaOrig="14800" w:dyaOrig="4530" w14:anchorId="45D3A869">
          <v:shape id="_x0000_i1037" type="#_x0000_t75" style="width:497pt;height:152pt" o:ole="">
            <v:imagedata r:id="rId41" o:title=""/>
          </v:shape>
          <o:OLEObject Type="Embed" ProgID="Visio.Drawing.15" ShapeID="_x0000_i1037" DrawAspect="Content" ObjectID="_1631739213" r:id="rId42"/>
        </w:object>
      </w:r>
      <w:r w:rsidDel="00D42013">
        <w:t xml:space="preserve"> </w:t>
      </w:r>
    </w:p>
    <w:p w14:paraId="1FEDD710" w14:textId="642515C1" w:rsidR="00A80079" w:rsidRPr="002500AA" w:rsidRDefault="00A80079" w:rsidP="00A80079">
      <w:pPr>
        <w:pStyle w:val="Caption"/>
        <w:jc w:val="center"/>
        <w:rPr>
          <w:sz w:val="22"/>
        </w:rPr>
      </w:pPr>
      <w:bookmarkStart w:id="16" w:name="_Ref7172097"/>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18</w:t>
      </w:r>
      <w:r w:rsidRPr="002500AA">
        <w:rPr>
          <w:sz w:val="22"/>
        </w:rPr>
        <w:fldChar w:fldCharType="end"/>
      </w:r>
      <w:bookmarkEnd w:id="16"/>
      <w:r w:rsidRPr="002500AA">
        <w:rPr>
          <w:sz w:val="22"/>
        </w:rPr>
        <w:t xml:space="preserve">: </w:t>
      </w:r>
      <w:r w:rsidR="00F900FB" w:rsidRPr="002500AA">
        <w:rPr>
          <w:sz w:val="22"/>
        </w:rPr>
        <w:t xml:space="preserve">Resource muting using bitmap muting pattern per DL </w:t>
      </w:r>
      <w:r w:rsidRPr="002500AA">
        <w:rPr>
          <w:sz w:val="22"/>
        </w:rPr>
        <w:t>PRS Resource</w:t>
      </w:r>
    </w:p>
    <w:p w14:paraId="222D4F3C" w14:textId="77777777" w:rsidR="00D42013" w:rsidRDefault="00D42013" w:rsidP="00D42013"/>
    <w:p w14:paraId="33C647BE" w14:textId="77777777" w:rsidR="00D42013" w:rsidRDefault="00D42013" w:rsidP="00F900FB">
      <w:pPr>
        <w:pStyle w:val="3GPPText"/>
      </w:pPr>
      <w:r>
        <w:object w:dxaOrig="14800" w:dyaOrig="4120" w14:anchorId="56D3097A">
          <v:shape id="_x0000_i1038" type="#_x0000_t75" style="width:497pt;height:137pt" o:ole="">
            <v:imagedata r:id="rId43" o:title=""/>
          </v:shape>
          <o:OLEObject Type="Embed" ProgID="Visio.Drawing.15" ShapeID="_x0000_i1038" DrawAspect="Content" ObjectID="_1631739214" r:id="rId44"/>
        </w:object>
      </w:r>
    </w:p>
    <w:p w14:paraId="3F457BCD" w14:textId="56D2C935" w:rsidR="00D42013" w:rsidRPr="002500AA" w:rsidRDefault="00D42013" w:rsidP="00D42013">
      <w:pPr>
        <w:pStyle w:val="Caption"/>
        <w:jc w:val="center"/>
        <w:rPr>
          <w:sz w:val="22"/>
        </w:rPr>
      </w:pPr>
      <w:bookmarkStart w:id="17" w:name="_Ref16077614"/>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19</w:t>
      </w:r>
      <w:r w:rsidRPr="002500AA">
        <w:rPr>
          <w:sz w:val="22"/>
        </w:rPr>
        <w:fldChar w:fldCharType="end"/>
      </w:r>
      <w:bookmarkEnd w:id="17"/>
      <w:r w:rsidRPr="002500AA">
        <w:rPr>
          <w:sz w:val="22"/>
        </w:rPr>
        <w:t xml:space="preserve">: </w:t>
      </w:r>
      <w:r w:rsidR="00F900FB" w:rsidRPr="002500AA">
        <w:rPr>
          <w:sz w:val="22"/>
        </w:rPr>
        <w:t>Resource muting using bitmap muting pattern per DL PRS Resource Set</w:t>
      </w:r>
    </w:p>
    <w:p w14:paraId="314D3F95" w14:textId="020461A0" w:rsidR="00486AA6" w:rsidRDefault="00FD6B20" w:rsidP="00F70F08">
      <w:pPr>
        <w:pStyle w:val="3GPPText"/>
      </w:pPr>
      <w:r>
        <w:t>A</w:t>
      </w:r>
      <w:r w:rsidR="00F900FB">
        <w:t xml:space="preserve">lthough the muting can be applied at the </w:t>
      </w:r>
      <w:r>
        <w:t xml:space="preserve">DL </w:t>
      </w:r>
      <w:r w:rsidR="00F900FB">
        <w:t>PRS Resource level (beam level)</w:t>
      </w:r>
      <w:r>
        <w:t xml:space="preserve">, </w:t>
      </w:r>
      <w:r w:rsidR="00F900FB">
        <w:t xml:space="preserve">we do not see much motivation to support </w:t>
      </w:r>
      <w:r>
        <w:t>resource level</w:t>
      </w:r>
      <w:r w:rsidR="00F900FB">
        <w:t xml:space="preserve"> muting. </w:t>
      </w:r>
      <w:r>
        <w:t xml:space="preserve">It </w:t>
      </w:r>
      <w:r w:rsidR="00F900FB">
        <w:t>complicate</w:t>
      </w:r>
      <w:r w:rsidR="00207BA0">
        <w:t>s</w:t>
      </w:r>
      <w:r w:rsidR="00F900FB">
        <w:t xml:space="preserve"> angle based positioning measurements and </w:t>
      </w:r>
      <w:r w:rsidR="00207BA0">
        <w:t xml:space="preserve">its </w:t>
      </w:r>
      <w:r w:rsidR="00F900FB">
        <w:t xml:space="preserve">performance benefits </w:t>
      </w:r>
      <w:r w:rsidR="00207BA0">
        <w:t xml:space="preserve">are questionable </w:t>
      </w:r>
      <w:r w:rsidR="00F900FB">
        <w:t xml:space="preserve">due to </w:t>
      </w:r>
      <w:r w:rsidR="00207BA0">
        <w:t xml:space="preserve">spatially </w:t>
      </w:r>
      <w:r w:rsidR="00F900FB">
        <w:t>directive transmissions</w:t>
      </w:r>
      <w:r w:rsidR="00207BA0">
        <w:t xml:space="preserve">, especially if beam permutation is applied </w:t>
      </w:r>
      <w:r>
        <w:t>across PRS occasions</w:t>
      </w:r>
      <w:r w:rsidR="00F900FB">
        <w:t xml:space="preserve">. </w:t>
      </w:r>
      <w:r w:rsidR="00207BA0">
        <w:t>Therefore, we believe that muting defined at DL PRS Resource Set level is sufficient for NR positioning.</w:t>
      </w:r>
    </w:p>
    <w:p w14:paraId="1C3ADD18" w14:textId="1C694A5D" w:rsidR="00F934BB" w:rsidRPr="00317447" w:rsidRDefault="001B3727" w:rsidP="000F1B4F">
      <w:pPr>
        <w:pStyle w:val="Heading2"/>
        <w:tabs>
          <w:tab w:val="clear" w:pos="5255"/>
          <w:tab w:val="num" w:pos="300"/>
        </w:tabs>
        <w:ind w:left="284" w:hanging="284"/>
      </w:pPr>
      <w:r w:rsidRPr="00317447">
        <w:t xml:space="preserve">Resource Set </w:t>
      </w:r>
      <w:r w:rsidR="00ED726C" w:rsidRPr="00317447">
        <w:t>Level Muting</w:t>
      </w:r>
    </w:p>
    <w:p w14:paraId="78C87C99" w14:textId="53333035" w:rsidR="00CF2BE0" w:rsidRDefault="00207BA0" w:rsidP="00F828FF">
      <w:pPr>
        <w:pStyle w:val="3GPPText"/>
      </w:pPr>
      <w:r>
        <w:t>M</w:t>
      </w:r>
      <w:r w:rsidR="00B125D2">
        <w:t xml:space="preserve">uting mechanism can be applied on a </w:t>
      </w:r>
      <w:r w:rsidR="003A0BBF">
        <w:t xml:space="preserve">DL </w:t>
      </w:r>
      <w:r w:rsidR="00B125D2">
        <w:t>PRS Resource Set level as it is illustrated in</w:t>
      </w:r>
      <w:r>
        <w:t xml:space="preserve"> </w:t>
      </w:r>
      <w:r w:rsidR="00F942BE">
        <w:rPr>
          <w:highlight w:val="yellow"/>
        </w:rPr>
        <w:fldChar w:fldCharType="begin"/>
      </w:r>
      <w:r w:rsidR="00F942BE">
        <w:instrText xml:space="preserve"> REF _Ref7172588 \h </w:instrText>
      </w:r>
      <w:r w:rsidR="00F942BE">
        <w:rPr>
          <w:highlight w:val="yellow"/>
        </w:rPr>
      </w:r>
      <w:r w:rsidR="00F942BE">
        <w:rPr>
          <w:highlight w:val="yellow"/>
        </w:rPr>
        <w:fldChar w:fldCharType="separate"/>
      </w:r>
      <w:r w:rsidR="00076D57" w:rsidRPr="002500AA">
        <w:t xml:space="preserve">Figure </w:t>
      </w:r>
      <w:r w:rsidR="00076D57">
        <w:rPr>
          <w:noProof/>
        </w:rPr>
        <w:t>16</w:t>
      </w:r>
      <w:r w:rsidR="00F942BE">
        <w:rPr>
          <w:highlight w:val="yellow"/>
        </w:rPr>
        <w:fldChar w:fldCharType="end"/>
      </w:r>
      <w:r w:rsidR="00F942BE">
        <w:t>. Each DL PRS Resource Set is configured with bitmap pattern that control</w:t>
      </w:r>
      <w:r w:rsidR="005C1702">
        <w:t>s</w:t>
      </w:r>
      <w:r w:rsidR="00F942BE">
        <w:t xml:space="preserve"> transmission of TRP </w:t>
      </w:r>
      <w:r w:rsidR="005C1702">
        <w:t>(</w:t>
      </w:r>
      <w:r w:rsidR="00F942BE">
        <w:t>o</w:t>
      </w:r>
      <w:r w:rsidR="005C1702">
        <w:t>r</w:t>
      </w:r>
      <w:r w:rsidR="00F942BE">
        <w:t xml:space="preserve"> given DL PRS Resource Set</w:t>
      </w:r>
      <w:r w:rsidR="005C1702">
        <w:t>)</w:t>
      </w:r>
      <w:r w:rsidR="00F942BE">
        <w:t xml:space="preserve"> on each DL PRS occasion or repetition</w:t>
      </w:r>
      <w:r w:rsidR="00F828FF">
        <w:t>.</w:t>
      </w:r>
    </w:p>
    <w:p w14:paraId="3859194D" w14:textId="157CFEE4" w:rsidR="00F942BE" w:rsidRDefault="00F942BE" w:rsidP="00F942BE">
      <w:pPr>
        <w:pStyle w:val="3GPPText"/>
        <w:jc w:val="center"/>
      </w:pPr>
      <w:r w:rsidRPr="00F942BE">
        <w:object w:dxaOrig="9721" w:dyaOrig="5580" w14:anchorId="6C1AEFFD">
          <v:shape id="_x0000_i1039" type="#_x0000_t75" style="width:317pt;height:179pt" o:ole="">
            <v:imagedata r:id="rId45" o:title=""/>
          </v:shape>
          <o:OLEObject Type="Embed" ProgID="Visio.Drawing.15" ShapeID="_x0000_i1039" DrawAspect="Content" ObjectID="_1631739215" r:id="rId46"/>
        </w:object>
      </w:r>
    </w:p>
    <w:p w14:paraId="58FA3472" w14:textId="774B2B92" w:rsidR="00C21DBE" w:rsidRPr="002500AA" w:rsidRDefault="00C21DBE" w:rsidP="00C21DBE">
      <w:pPr>
        <w:pStyle w:val="Caption"/>
        <w:jc w:val="center"/>
        <w:rPr>
          <w:sz w:val="22"/>
        </w:rPr>
      </w:pPr>
      <w:bookmarkStart w:id="18" w:name="_Ref7172588"/>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20</w:t>
      </w:r>
      <w:r w:rsidRPr="002500AA">
        <w:rPr>
          <w:sz w:val="22"/>
        </w:rPr>
        <w:fldChar w:fldCharType="end"/>
      </w:r>
      <w:bookmarkEnd w:id="18"/>
      <w:r w:rsidRPr="002500AA">
        <w:rPr>
          <w:sz w:val="22"/>
        </w:rPr>
        <w:t xml:space="preserve">: </w:t>
      </w:r>
      <w:r w:rsidR="00F942BE" w:rsidRPr="002500AA">
        <w:rPr>
          <w:sz w:val="22"/>
        </w:rPr>
        <w:t>DL PRS Resource Set Muting</w:t>
      </w:r>
    </w:p>
    <w:p w14:paraId="4E274454" w14:textId="12416B68" w:rsidR="00F70F08" w:rsidRPr="001F6BB6" w:rsidRDefault="00F70F08" w:rsidP="00F70F08">
      <w:pPr>
        <w:pStyle w:val="3GPPText"/>
      </w:pPr>
      <w:r>
        <w:t xml:space="preserve">If muting is applied per DL PRS Resource Set then muting pattern configuration should be a part of DL PRS </w:t>
      </w:r>
      <w:r w:rsidRPr="001F6BB6">
        <w:t>Resource Pool configuration.</w:t>
      </w:r>
    </w:p>
    <w:p w14:paraId="6BBEDAEC" w14:textId="77777777" w:rsidR="00FD6B20" w:rsidRPr="001F6BB6" w:rsidRDefault="00FD6B20" w:rsidP="00FD6B20">
      <w:pPr>
        <w:pStyle w:val="3GPPText"/>
      </w:pPr>
    </w:p>
    <w:p w14:paraId="13E176FD" w14:textId="35F63A9E" w:rsidR="00FD6B20" w:rsidRPr="001F6BB6" w:rsidRDefault="00FD6B20" w:rsidP="00B46944">
      <w:pPr>
        <w:pStyle w:val="3GPPText"/>
        <w:numPr>
          <w:ilvl w:val="0"/>
          <w:numId w:val="18"/>
        </w:numPr>
      </w:pPr>
    </w:p>
    <w:p w14:paraId="4B9E8713" w14:textId="2662C397" w:rsidR="00FD6B20" w:rsidRPr="008F08F8" w:rsidRDefault="00FD6B20" w:rsidP="00B46944">
      <w:pPr>
        <w:pStyle w:val="3GPPText"/>
        <w:numPr>
          <w:ilvl w:val="1"/>
          <w:numId w:val="11"/>
        </w:numPr>
      </w:pPr>
      <w:r w:rsidRPr="008F08F8">
        <w:rPr>
          <w:b/>
        </w:rPr>
        <w:t>NR supports DL PRS muting at the DL PRS Resource Set (</w:t>
      </w:r>
      <w:r w:rsidR="00ED2A7F" w:rsidRPr="008F08F8">
        <w:rPr>
          <w:b/>
        </w:rPr>
        <w:t xml:space="preserve">i.e. </w:t>
      </w:r>
      <w:r w:rsidRPr="008F08F8">
        <w:rPr>
          <w:b/>
        </w:rPr>
        <w:t>TRP) level</w:t>
      </w:r>
    </w:p>
    <w:p w14:paraId="1C269EFC" w14:textId="6A37CA16" w:rsidR="00FD6B20" w:rsidRPr="008F08F8" w:rsidRDefault="00FD6B20" w:rsidP="00B46944">
      <w:pPr>
        <w:pStyle w:val="3GPPText"/>
        <w:numPr>
          <w:ilvl w:val="1"/>
          <w:numId w:val="11"/>
        </w:numPr>
      </w:pPr>
      <w:r w:rsidRPr="008F08F8">
        <w:rPr>
          <w:b/>
        </w:rPr>
        <w:t xml:space="preserve">DL PRS Resource Set is configured with bitmap pattern that </w:t>
      </w:r>
      <w:r w:rsidR="001F6BB6" w:rsidRPr="008F08F8">
        <w:rPr>
          <w:b/>
        </w:rPr>
        <w:t xml:space="preserve">indicates </w:t>
      </w:r>
      <w:r w:rsidRPr="008F08F8">
        <w:rPr>
          <w:b/>
        </w:rPr>
        <w:t>muting of DL PRS Resource Set across DL PRS occasions and DL PRS Resource Set repetitions</w:t>
      </w:r>
    </w:p>
    <w:p w14:paraId="36EE36F3" w14:textId="77777777" w:rsidR="00FD6B20" w:rsidRPr="00A80079" w:rsidRDefault="00FD6B20" w:rsidP="00F70F08">
      <w:pPr>
        <w:pStyle w:val="3GPPText"/>
      </w:pPr>
    </w:p>
    <w:p w14:paraId="499C1A1F" w14:textId="77777777" w:rsidR="008E6E5D" w:rsidRDefault="008E6E5D" w:rsidP="008E6E5D">
      <w:pPr>
        <w:pStyle w:val="Heading2"/>
        <w:tabs>
          <w:tab w:val="clear" w:pos="5255"/>
          <w:tab w:val="num" w:pos="300"/>
        </w:tabs>
        <w:ind w:left="284" w:hanging="284"/>
      </w:pPr>
      <w:r>
        <w:t>Predefined DL PRS Muting</w:t>
      </w:r>
    </w:p>
    <w:p w14:paraId="04A2EC3C" w14:textId="1341F701" w:rsidR="008E6E5D" w:rsidRDefault="008E6E5D" w:rsidP="008E6E5D">
      <w:pPr>
        <w:pStyle w:val="3GPPText"/>
        <w:rPr>
          <w:lang w:val="en-GB"/>
        </w:rPr>
      </w:pPr>
      <w:r>
        <w:rPr>
          <w:lang w:val="en-GB"/>
        </w:rPr>
        <w:t xml:space="preserve">As it was discussed in Section 3, the muting can be considered as the transmission schedule. If </w:t>
      </w:r>
      <w:r w:rsidRPr="00932693">
        <w:rPr>
          <w:i/>
          <w:lang w:val="en-GB"/>
        </w:rPr>
        <w:t>N</w:t>
      </w:r>
      <w:r>
        <w:rPr>
          <w:lang w:val="en-GB"/>
        </w:rPr>
        <w:t xml:space="preserve"> orthogonal resources are allocated for transmission by </w:t>
      </w:r>
      <w:r w:rsidRPr="00932693">
        <w:rPr>
          <w:i/>
          <w:lang w:val="en-GB"/>
        </w:rPr>
        <w:t>N</w:t>
      </w:r>
      <w:r w:rsidRPr="00932693">
        <w:rPr>
          <w:i/>
          <w:vertAlign w:val="subscript"/>
          <w:lang w:val="en-GB"/>
        </w:rPr>
        <w:t>PRS</w:t>
      </w:r>
      <w:r>
        <w:rPr>
          <w:lang w:val="en-GB"/>
        </w:rPr>
        <w:t xml:space="preserve"> stations, and there is a high loading per resource (</w:t>
      </w:r>
      <w:r w:rsidRPr="00932693">
        <w:rPr>
          <w:i/>
          <w:lang w:val="en-GB"/>
        </w:rPr>
        <w:t>N</w:t>
      </w:r>
      <w:r w:rsidRPr="00932693">
        <w:rPr>
          <w:i/>
          <w:vertAlign w:val="subscript"/>
          <w:lang w:val="en-GB"/>
        </w:rPr>
        <w:t>PRS</w:t>
      </w:r>
      <w:r>
        <w:rPr>
          <w:lang w:val="en-GB"/>
        </w:rPr>
        <w:t>/</w:t>
      </w:r>
      <w:r w:rsidRPr="00932693">
        <w:rPr>
          <w:i/>
          <w:lang w:val="en-GB"/>
        </w:rPr>
        <w:t>N</w:t>
      </w:r>
      <w:r>
        <w:rPr>
          <w:lang w:val="en-GB"/>
        </w:rPr>
        <w:t xml:space="preserve">) then muting can reduce number of stations transmitting on the same resource by switching off transmissions for half (or subset) of stations. However, muted stations should have opportunity for transmission at the next occasion while another half (or subset) of stations will be switched off. </w:t>
      </w:r>
      <w:r w:rsidRPr="009F12F7">
        <w:rPr>
          <w:lang w:val="en-GB"/>
        </w:rPr>
        <w:t xml:space="preserve">This problem formulation is equivalent to the design of transmission schedule </w:t>
      </w:r>
      <w:r>
        <w:rPr>
          <w:lang w:val="en-GB"/>
        </w:rPr>
        <w:t>with</w:t>
      </w:r>
      <w:r w:rsidRPr="009F12F7">
        <w:rPr>
          <w:lang w:val="en-GB"/>
        </w:rPr>
        <w:t xml:space="preserve"> doubled amount of resources (i.e. 2</w:t>
      </w:r>
      <w:r w:rsidRPr="009F12F7">
        <w:rPr>
          <w:i/>
          <w:lang w:val="en-GB"/>
        </w:rPr>
        <w:t xml:space="preserve">N </w:t>
      </w:r>
      <w:r w:rsidRPr="009F12F7">
        <w:rPr>
          <w:lang w:val="en-GB"/>
        </w:rPr>
        <w:t>orthogonal resources)</w:t>
      </w:r>
      <w:r>
        <w:rPr>
          <w:lang w:val="en-GB"/>
        </w:rPr>
        <w:t xml:space="preserve">. Solution for optimized transmission schedule across occasions was </w:t>
      </w:r>
      <w:r w:rsidRPr="009F12F7">
        <w:rPr>
          <w:lang w:val="en-GB"/>
        </w:rPr>
        <w:t>proposed in Section 3</w:t>
      </w:r>
      <w:r>
        <w:rPr>
          <w:lang w:val="en-GB"/>
        </w:rPr>
        <w:t>.</w:t>
      </w:r>
    </w:p>
    <w:p w14:paraId="794D6C85" w14:textId="6D5FA2D6" w:rsidR="008E6E5D" w:rsidRDefault="008E6E5D" w:rsidP="008E6E5D">
      <w:pPr>
        <w:pStyle w:val="3GPPText"/>
        <w:rPr>
          <w:lang w:val="en-GB"/>
        </w:rPr>
      </w:pPr>
      <w:r>
        <w:rPr>
          <w:lang w:val="en-GB"/>
        </w:rPr>
        <w:t>The muting may be applied on top of the transmission schedule and further optimize it. For instance, it can be used to reduce number or avoid intersecting elements among combinations of stations transmitting on different occasions or any other purpose. Let’s again consider example 2 and mute PRS IDs to avoid intersections in combinations occupying the same resource across different occasions (see</w:t>
      </w:r>
      <w:r w:rsidR="00FE34FD">
        <w:rPr>
          <w:lang w:val="en-GB"/>
        </w:rPr>
        <w:t xml:space="preserve"> </w:t>
      </w:r>
      <w:r w:rsidR="00FE34FD">
        <w:rPr>
          <w:lang w:val="en-GB"/>
        </w:rPr>
        <w:fldChar w:fldCharType="begin"/>
      </w:r>
      <w:r w:rsidR="00FE34FD">
        <w:rPr>
          <w:lang w:val="en-GB"/>
        </w:rPr>
        <w:instrText xml:space="preserve"> REF _Ref16770307 \h </w:instrText>
      </w:r>
      <w:r w:rsidR="00FE34FD">
        <w:rPr>
          <w:lang w:val="en-GB"/>
        </w:rPr>
      </w:r>
      <w:r w:rsidR="00FE34FD">
        <w:rPr>
          <w:lang w:val="en-GB"/>
        </w:rPr>
        <w:fldChar w:fldCharType="separate"/>
      </w:r>
      <w:r w:rsidR="00076D57" w:rsidRPr="002500AA">
        <w:t xml:space="preserve">Figure </w:t>
      </w:r>
      <w:r w:rsidR="00076D57">
        <w:rPr>
          <w:noProof/>
        </w:rPr>
        <w:t>17</w:t>
      </w:r>
      <w:r w:rsidR="00FE34FD">
        <w:rPr>
          <w:lang w:val="en-GB"/>
        </w:rPr>
        <w:fldChar w:fldCharType="end"/>
      </w:r>
      <w:r>
        <w:rPr>
          <w:lang w:val="en-GB"/>
        </w:rPr>
        <w:t>).</w:t>
      </w:r>
    </w:p>
    <w:p w14:paraId="2A492965" w14:textId="77777777" w:rsidR="008E6E5D" w:rsidRDefault="008E6E5D" w:rsidP="008E6E5D">
      <w:pPr>
        <w:pStyle w:val="3GPPText"/>
      </w:pPr>
      <w:r w:rsidRPr="000F1B4F">
        <w:object w:dxaOrig="18430" w:dyaOrig="5390" w14:anchorId="1C1415FC">
          <v:shape id="_x0000_i1040" type="#_x0000_t75" style="width:497pt;height:2in" o:ole="">
            <v:imagedata r:id="rId47" o:title=""/>
          </v:shape>
          <o:OLEObject Type="Embed" ProgID="Visio.Drawing.15" ShapeID="_x0000_i1040" DrawAspect="Content" ObjectID="_1631739216" r:id="rId48"/>
        </w:object>
      </w:r>
    </w:p>
    <w:p w14:paraId="53C5E3ED" w14:textId="69A58357" w:rsidR="008E6E5D" w:rsidRPr="002500AA" w:rsidRDefault="008E6E5D" w:rsidP="008E6E5D">
      <w:pPr>
        <w:pStyle w:val="Caption"/>
        <w:jc w:val="center"/>
        <w:rPr>
          <w:sz w:val="22"/>
        </w:rPr>
      </w:pPr>
      <w:bookmarkStart w:id="19" w:name="_Ref16770307"/>
      <w:r w:rsidRPr="002500AA">
        <w:rPr>
          <w:sz w:val="22"/>
        </w:rPr>
        <w:lastRenderedPageBreak/>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8C1795">
        <w:rPr>
          <w:noProof/>
          <w:sz w:val="22"/>
        </w:rPr>
        <w:t>21</w:t>
      </w:r>
      <w:r w:rsidRPr="002500AA">
        <w:rPr>
          <w:sz w:val="22"/>
        </w:rPr>
        <w:fldChar w:fldCharType="end"/>
      </w:r>
      <w:bookmarkEnd w:id="19"/>
      <w:r w:rsidRPr="002500AA">
        <w:rPr>
          <w:sz w:val="22"/>
        </w:rPr>
        <w:t>: Example 2 w/ PRS muting applied on top of PRS transmission schedule</w:t>
      </w:r>
    </w:p>
    <w:p w14:paraId="69C5EBF0" w14:textId="1C42B0A7" w:rsidR="008E6E5D" w:rsidRDefault="00807C17" w:rsidP="008E6E5D">
      <w:pPr>
        <w:pStyle w:val="3GPPText"/>
        <w:rPr>
          <w:lang w:val="en-GB"/>
        </w:rPr>
      </w:pPr>
      <w:r>
        <w:rPr>
          <w:lang w:val="en-GB"/>
        </w:rPr>
        <w:t>In order to support predefined muting either equation can be defined to determine whether given PRS ID is muted on a given occasion or bitmap muting pattern can be pre-configured.</w:t>
      </w:r>
      <w:r w:rsidR="000631B5">
        <w:rPr>
          <w:lang w:val="en-GB"/>
        </w:rPr>
        <w:t xml:space="preserve"> The preconfigured bitmap is more general approach.</w:t>
      </w:r>
    </w:p>
    <w:p w14:paraId="7FAD147C" w14:textId="77777777" w:rsidR="008E6E5D" w:rsidRDefault="008E6E5D" w:rsidP="008E6E5D">
      <w:pPr>
        <w:pStyle w:val="3GPPText"/>
        <w:rPr>
          <w:lang w:val="en-GB"/>
        </w:rPr>
      </w:pPr>
    </w:p>
    <w:p w14:paraId="1F5754FE" w14:textId="484CA9C9" w:rsidR="00117B80" w:rsidRPr="00F942BE" w:rsidRDefault="00F942BE" w:rsidP="00F942BE">
      <w:pPr>
        <w:pStyle w:val="Heading2"/>
        <w:tabs>
          <w:tab w:val="clear" w:pos="5255"/>
          <w:tab w:val="num" w:pos="300"/>
        </w:tabs>
        <w:ind w:left="284" w:hanging="284"/>
      </w:pPr>
      <w:r>
        <w:t xml:space="preserve">Randomized </w:t>
      </w:r>
      <w:r w:rsidR="001F6BB6">
        <w:t xml:space="preserve">DL PRS </w:t>
      </w:r>
      <w:r w:rsidR="00447EE4" w:rsidRPr="00F942BE">
        <w:t>Muting</w:t>
      </w:r>
    </w:p>
    <w:p w14:paraId="079C6574" w14:textId="298049A8" w:rsidR="00F50A59" w:rsidRPr="005C5DE1" w:rsidRDefault="00C577AF" w:rsidP="009758B7">
      <w:pPr>
        <w:pStyle w:val="3GPPText"/>
        <w:rPr>
          <w:szCs w:val="22"/>
        </w:rPr>
      </w:pPr>
      <w:r w:rsidRPr="005C5DE1">
        <w:rPr>
          <w:szCs w:val="22"/>
        </w:rPr>
        <w:t xml:space="preserve">Similar to randomized DL PRS transmission schedule (resource allocation), the PRS muting can be also randomized </w:t>
      </w:r>
      <w:r w:rsidR="002F0A92" w:rsidRPr="005C5DE1">
        <w:rPr>
          <w:szCs w:val="22"/>
        </w:rPr>
        <w:t>across DL PRS occasions</w:t>
      </w:r>
      <w:r w:rsidRPr="005C5DE1">
        <w:rPr>
          <w:szCs w:val="22"/>
        </w:rPr>
        <w:t>.</w:t>
      </w:r>
      <w:r w:rsidR="003D371E" w:rsidRPr="005C5DE1">
        <w:rPr>
          <w:szCs w:val="22"/>
        </w:rPr>
        <w:t xml:space="preserve"> </w:t>
      </w:r>
      <w:r w:rsidR="00C15FDA" w:rsidRPr="005C5DE1">
        <w:rPr>
          <w:szCs w:val="22"/>
        </w:rPr>
        <w:t xml:space="preserve">As an example, </w:t>
      </w:r>
      <w:r w:rsidR="00447EE4" w:rsidRPr="005C5DE1">
        <w:rPr>
          <w:szCs w:val="22"/>
        </w:rPr>
        <w:t xml:space="preserve">the </w:t>
      </w:r>
      <w:r w:rsidR="00C15FDA" w:rsidRPr="005C5DE1">
        <w:rPr>
          <w:szCs w:val="22"/>
        </w:rPr>
        <w:t>following mechanism</w:t>
      </w:r>
      <w:r w:rsidR="00447EE4" w:rsidRPr="005C5DE1">
        <w:rPr>
          <w:szCs w:val="22"/>
        </w:rPr>
        <w:t>s</w:t>
      </w:r>
      <w:r w:rsidR="00C15FDA" w:rsidRPr="005C5DE1">
        <w:rPr>
          <w:szCs w:val="22"/>
        </w:rPr>
        <w:t xml:space="preserve"> for muting pattern r</w:t>
      </w:r>
      <w:r w:rsidR="00A06312" w:rsidRPr="005C5DE1">
        <w:rPr>
          <w:szCs w:val="22"/>
        </w:rPr>
        <w:t xml:space="preserve">andomization </w:t>
      </w:r>
      <w:r w:rsidR="00C15FDA" w:rsidRPr="005C5DE1">
        <w:rPr>
          <w:szCs w:val="22"/>
        </w:rPr>
        <w:t>can be used:</w:t>
      </w:r>
    </w:p>
    <w:p w14:paraId="065275A7" w14:textId="77777777" w:rsidR="00C55512" w:rsidRPr="005C5DE1" w:rsidRDefault="00F81BEA" w:rsidP="00C55512">
      <w:pPr>
        <w:pStyle w:val="3GPPAgreements"/>
        <w:rPr>
          <w:i/>
          <w:szCs w:val="22"/>
        </w:rPr>
      </w:pPr>
      <m:oMath>
        <m:sSub>
          <m:sSubPr>
            <m:ctrlPr>
              <w:rPr>
                <w:rFonts w:ascii="Cambria Math" w:hAnsi="Cambria Math"/>
                <w:i/>
                <w:szCs w:val="22"/>
                <w:lang w:eastAsia="en-US"/>
              </w:rPr>
            </m:ctrlPr>
          </m:sSubPr>
          <m:e>
            <m:r>
              <w:rPr>
                <w:rFonts w:ascii="Cambria Math" w:hAnsi="Cambria Math"/>
                <w:szCs w:val="22"/>
              </w:rPr>
              <m:t>N</m:t>
            </m:r>
          </m:e>
          <m:sub>
            <m:r>
              <w:rPr>
                <w:rFonts w:ascii="Cambria Math" w:hAnsi="Cambria Math"/>
                <w:szCs w:val="22"/>
              </w:rPr>
              <m:t>PRS-ID</m:t>
            </m:r>
          </m:sub>
        </m:sSub>
        <m:r>
          <w:rPr>
            <w:rFonts w:ascii="Cambria Math" w:hAnsi="Cambria Math" w:hint="eastAsia"/>
            <w:szCs w:val="22"/>
          </w:rPr>
          <m:t xml:space="preserve"> </m:t>
        </m:r>
      </m:oMath>
      <w:r w:rsidR="00C55512" w:rsidRPr="005C5DE1">
        <w:rPr>
          <w:szCs w:val="22"/>
        </w:rPr>
        <w:t xml:space="preserve"> – maximum number of</w:t>
      </w:r>
      <w:r w:rsidR="00C55512" w:rsidRPr="005C5DE1">
        <w:rPr>
          <w:i/>
          <w:szCs w:val="22"/>
        </w:rPr>
        <w:t xml:space="preserve"> </w:t>
      </w:r>
      <w:r w:rsidR="00C55512" w:rsidRPr="005C5DE1">
        <w:rPr>
          <w:szCs w:val="22"/>
        </w:rPr>
        <w:t>PRS IDs supported by specification;</w:t>
      </w:r>
    </w:p>
    <w:p w14:paraId="24784E41" w14:textId="77777777" w:rsidR="00C55512" w:rsidRPr="005C5DE1" w:rsidRDefault="00F81BEA" w:rsidP="00C55512">
      <w:pPr>
        <w:pStyle w:val="3GPPAgreements"/>
        <w:rPr>
          <w:szCs w:val="22"/>
        </w:rPr>
      </w:pPr>
      <m:oMath>
        <m:sSub>
          <m:sSubPr>
            <m:ctrlPr>
              <w:rPr>
                <w:rFonts w:ascii="Cambria Math" w:hAnsi="Cambria Math"/>
                <w:i/>
                <w:szCs w:val="22"/>
                <w:lang w:eastAsia="en-US"/>
              </w:rPr>
            </m:ctrlPr>
          </m:sSubPr>
          <m:e>
            <m:r>
              <w:rPr>
                <w:rFonts w:ascii="Cambria Math" w:hAnsi="Cambria Math"/>
                <w:szCs w:val="22"/>
              </w:rPr>
              <m:t>I</m:t>
            </m:r>
          </m:e>
          <m:sub>
            <m:r>
              <w:rPr>
                <w:rFonts w:ascii="Cambria Math" w:hAnsi="Cambria Math"/>
                <w:szCs w:val="22"/>
              </w:rPr>
              <m:t>PRS-ID</m:t>
            </m:r>
          </m:sub>
        </m:sSub>
      </m:oMath>
      <w:r w:rsidR="00C55512" w:rsidRPr="005C5DE1">
        <w:rPr>
          <w:i/>
          <w:szCs w:val="22"/>
        </w:rPr>
        <w:t xml:space="preserve"> </w:t>
      </w:r>
      <w:r w:rsidR="00C55512" w:rsidRPr="005C5DE1">
        <w:rPr>
          <w:szCs w:val="22"/>
        </w:rPr>
        <w:t xml:space="preserve">– set of all PRS IDs, </w:t>
      </w:r>
      <m:oMath>
        <m:sSub>
          <m:sSubPr>
            <m:ctrlPr>
              <w:rPr>
                <w:rFonts w:ascii="Cambria Math" w:hAnsi="Cambria Math"/>
                <w:i/>
                <w:szCs w:val="22"/>
                <w:lang w:eastAsia="en-US"/>
              </w:rPr>
            </m:ctrlPr>
          </m:sSubPr>
          <m:e>
            <m:r>
              <w:rPr>
                <w:rFonts w:ascii="Cambria Math" w:hAnsi="Cambria Math"/>
                <w:szCs w:val="22"/>
              </w:rPr>
              <m:t>I</m:t>
            </m:r>
          </m:e>
          <m:sub>
            <m:r>
              <w:rPr>
                <w:rFonts w:ascii="Cambria Math" w:hAnsi="Cambria Math"/>
                <w:szCs w:val="22"/>
              </w:rPr>
              <m:t>PRS-ID</m:t>
            </m:r>
          </m:sub>
        </m:sSub>
        <m:r>
          <w:rPr>
            <w:rFonts w:ascii="Cambria Math" w:hAnsi="Cambria Math" w:hint="eastAsia"/>
            <w:szCs w:val="22"/>
          </w:rPr>
          <m:t>={0, 1,</m:t>
        </m:r>
        <m:r>
          <w:rPr>
            <w:rFonts w:ascii="Cambria Math" w:hAnsi="Cambria Math" w:hint="eastAsia"/>
            <w:szCs w:val="22"/>
          </w:rPr>
          <m:t>…</m:t>
        </m:r>
        <m:r>
          <w:rPr>
            <w:rFonts w:ascii="Cambria Math" w:hAnsi="Cambria Math" w:hint="eastAsia"/>
            <w:szCs w:val="22"/>
          </w:rPr>
          <m:t>,</m:t>
        </m:r>
        <m:sSub>
          <m:sSubPr>
            <m:ctrlPr>
              <w:rPr>
                <w:rFonts w:ascii="Cambria Math" w:hAnsi="Cambria Math"/>
                <w:i/>
                <w:szCs w:val="22"/>
                <w:lang w:eastAsia="en-US"/>
              </w:rPr>
            </m:ctrlPr>
          </m:sSubPr>
          <m:e>
            <m:r>
              <w:rPr>
                <w:rFonts w:ascii="Cambria Math" w:hAnsi="Cambria Math"/>
                <w:szCs w:val="22"/>
              </w:rPr>
              <m:t>N</m:t>
            </m:r>
          </m:e>
          <m:sub>
            <m:r>
              <w:rPr>
                <w:rFonts w:ascii="Cambria Math" w:hAnsi="Cambria Math"/>
                <w:szCs w:val="22"/>
              </w:rPr>
              <m:t>PRS-ID</m:t>
            </m:r>
          </m:sub>
        </m:sSub>
        <m:r>
          <w:rPr>
            <w:rFonts w:ascii="Cambria Math" w:hAnsi="Cambria Math"/>
            <w:szCs w:val="22"/>
          </w:rPr>
          <m:t>-1}</m:t>
        </m:r>
      </m:oMath>
      <w:r w:rsidR="00C55512" w:rsidRPr="005C5DE1">
        <w:rPr>
          <w:szCs w:val="22"/>
        </w:rPr>
        <w:t>;</w:t>
      </w:r>
    </w:p>
    <w:p w14:paraId="4F9F0213" w14:textId="1A321C8E" w:rsidR="00C55512" w:rsidRPr="005C5DE1" w:rsidRDefault="00F81BEA">
      <w:pPr>
        <w:pStyle w:val="3GPPAgreements"/>
        <w:rPr>
          <w:i/>
          <w:szCs w:val="22"/>
          <w:lang w:val="en-GB"/>
        </w:rPr>
      </w:pPr>
      <m:oMath>
        <m:acc>
          <m:accPr>
            <m:ctrlPr>
              <w:rPr>
                <w:rFonts w:ascii="Cambria Math" w:hAnsi="Cambria Math"/>
                <w:i/>
                <w:szCs w:val="22"/>
              </w:rPr>
            </m:ctrlPr>
          </m:accPr>
          <m:e>
            <m:r>
              <w:rPr>
                <w:rFonts w:ascii="Cambria Math" w:hAnsi="Cambria Math"/>
                <w:szCs w:val="22"/>
              </w:rPr>
              <m:t>w</m:t>
            </m:r>
          </m:e>
        </m:acc>
      </m:oMath>
      <w:r w:rsidR="00C55512" w:rsidRPr="005C5DE1">
        <w:rPr>
          <w:i/>
          <w:szCs w:val="22"/>
        </w:rPr>
        <w:t xml:space="preserve"> </w:t>
      </w:r>
      <w:r w:rsidR="00C55512" w:rsidRPr="005C5DE1">
        <w:rPr>
          <w:szCs w:val="22"/>
        </w:rPr>
        <w:t xml:space="preserve">– is the </w:t>
      </w:r>
      <w:r w:rsidR="00C55512" w:rsidRPr="005C5DE1">
        <w:rPr>
          <w:szCs w:val="22"/>
          <w:lang w:eastAsia="en-US"/>
        </w:rPr>
        <w:t>index</w:t>
      </w:r>
      <w:r w:rsidR="00C55512" w:rsidRPr="005C5DE1">
        <w:rPr>
          <w:szCs w:val="22"/>
        </w:rPr>
        <w:t xml:space="preserve"> of transmission occasion </w:t>
      </w:r>
      <m:oMath>
        <m:r>
          <w:rPr>
            <w:rFonts w:ascii="Cambria Math" w:hAnsi="Cambria Math" w:hint="eastAsia"/>
            <w:szCs w:val="22"/>
          </w:rPr>
          <m:t>0</m:t>
        </m:r>
        <m:r>
          <w:rPr>
            <w:rFonts w:ascii="Cambria Math" w:hAnsi="Cambria Math" w:hint="eastAsia"/>
            <w:szCs w:val="22"/>
            <w:lang w:val="en-GB"/>
          </w:rPr>
          <m:t>≤</m:t>
        </m:r>
        <m:acc>
          <m:accPr>
            <m:ctrlPr>
              <w:rPr>
                <w:rFonts w:ascii="Cambria Math" w:hAnsi="Cambria Math"/>
                <w:i/>
                <w:szCs w:val="22"/>
              </w:rPr>
            </m:ctrlPr>
          </m:accPr>
          <m:e>
            <m:r>
              <w:rPr>
                <w:rFonts w:ascii="Cambria Math" w:hAnsi="Cambria Math"/>
                <w:szCs w:val="22"/>
              </w:rPr>
              <m:t>w</m:t>
            </m:r>
          </m:e>
        </m:acc>
        <m:r>
          <w:rPr>
            <w:rFonts w:ascii="Cambria Math" w:hAnsi="Cambria Math" w:hint="eastAsia"/>
            <w:szCs w:val="22"/>
            <w:lang w:val="en-GB"/>
          </w:rPr>
          <m:t>≤</m:t>
        </m:r>
        <m:r>
          <w:rPr>
            <w:rFonts w:ascii="Cambria Math" w:hAnsi="Cambria Math" w:hint="eastAsia"/>
            <w:szCs w:val="22"/>
            <w:lang w:val="en-GB"/>
          </w:rPr>
          <m:t xml:space="preserve"> </m:t>
        </m:r>
        <m:sSub>
          <m:sSubPr>
            <m:ctrlPr>
              <w:rPr>
                <w:rFonts w:ascii="Cambria Math" w:hAnsi="Cambria Math"/>
                <w:i/>
                <w:szCs w:val="22"/>
                <w:lang w:val="en-GB"/>
              </w:rPr>
            </m:ctrlPr>
          </m:sSubPr>
          <m:e>
            <m:acc>
              <m:accPr>
                <m:ctrlPr>
                  <w:rPr>
                    <w:rFonts w:ascii="Cambria Math" w:hAnsi="Cambria Math"/>
                    <w:i/>
                    <w:szCs w:val="22"/>
                    <w:lang w:val="en-GB"/>
                  </w:rPr>
                </m:ctrlPr>
              </m:accPr>
              <m:e>
                <m:r>
                  <w:rPr>
                    <w:rFonts w:ascii="Cambria Math" w:hAnsi="Cambria Math"/>
                    <w:szCs w:val="22"/>
                    <w:lang w:val="en-GB"/>
                  </w:rPr>
                  <m:t>w</m:t>
                </m:r>
              </m:e>
            </m:acc>
          </m:e>
          <m:sub>
            <m:r>
              <w:rPr>
                <w:rFonts w:ascii="Cambria Math" w:hAnsi="Cambria Math"/>
                <w:szCs w:val="22"/>
                <w:lang w:val="en-GB"/>
              </w:rPr>
              <m:t>max</m:t>
            </m:r>
          </m:sub>
        </m:sSub>
      </m:oMath>
      <w:r w:rsidR="00C55512" w:rsidRPr="005C5DE1">
        <w:rPr>
          <w:szCs w:val="22"/>
          <w:lang w:val="en-GB"/>
        </w:rPr>
        <w:t>;</w:t>
      </w:r>
    </w:p>
    <w:p w14:paraId="213703D6" w14:textId="5B2D8F71" w:rsidR="00C55512" w:rsidRPr="005C5DE1" w:rsidRDefault="00C55512" w:rsidP="00C55512">
      <w:pPr>
        <w:pStyle w:val="3GPPAgreements"/>
        <w:rPr>
          <w:i/>
          <w:szCs w:val="22"/>
        </w:rPr>
      </w:pPr>
      <m:oMath>
        <m:r>
          <w:rPr>
            <w:rFonts w:ascii="Cambria Math" w:hAnsi="Cambria Math"/>
            <w:szCs w:val="22"/>
            <w:lang w:eastAsia="en-US"/>
          </w:rPr>
          <m:t>M</m:t>
        </m:r>
      </m:oMath>
      <w:r w:rsidRPr="005C5DE1">
        <w:rPr>
          <w:szCs w:val="22"/>
        </w:rPr>
        <w:t xml:space="preserve"> – muting periodicity</w:t>
      </w:r>
    </w:p>
    <w:p w14:paraId="63F328C1" w14:textId="39967731" w:rsidR="00007255" w:rsidRPr="005C5DE1" w:rsidRDefault="00EC339B" w:rsidP="00007255">
      <w:pPr>
        <w:pStyle w:val="3GPPAgreements"/>
        <w:rPr>
          <w:i/>
          <w:szCs w:val="22"/>
        </w:rPr>
      </w:pPr>
      <m:oMath>
        <m:r>
          <w:rPr>
            <w:rFonts w:ascii="Cambria Math" w:hAnsi="Cambria Math"/>
            <w:szCs w:val="22"/>
          </w:rPr>
          <m:t>K</m:t>
        </m:r>
      </m:oMath>
      <w:r w:rsidR="00007255" w:rsidRPr="005C5DE1">
        <w:rPr>
          <w:szCs w:val="22"/>
        </w:rPr>
        <w:t xml:space="preserve"> – number </w:t>
      </w:r>
      <w:r w:rsidR="00004DC5" w:rsidRPr="005C5DE1">
        <w:rPr>
          <w:szCs w:val="22"/>
        </w:rPr>
        <w:t>o</w:t>
      </w:r>
      <w:r w:rsidR="00A06312" w:rsidRPr="005C5DE1">
        <w:rPr>
          <w:szCs w:val="22"/>
        </w:rPr>
        <w:t xml:space="preserve">f transmission </w:t>
      </w:r>
      <w:r w:rsidR="00604758" w:rsidRPr="005C5DE1">
        <w:rPr>
          <w:szCs w:val="22"/>
        </w:rPr>
        <w:t>per muting period</w:t>
      </w:r>
      <w:r w:rsidR="00A06312" w:rsidRPr="005C5DE1">
        <w:rPr>
          <w:szCs w:val="22"/>
        </w:rPr>
        <w:t xml:space="preserve"> </w:t>
      </w:r>
      <m:oMath>
        <m:r>
          <w:rPr>
            <w:rFonts w:ascii="Cambria Math" w:hAnsi="Cambria Math"/>
            <w:szCs w:val="22"/>
            <w:lang w:eastAsia="en-US"/>
          </w:rPr>
          <m:t>M</m:t>
        </m:r>
      </m:oMath>
    </w:p>
    <w:p w14:paraId="4EB163E7" w14:textId="77777777" w:rsidR="00C55512" w:rsidRPr="005C5DE1" w:rsidRDefault="00C55512" w:rsidP="00CA7E95">
      <w:pPr>
        <w:pStyle w:val="3GPPAgreements"/>
        <w:numPr>
          <w:ilvl w:val="0"/>
          <w:numId w:val="0"/>
        </w:numPr>
        <w:rPr>
          <w:szCs w:val="22"/>
        </w:rPr>
      </w:pPr>
    </w:p>
    <w:p w14:paraId="35359103" w14:textId="40732838" w:rsidR="009A346E" w:rsidRPr="005C5DE1" w:rsidRDefault="00604758" w:rsidP="009758B7">
      <w:pPr>
        <w:pStyle w:val="3GPPAgreements"/>
        <w:numPr>
          <w:ilvl w:val="0"/>
          <w:numId w:val="0"/>
        </w:numPr>
        <w:rPr>
          <w:szCs w:val="22"/>
          <w:lang w:eastAsia="en-US"/>
        </w:rPr>
      </w:pPr>
      <w:r w:rsidRPr="005C5DE1">
        <w:rPr>
          <w:szCs w:val="22"/>
        </w:rPr>
        <w:t xml:space="preserve">The node </w:t>
      </w:r>
      <w:r w:rsidR="009A346E" w:rsidRPr="005C5DE1">
        <w:rPr>
          <w:szCs w:val="22"/>
        </w:rPr>
        <w:t xml:space="preserve">with PRS-ID </w:t>
      </w:r>
      <m:oMath>
        <m:sSub>
          <m:sSubPr>
            <m:ctrlPr>
              <w:rPr>
                <w:rFonts w:ascii="Cambria Math" w:hAnsi="Cambria Math"/>
                <w:i/>
                <w:szCs w:val="22"/>
                <w:lang w:eastAsia="en-US"/>
              </w:rPr>
            </m:ctrlPr>
          </m:sSubPr>
          <m:e>
            <m:r>
              <w:rPr>
                <w:rFonts w:ascii="Cambria Math" w:hAnsi="Cambria Math"/>
                <w:szCs w:val="22"/>
              </w:rPr>
              <m:t>I</m:t>
            </m:r>
          </m:e>
          <m:sub>
            <m:r>
              <w:rPr>
                <w:rFonts w:ascii="Cambria Math" w:hAnsi="Cambria Math"/>
                <w:szCs w:val="22"/>
              </w:rPr>
              <m:t>PRS-ID</m:t>
            </m:r>
          </m:sub>
        </m:sSub>
        <m:r>
          <w:rPr>
            <w:rFonts w:ascii="Cambria Math" w:hAnsi="Cambria Math"/>
            <w:szCs w:val="22"/>
            <w:lang w:eastAsia="en-US"/>
          </w:rPr>
          <m:t>(m)</m:t>
        </m:r>
      </m:oMath>
      <w:r w:rsidR="009A346E" w:rsidRPr="005C5DE1">
        <w:rPr>
          <w:szCs w:val="22"/>
        </w:rPr>
        <w:t xml:space="preserve"> will </w:t>
      </w:r>
      <w:r w:rsidRPr="005C5DE1">
        <w:rPr>
          <w:szCs w:val="22"/>
        </w:rPr>
        <w:t>mute the PRS Resource Set</w:t>
      </w:r>
      <w:r w:rsidR="009A346E" w:rsidRPr="005C5DE1">
        <w:rPr>
          <w:szCs w:val="22"/>
        </w:rPr>
        <w:t xml:space="preserve"> in </w:t>
      </w:r>
      <w:r w:rsidR="002F0A92" w:rsidRPr="005C5DE1">
        <w:rPr>
          <w:szCs w:val="22"/>
        </w:rPr>
        <w:t>occasion</w:t>
      </w:r>
      <m:oMath>
        <m:r>
          <w:rPr>
            <w:rFonts w:ascii="Cambria Math" w:hAnsi="Cambria Math" w:hint="eastAsia"/>
            <w:szCs w:val="22"/>
          </w:rPr>
          <m:t xml:space="preserve"> </m:t>
        </m:r>
        <m:acc>
          <m:accPr>
            <m:ctrlPr>
              <w:rPr>
                <w:rFonts w:ascii="Cambria Math" w:hAnsi="Cambria Math"/>
                <w:i/>
                <w:szCs w:val="22"/>
              </w:rPr>
            </m:ctrlPr>
          </m:accPr>
          <m:e>
            <m:r>
              <w:rPr>
                <w:rFonts w:ascii="Cambria Math" w:hAnsi="Cambria Math"/>
                <w:szCs w:val="22"/>
              </w:rPr>
              <m:t>w</m:t>
            </m:r>
          </m:e>
        </m:acc>
      </m:oMath>
      <w:r w:rsidR="009A346E" w:rsidRPr="005C5DE1">
        <w:rPr>
          <w:szCs w:val="22"/>
        </w:rPr>
        <w:t xml:space="preserve">, </w:t>
      </w:r>
      <w:r w:rsidRPr="005C5DE1">
        <w:rPr>
          <w:szCs w:val="22"/>
        </w:rPr>
        <w:t xml:space="preserve">if parameter’s value </w:t>
      </w:r>
      <m:oMath>
        <m:r>
          <w:rPr>
            <w:rFonts w:ascii="Cambria Math" w:hAnsi="Cambria Math"/>
            <w:szCs w:val="22"/>
            <w:lang w:eastAsia="en-US"/>
          </w:rPr>
          <m:t>j[</m:t>
        </m:r>
        <m:acc>
          <m:accPr>
            <m:ctrlPr>
              <w:rPr>
                <w:rFonts w:ascii="Cambria Math" w:hAnsi="Cambria Math"/>
                <w:i/>
                <w:szCs w:val="22"/>
              </w:rPr>
            </m:ctrlPr>
          </m:accPr>
          <m:e>
            <m:r>
              <w:rPr>
                <w:rFonts w:ascii="Cambria Math" w:hAnsi="Cambria Math"/>
                <w:szCs w:val="22"/>
              </w:rPr>
              <m:t>w</m:t>
            </m:r>
          </m:e>
        </m:acc>
        <m:r>
          <w:rPr>
            <w:rFonts w:ascii="Cambria Math" w:hAnsi="Cambria Math" w:hint="eastAsia"/>
            <w:szCs w:val="22"/>
            <w:lang w:eastAsia="en-US"/>
          </w:rPr>
          <m:t>]</m:t>
        </m:r>
      </m:oMath>
      <w:r w:rsidRPr="005C5DE1">
        <w:rPr>
          <w:szCs w:val="22"/>
          <w:lang w:eastAsia="en-US"/>
        </w:rPr>
        <w:t xml:space="preserve"> exceeds the value of </w:t>
      </w:r>
      <w:r w:rsidR="00004DC5" w:rsidRPr="005C5DE1">
        <w:rPr>
          <w:szCs w:val="22"/>
          <w:lang w:eastAsia="en-US"/>
        </w:rPr>
        <w:t>K</w:t>
      </w:r>
      <w:r w:rsidRPr="005C5DE1">
        <w:rPr>
          <w:szCs w:val="22"/>
          <w:lang w:eastAsia="en-US"/>
        </w:rPr>
        <w:t>.</w:t>
      </w:r>
    </w:p>
    <w:p w14:paraId="0680602B" w14:textId="66F7E9F8" w:rsidR="00C55512" w:rsidRPr="005C5DE1" w:rsidRDefault="009A346E" w:rsidP="009758B7">
      <w:pPr>
        <w:pStyle w:val="3GPPAgreements"/>
        <w:numPr>
          <w:ilvl w:val="0"/>
          <w:numId w:val="0"/>
        </w:numPr>
        <w:rPr>
          <w:szCs w:val="22"/>
        </w:rPr>
      </w:pPr>
      <m:oMathPara>
        <m:oMath>
          <m:r>
            <w:rPr>
              <w:rFonts w:ascii="Cambria Math" w:hAnsi="Cambria Math"/>
              <w:szCs w:val="22"/>
              <w:lang w:eastAsia="en-US"/>
            </w:rPr>
            <m:t>j</m:t>
          </m:r>
          <m:d>
            <m:dPr>
              <m:begChr m:val="["/>
              <m:endChr m:val="]"/>
              <m:ctrlPr>
                <w:rPr>
                  <w:rFonts w:ascii="Cambria Math" w:hAnsi="Cambria Math"/>
                  <w:i/>
                  <w:szCs w:val="22"/>
                  <w:lang w:eastAsia="en-US"/>
                </w:rPr>
              </m:ctrlPr>
            </m:dPr>
            <m:e>
              <m:acc>
                <m:accPr>
                  <m:ctrlPr>
                    <w:rPr>
                      <w:rFonts w:ascii="Cambria Math" w:hAnsi="Cambria Math"/>
                      <w:i/>
                      <w:szCs w:val="22"/>
                    </w:rPr>
                  </m:ctrlPr>
                </m:accPr>
                <m:e>
                  <m:r>
                    <w:rPr>
                      <w:rFonts w:ascii="Cambria Math" w:hAnsi="Cambria Math"/>
                      <w:szCs w:val="22"/>
                    </w:rPr>
                    <m:t>w</m:t>
                  </m:r>
                </m:e>
              </m:acc>
            </m:e>
          </m:d>
          <m:r>
            <w:rPr>
              <w:rFonts w:ascii="Cambria Math" w:hAnsi="Cambria Math" w:hint="eastAsia"/>
              <w:szCs w:val="22"/>
              <w:lang w:eastAsia="en-US"/>
            </w:rPr>
            <m:t>=</m:t>
          </m:r>
          <m:r>
            <w:rPr>
              <w:rFonts w:ascii="Cambria Math" w:hAnsi="Cambria Math"/>
              <w:szCs w:val="22"/>
              <w:lang w:val="en-GB"/>
            </w:rPr>
            <m:t>floor</m:t>
          </m:r>
          <m:d>
            <m:dPr>
              <m:ctrlPr>
                <w:rPr>
                  <w:rFonts w:ascii="Cambria Math" w:hAnsi="Cambria Math"/>
                  <w:i/>
                  <w:szCs w:val="22"/>
                  <w:lang w:val="en-GB"/>
                </w:rPr>
              </m:ctrlPr>
            </m:dPr>
            <m:e>
              <m:f>
                <m:fPr>
                  <m:ctrlPr>
                    <w:rPr>
                      <w:rFonts w:ascii="Cambria Math" w:hAnsi="Cambria Math"/>
                      <w:szCs w:val="22"/>
                    </w:rPr>
                  </m:ctrlPr>
                </m:fPr>
                <m:num>
                  <m:r>
                    <w:rPr>
                      <w:rFonts w:ascii="Cambria Math" w:hAnsi="Cambria Math"/>
                      <w:szCs w:val="22"/>
                    </w:rPr>
                    <m:t>x</m:t>
                  </m:r>
                  <m:d>
                    <m:dPr>
                      <m:begChr m:val="["/>
                      <m:endChr m:val="]"/>
                      <m:ctrlPr>
                        <w:rPr>
                          <w:rFonts w:ascii="Cambria Math" w:hAnsi="Cambria Math"/>
                          <w:szCs w:val="22"/>
                        </w:rPr>
                      </m:ctrlPr>
                    </m:dPr>
                    <m:e>
                      <m:acc>
                        <m:accPr>
                          <m:ctrlPr>
                            <w:rPr>
                              <w:rFonts w:ascii="Cambria Math" w:hAnsi="Cambria Math"/>
                              <w:i/>
                              <w:szCs w:val="22"/>
                            </w:rPr>
                          </m:ctrlPr>
                        </m:accPr>
                        <m:e>
                          <m:r>
                            <w:rPr>
                              <w:rFonts w:ascii="Cambria Math" w:hAnsi="Cambria Math"/>
                              <w:szCs w:val="22"/>
                            </w:rPr>
                            <m:t>w</m:t>
                          </m:r>
                        </m:e>
                      </m:acc>
                    </m:e>
                  </m:d>
                  <m:ctrlPr>
                    <w:rPr>
                      <w:rFonts w:ascii="Cambria Math" w:hAnsi="Cambria Math"/>
                      <w:i/>
                      <w:szCs w:val="22"/>
                    </w:rPr>
                  </m:ctrlPr>
                </m:num>
                <m:den>
                  <m:r>
                    <w:rPr>
                      <w:rFonts w:ascii="Cambria Math" w:hAnsi="Cambria Math"/>
                      <w:szCs w:val="22"/>
                      <w:lang w:eastAsia="en-US"/>
                    </w:rPr>
                    <m:t>M</m:t>
                  </m:r>
                </m:den>
              </m:f>
            </m:e>
          </m:d>
          <m:r>
            <w:rPr>
              <w:rFonts w:ascii="Cambria Math" w:hAnsi="Cambria Math" w:hint="eastAsia"/>
              <w:szCs w:val="22"/>
              <w:lang w:val="en-GB"/>
            </w:rPr>
            <m:t xml:space="preserve">, </m:t>
          </m:r>
          <m:r>
            <w:rPr>
              <w:rFonts w:ascii="Cambria Math" w:hAnsi="Cambria Math"/>
              <w:szCs w:val="22"/>
            </w:rPr>
            <m:t>x</m:t>
          </m:r>
          <m:d>
            <m:dPr>
              <m:begChr m:val="["/>
              <m:endChr m:val="]"/>
              <m:ctrlPr>
                <w:rPr>
                  <w:rFonts w:ascii="Cambria Math" w:hAnsi="Cambria Math"/>
                  <w:szCs w:val="22"/>
                </w:rPr>
              </m:ctrlPr>
            </m:dPr>
            <m:e>
              <m:acc>
                <m:accPr>
                  <m:ctrlPr>
                    <w:rPr>
                      <w:rFonts w:ascii="Cambria Math" w:hAnsi="Cambria Math"/>
                      <w:i/>
                      <w:szCs w:val="22"/>
                    </w:rPr>
                  </m:ctrlPr>
                </m:accPr>
                <m:e>
                  <m:r>
                    <w:rPr>
                      <w:rFonts w:ascii="Cambria Math" w:hAnsi="Cambria Math"/>
                      <w:szCs w:val="22"/>
                    </w:rPr>
                    <m:t>w</m:t>
                  </m:r>
                </m:e>
              </m:acc>
            </m:e>
          </m:d>
          <m:r>
            <m:rPr>
              <m:sty m:val="p"/>
            </m:rPr>
            <w:rPr>
              <w:rFonts w:ascii="Cambria Math" w:hAnsi="Cambria Math" w:hint="eastAsia"/>
              <w:szCs w:val="22"/>
            </w:rPr>
            <m:t>=</m:t>
          </m:r>
          <m:r>
            <w:rPr>
              <w:rFonts w:ascii="Cambria Math" w:hAnsi="Cambria Math"/>
              <w:szCs w:val="22"/>
            </w:rPr>
            <m:t>mod</m:t>
          </m:r>
          <m:d>
            <m:dPr>
              <m:ctrlPr>
                <w:rPr>
                  <w:rFonts w:ascii="Cambria Math" w:hAnsi="Cambria Math"/>
                  <w:szCs w:val="22"/>
                </w:rPr>
              </m:ctrlPr>
            </m:dPr>
            <m:e>
              <m:r>
                <w:rPr>
                  <w:rFonts w:ascii="Cambria Math" w:hAnsi="Cambria Math"/>
                  <w:szCs w:val="22"/>
                </w:rPr>
                <m:t>a</m:t>
              </m:r>
              <m:r>
                <m:rPr>
                  <m:sty m:val="p"/>
                </m:rPr>
                <w:rPr>
                  <w:rFonts w:ascii="Cambria Math" w:hAnsi="Cambria Math"/>
                  <w:szCs w:val="22"/>
                </w:rPr>
                <m:t>∙</m:t>
              </m:r>
              <m:r>
                <w:rPr>
                  <w:rFonts w:ascii="Cambria Math" w:hAnsi="Cambria Math"/>
                  <w:szCs w:val="22"/>
                </w:rPr>
                <m:t>x</m:t>
              </m:r>
              <m:d>
                <m:dPr>
                  <m:begChr m:val="["/>
                  <m:endChr m:val="]"/>
                  <m:ctrlPr>
                    <w:rPr>
                      <w:rFonts w:ascii="Cambria Math" w:hAnsi="Cambria Math"/>
                      <w:szCs w:val="22"/>
                    </w:rPr>
                  </m:ctrlPr>
                </m:dPr>
                <m:e>
                  <m:acc>
                    <m:accPr>
                      <m:ctrlPr>
                        <w:rPr>
                          <w:rFonts w:ascii="Cambria Math" w:hAnsi="Cambria Math"/>
                          <w:i/>
                          <w:szCs w:val="22"/>
                        </w:rPr>
                      </m:ctrlPr>
                    </m:accPr>
                    <m:e>
                      <m:r>
                        <w:rPr>
                          <w:rFonts w:ascii="Cambria Math" w:hAnsi="Cambria Math"/>
                          <w:szCs w:val="22"/>
                        </w:rPr>
                        <m:t>w</m:t>
                      </m:r>
                    </m:e>
                  </m:acc>
                  <m:r>
                    <m:rPr>
                      <m:sty m:val="p"/>
                    </m:rPr>
                    <w:rPr>
                      <w:rFonts w:ascii="Cambria Math" w:hAnsi="Cambria Math"/>
                      <w:szCs w:val="22"/>
                    </w:rPr>
                    <m:t>-1</m:t>
                  </m:r>
                </m:e>
              </m:d>
              <m:r>
                <m:rPr>
                  <m:sty m:val="p"/>
                </m:rPr>
                <w:rPr>
                  <w:rFonts w:ascii="Cambria Math" w:hAnsi="Cambria Math" w:hint="eastAsia"/>
                  <w:szCs w:val="22"/>
                </w:rPr>
                <m:t>,</m:t>
              </m:r>
              <m:r>
                <w:rPr>
                  <w:rFonts w:ascii="Cambria Math" w:hAnsi="Cambria Math"/>
                  <w:szCs w:val="22"/>
                </w:rPr>
                <m:t>b</m:t>
              </m:r>
            </m:e>
          </m:d>
        </m:oMath>
      </m:oMathPara>
    </w:p>
    <w:p w14:paraId="05F6027A" w14:textId="2FE08817" w:rsidR="00C55512" w:rsidRPr="005C5DE1" w:rsidRDefault="00C55512" w:rsidP="00C55512">
      <w:pPr>
        <w:pStyle w:val="3GPPAgreements"/>
        <w:numPr>
          <w:ilvl w:val="0"/>
          <w:numId w:val="0"/>
        </w:numPr>
        <w:ind w:left="284"/>
        <w:jc w:val="center"/>
        <w:rPr>
          <w:szCs w:val="22"/>
        </w:rPr>
      </w:pPr>
      <m:oMath>
        <m:r>
          <w:rPr>
            <w:rFonts w:ascii="Cambria Math" w:hAnsi="Cambria Math"/>
            <w:szCs w:val="22"/>
          </w:rPr>
          <m:t>x</m:t>
        </m:r>
        <m:d>
          <m:dPr>
            <m:begChr m:val="["/>
            <m:endChr m:val="]"/>
            <m:ctrlPr>
              <w:rPr>
                <w:rFonts w:ascii="Cambria Math" w:hAnsi="Cambria Math"/>
                <w:i/>
                <w:szCs w:val="22"/>
              </w:rPr>
            </m:ctrlPr>
          </m:dPr>
          <m:e>
            <m:r>
              <w:rPr>
                <w:rFonts w:ascii="Cambria Math" w:hAnsi="Cambria Math"/>
                <w:szCs w:val="22"/>
              </w:rPr>
              <m:t>-1</m:t>
            </m:r>
          </m:e>
        </m:d>
        <m:r>
          <w:rPr>
            <w:rFonts w:ascii="Cambria Math" w:hAnsi="Cambria Math"/>
            <w:szCs w:val="22"/>
          </w:rPr>
          <m:t>= mod</m:t>
        </m:r>
        <m:d>
          <m:dPr>
            <m:ctrlPr>
              <w:rPr>
                <w:rFonts w:ascii="Cambria Math" w:hAnsi="Cambria Math"/>
                <w:szCs w:val="22"/>
              </w:rPr>
            </m:ctrlPr>
          </m:dPr>
          <m:e>
            <m:r>
              <w:rPr>
                <w:rFonts w:ascii="Cambria Math" w:hAnsi="Cambria Math"/>
                <w:szCs w:val="22"/>
              </w:rPr>
              <m:t>a</m:t>
            </m:r>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hint="eastAsia"/>
                    <w:szCs w:val="22"/>
                  </w:rPr>
                  <m:t>(</m:t>
                </m:r>
                <m:r>
                  <w:rPr>
                    <w:rFonts w:ascii="Cambria Math" w:hAnsi="Cambria Math" w:hint="eastAsia"/>
                    <w:szCs w:val="22"/>
                  </w:rPr>
                  <m:t>2</m:t>
                </m:r>
                <m:r>
                  <m:rPr>
                    <m:sty m:val="p"/>
                  </m:rPr>
                  <w:rPr>
                    <w:rFonts w:ascii="Cambria Math" w:hAnsi="Cambria Math"/>
                    <w:szCs w:val="22"/>
                  </w:rPr>
                  <m:t>∙</m:t>
                </m:r>
                <m:sSub>
                  <m:sSubPr>
                    <m:ctrlPr>
                      <w:rPr>
                        <w:rFonts w:ascii="Cambria Math" w:hAnsi="Cambria Math"/>
                        <w:i/>
                        <w:szCs w:val="22"/>
                        <w:lang w:eastAsia="en-US"/>
                      </w:rPr>
                    </m:ctrlPr>
                  </m:sSubPr>
                  <m:e>
                    <m:r>
                      <w:rPr>
                        <w:rFonts w:ascii="Cambria Math" w:hAnsi="Cambria Math"/>
                        <w:szCs w:val="22"/>
                      </w:rPr>
                      <m:t>N</m:t>
                    </m:r>
                  </m:e>
                  <m:sub>
                    <m:r>
                      <w:rPr>
                        <w:rFonts w:ascii="Cambria Math" w:hAnsi="Cambria Math"/>
                        <w:szCs w:val="22"/>
                      </w:rPr>
                      <m:t>PRS-ID</m:t>
                    </m:r>
                  </m:sub>
                </m:sSub>
                <m:r>
                  <w:rPr>
                    <w:rFonts w:ascii="Cambria Math" w:hAnsi="Cambria Math"/>
                    <w:szCs w:val="22"/>
                  </w:rPr>
                  <m:t>+ I</m:t>
                </m:r>
              </m:e>
              <m:sub>
                <m:r>
                  <w:rPr>
                    <w:rFonts w:ascii="Cambria Math" w:hAnsi="Cambria Math"/>
                    <w:szCs w:val="22"/>
                  </w:rPr>
                  <m:t>PRS</m:t>
                </m:r>
                <m:r>
                  <m:rPr>
                    <m:sty m:val="p"/>
                  </m:rPr>
                  <w:rPr>
                    <w:rFonts w:ascii="Cambria Math" w:hAnsi="Cambria Math"/>
                    <w:szCs w:val="22"/>
                  </w:rPr>
                  <m:t>-</m:t>
                </m:r>
                <m:r>
                  <w:rPr>
                    <w:rFonts w:ascii="Cambria Math" w:hAnsi="Cambria Math"/>
                    <w:szCs w:val="22"/>
                  </w:rPr>
                  <m:t>ID</m:t>
                </m:r>
              </m:sub>
            </m:sSub>
            <m:d>
              <m:dPr>
                <m:ctrlPr>
                  <w:rPr>
                    <w:rFonts w:ascii="Cambria Math" w:hAnsi="Cambria Math"/>
                    <w:szCs w:val="22"/>
                  </w:rPr>
                </m:ctrlPr>
              </m:dPr>
              <m:e>
                <m:r>
                  <w:rPr>
                    <w:rFonts w:ascii="Cambria Math" w:hAnsi="Cambria Math"/>
                    <w:szCs w:val="22"/>
                  </w:rPr>
                  <m:t>m</m:t>
                </m:r>
              </m:e>
            </m:d>
            <m:r>
              <m:rPr>
                <m:sty m:val="p"/>
              </m:rPr>
              <w:rPr>
                <w:rFonts w:ascii="Cambria Math" w:hAnsi="Cambria Math" w:hint="eastAsia"/>
                <w:szCs w:val="22"/>
              </w:rPr>
              <m:t>+1),</m:t>
            </m:r>
            <m:r>
              <w:rPr>
                <w:rFonts w:ascii="Cambria Math" w:hAnsi="Cambria Math"/>
                <w:szCs w:val="22"/>
              </w:rPr>
              <m:t>b</m:t>
            </m:r>
          </m:e>
        </m:d>
      </m:oMath>
      <w:r w:rsidRPr="005C5DE1">
        <w:rPr>
          <w:szCs w:val="22"/>
        </w:rPr>
        <w:t xml:space="preserve">, </w:t>
      </w:r>
    </w:p>
    <w:p w14:paraId="36C191C7" w14:textId="55B45672" w:rsidR="00C55512" w:rsidRPr="005C5DE1" w:rsidRDefault="00C55512" w:rsidP="009758B7">
      <w:pPr>
        <w:pStyle w:val="3GPPText"/>
        <w:jc w:val="center"/>
        <w:rPr>
          <w:szCs w:val="22"/>
        </w:rPr>
      </w:pPr>
      <m:oMathPara>
        <m:oMath>
          <m:r>
            <w:rPr>
              <w:rFonts w:ascii="Cambria Math" w:hAnsi="Cambria Math"/>
              <w:szCs w:val="22"/>
            </w:rPr>
            <m:t>a</m:t>
          </m:r>
          <m:r>
            <m:rPr>
              <m:sty m:val="p"/>
            </m:rPr>
            <w:rPr>
              <w:rFonts w:ascii="Cambria Math" w:hAnsi="Cambria Math" w:hint="eastAsia"/>
              <w:szCs w:val="22"/>
            </w:rPr>
            <m:t>=39827,</m:t>
          </m:r>
          <m:r>
            <w:rPr>
              <w:rFonts w:ascii="Cambria Math" w:hAnsi="Cambria Math"/>
              <w:szCs w:val="22"/>
            </w:rPr>
            <m:t>b</m:t>
          </m:r>
          <m:r>
            <m:rPr>
              <m:sty m:val="p"/>
            </m:rPr>
            <w:rPr>
              <w:rFonts w:ascii="Cambria Math" w:hAnsi="Cambria Math" w:hint="eastAsia"/>
              <w:szCs w:val="22"/>
            </w:rPr>
            <m:t>=65537</m:t>
          </m:r>
        </m:oMath>
      </m:oMathPara>
    </w:p>
    <w:p w14:paraId="32213178" w14:textId="77777777" w:rsidR="00FD6B20" w:rsidRPr="0089385C" w:rsidRDefault="00FD6B20" w:rsidP="00B46944">
      <w:pPr>
        <w:pStyle w:val="3GPPText"/>
        <w:numPr>
          <w:ilvl w:val="0"/>
          <w:numId w:val="18"/>
        </w:numPr>
      </w:pPr>
      <w:r w:rsidRPr="0089385C">
        <w:t xml:space="preserve"> </w:t>
      </w:r>
    </w:p>
    <w:p w14:paraId="3E73A129" w14:textId="42BCCE56" w:rsidR="00FD6B20" w:rsidRPr="00525CB0" w:rsidRDefault="00FD6B20" w:rsidP="00B46944">
      <w:pPr>
        <w:pStyle w:val="3GPPText"/>
        <w:numPr>
          <w:ilvl w:val="1"/>
          <w:numId w:val="11"/>
        </w:numPr>
      </w:pPr>
      <w:r w:rsidRPr="0089385C">
        <w:rPr>
          <w:b/>
        </w:rPr>
        <w:t>NR supports random</w:t>
      </w:r>
      <w:r w:rsidR="005A7919">
        <w:rPr>
          <w:b/>
        </w:rPr>
        <w:t>ized</w:t>
      </w:r>
      <w:r w:rsidR="00604758" w:rsidRPr="0089385C">
        <w:rPr>
          <w:b/>
        </w:rPr>
        <w:t xml:space="preserve"> </w:t>
      </w:r>
      <w:r w:rsidRPr="0089385C">
        <w:rPr>
          <w:b/>
        </w:rPr>
        <w:t xml:space="preserve">DL PRS </w:t>
      </w:r>
      <w:r w:rsidR="00ED2A7F" w:rsidRPr="0089385C">
        <w:rPr>
          <w:b/>
        </w:rPr>
        <w:t xml:space="preserve">Resource Set </w:t>
      </w:r>
      <w:r w:rsidRPr="0089385C">
        <w:rPr>
          <w:b/>
        </w:rPr>
        <w:t xml:space="preserve">muting across </w:t>
      </w:r>
      <w:r w:rsidR="00ED2A7F" w:rsidRPr="0089385C">
        <w:rPr>
          <w:b/>
        </w:rPr>
        <w:t xml:space="preserve">sets of </w:t>
      </w:r>
      <w:r w:rsidRPr="0089385C">
        <w:rPr>
          <w:b/>
        </w:rPr>
        <w:t>PRS occasions</w:t>
      </w:r>
    </w:p>
    <w:p w14:paraId="6718E490" w14:textId="77777777" w:rsidR="00816EAB" w:rsidRPr="00525CB0" w:rsidRDefault="00816EAB" w:rsidP="00525CB0">
      <w:pPr>
        <w:pStyle w:val="3GPPText"/>
      </w:pPr>
    </w:p>
    <w:p w14:paraId="529F3807" w14:textId="77777777" w:rsidR="005C47C4" w:rsidRDefault="005C47C4" w:rsidP="00E3274D">
      <w:pPr>
        <w:pStyle w:val="3GPPH1"/>
      </w:pPr>
      <w:r w:rsidRPr="00EA159F">
        <w:t>DL PRS Design</w:t>
      </w:r>
    </w:p>
    <w:p w14:paraId="3E9B325D" w14:textId="3DD9ABD0" w:rsidR="00D04E72" w:rsidRPr="002500AA" w:rsidRDefault="00D04E72" w:rsidP="002500AA">
      <w:pPr>
        <w:pStyle w:val="3GPPText"/>
        <w:rPr>
          <w:lang w:val="en-GB"/>
        </w:rPr>
      </w:pPr>
      <w:r>
        <w:rPr>
          <w:lang w:val="en-GB"/>
        </w:rPr>
        <w:t xml:space="preserve">In this section we continue discussion on remaining details of DL PRS design. </w:t>
      </w:r>
    </w:p>
    <w:p w14:paraId="7520044D" w14:textId="3927677F" w:rsidR="005C47C4" w:rsidRDefault="001B6046" w:rsidP="00E3274D">
      <w:pPr>
        <w:pStyle w:val="Heading2"/>
        <w:tabs>
          <w:tab w:val="clear" w:pos="5255"/>
          <w:tab w:val="num" w:pos="300"/>
        </w:tabs>
        <w:ind w:left="284" w:hanging="284"/>
      </w:pPr>
      <w:r>
        <w:t>Number of DL PRS Sequences</w:t>
      </w:r>
    </w:p>
    <w:p w14:paraId="0E065924" w14:textId="6264607E" w:rsidR="00236A4E" w:rsidRPr="009758B7" w:rsidRDefault="00EE06D4" w:rsidP="00622838">
      <w:pPr>
        <w:pStyle w:val="3GPPText"/>
      </w:pPr>
      <w:r w:rsidRPr="009758B7">
        <w:t>As it was agreed at the previous meeting the amount of DL PRS sequences is at least 4096. In our view, the 4096 sequences is sufficient number for NR Positioning purposes.</w:t>
      </w:r>
    </w:p>
    <w:p w14:paraId="3E0DB7BB" w14:textId="77777777" w:rsidR="00EA159F" w:rsidRPr="009758B7" w:rsidRDefault="00EA159F" w:rsidP="00622838">
      <w:pPr>
        <w:pStyle w:val="3GPPText"/>
      </w:pPr>
    </w:p>
    <w:p w14:paraId="57AC189E" w14:textId="77777777" w:rsidR="00EE06D4" w:rsidRPr="009758B7" w:rsidRDefault="00EE06D4" w:rsidP="00B46944">
      <w:pPr>
        <w:pStyle w:val="3GPPText"/>
        <w:numPr>
          <w:ilvl w:val="0"/>
          <w:numId w:val="18"/>
        </w:numPr>
      </w:pPr>
    </w:p>
    <w:p w14:paraId="6B770D47" w14:textId="0848958A" w:rsidR="00EE06D4" w:rsidRPr="009758B7" w:rsidRDefault="00EE06D4" w:rsidP="00B46944">
      <w:pPr>
        <w:pStyle w:val="3GPPAgreements"/>
        <w:numPr>
          <w:ilvl w:val="1"/>
          <w:numId w:val="11"/>
        </w:numPr>
        <w:rPr>
          <w:b/>
        </w:rPr>
      </w:pPr>
      <w:r w:rsidRPr="009758B7">
        <w:rPr>
          <w:b/>
        </w:rPr>
        <w:t>Keep 4096 as a number of sequences for NR Positioning</w:t>
      </w:r>
    </w:p>
    <w:p w14:paraId="50B62951" w14:textId="77777777" w:rsidR="00622838" w:rsidRDefault="00622838" w:rsidP="005C47C4">
      <w:pPr>
        <w:pStyle w:val="3GPPText"/>
        <w:jc w:val="left"/>
        <w:rPr>
          <w:highlight w:val="yellow"/>
        </w:rPr>
      </w:pPr>
    </w:p>
    <w:p w14:paraId="7DF390AC" w14:textId="1D844236" w:rsidR="00EE06D4" w:rsidRPr="009F38AE" w:rsidRDefault="00EE06D4" w:rsidP="009F38AE">
      <w:pPr>
        <w:pStyle w:val="Heading2"/>
        <w:tabs>
          <w:tab w:val="clear" w:pos="5255"/>
          <w:tab w:val="num" w:pos="300"/>
        </w:tabs>
        <w:ind w:left="284" w:hanging="284"/>
      </w:pPr>
      <w:r>
        <w:t>DL PRS Sequence Initialization</w:t>
      </w:r>
    </w:p>
    <w:p w14:paraId="18EF703D" w14:textId="04C2D825" w:rsidR="009004CF" w:rsidRPr="00CB09A5" w:rsidRDefault="00634436" w:rsidP="00EA159F">
      <w:pPr>
        <w:pStyle w:val="3GPPText"/>
      </w:pPr>
      <w:r w:rsidRPr="00CB09A5">
        <w:t xml:space="preserve">RAN1 agreed </w:t>
      </w:r>
      <w:r w:rsidR="005C47C4" w:rsidRPr="00CB09A5">
        <w:t xml:space="preserve">to reuse the pseudo-random sequence generator from </w:t>
      </w:r>
      <w:r w:rsidR="00A06312" w:rsidRPr="00CB09A5">
        <w:t>S</w:t>
      </w:r>
      <w:r w:rsidR="005C47C4" w:rsidRPr="00CB09A5">
        <w:t xml:space="preserve">ection 5.2.1 in </w:t>
      </w:r>
      <w:r w:rsidR="005C47C4" w:rsidRPr="00CB09A5">
        <w:fldChar w:fldCharType="begin"/>
      </w:r>
      <w:r w:rsidR="005C47C4" w:rsidRPr="00CB09A5">
        <w:instrText xml:space="preserve"> REF _Ref4857496 \n \h  \* MERGEFORMAT </w:instrText>
      </w:r>
      <w:r w:rsidR="005C47C4" w:rsidRPr="00CB09A5">
        <w:fldChar w:fldCharType="separate"/>
      </w:r>
      <w:r w:rsidR="00076D57">
        <w:t>[2]</w:t>
      </w:r>
      <w:r w:rsidR="005C47C4" w:rsidRPr="00CB09A5">
        <w:fldChar w:fldCharType="end"/>
      </w:r>
      <w:r w:rsidR="00967209" w:rsidRPr="00CB09A5">
        <w:t xml:space="preserve">. </w:t>
      </w:r>
      <w:r w:rsidR="00863D70" w:rsidRPr="00CB09A5">
        <w:t>Discussion on i</w:t>
      </w:r>
      <w:r w:rsidR="009004CF" w:rsidRPr="00CB09A5">
        <w:t xml:space="preserve">nitialization of generator for </w:t>
      </w:r>
      <w:r w:rsidR="005C47C4" w:rsidRPr="00CB09A5">
        <w:t xml:space="preserve">DL PRS </w:t>
      </w:r>
      <w:r w:rsidR="009004CF" w:rsidRPr="00CB09A5">
        <w:t xml:space="preserve">Resource </w:t>
      </w:r>
      <w:r w:rsidR="005C47C4" w:rsidRPr="00CB09A5">
        <w:t xml:space="preserve">sequence </w:t>
      </w:r>
      <w:r w:rsidR="009004CF" w:rsidRPr="00CB09A5">
        <w:t xml:space="preserve">generation requires more progress on DL PRS Resource allocation. </w:t>
      </w:r>
      <w:r w:rsidR="00863D70" w:rsidRPr="00CB09A5">
        <w:t xml:space="preserve">For instance, it may be dependent on </w:t>
      </w:r>
      <w:r w:rsidR="009004CF" w:rsidRPr="00CB09A5">
        <w:t xml:space="preserve">support of TX/RX sweep </w:t>
      </w:r>
      <w:r w:rsidR="00863D70" w:rsidRPr="00CB09A5">
        <w:t xml:space="preserve">and how it is implemented across </w:t>
      </w:r>
      <w:r w:rsidR="00863D70" w:rsidRPr="00CB09A5">
        <w:lastRenderedPageBreak/>
        <w:t>Resource Sets or across Resources within Set</w:t>
      </w:r>
      <w:r w:rsidR="00A06312" w:rsidRPr="00CB09A5">
        <w:t>, etc</w:t>
      </w:r>
      <w:r w:rsidR="00863D70" w:rsidRPr="00CB09A5">
        <w:t>. For RX Sweeping with unknown timing it may be desirable to generate repeated signal in order to enable sweep with reduced complexity at UE RX side.</w:t>
      </w:r>
    </w:p>
    <w:p w14:paraId="462DB879" w14:textId="41EAB6FE" w:rsidR="004804EF" w:rsidRPr="00CB09A5" w:rsidRDefault="00863D70" w:rsidP="004804EF">
      <w:pPr>
        <w:pStyle w:val="3GPPText"/>
        <w:jc w:val="left"/>
      </w:pPr>
      <w:r w:rsidRPr="00CB09A5">
        <w:t xml:space="preserve">In general the following </w:t>
      </w:r>
      <w:r w:rsidR="00187507" w:rsidRPr="00CB09A5">
        <w:t>equation may be considered as a starting point for discussion in cases where no RX sweeping is assumed</w:t>
      </w:r>
      <w:r w:rsidR="004804EF" w:rsidRPr="00CB09A5">
        <w:t>:</w:t>
      </w:r>
    </w:p>
    <w:p w14:paraId="0F50E440" w14:textId="3BD4BDFA" w:rsidR="00E13FC4" w:rsidRPr="0089385C" w:rsidRDefault="00F81BEA" w:rsidP="0089385C">
      <w:pPr>
        <w:pStyle w:val="3GPPText"/>
        <w:jc w:val="left"/>
      </w:pPr>
      <m:oMathPara>
        <m:oMath>
          <m:sSub>
            <m:sSubPr>
              <m:ctrlPr>
                <w:rPr>
                  <w:rFonts w:ascii="Cambria Math" w:hAnsi="Cambria Math"/>
                </w:rPr>
              </m:ctrlPr>
            </m:sSubPr>
            <m:e>
              <m:r>
                <w:rPr>
                  <w:rFonts w:ascii="Cambria Math" w:hAnsi="Cambria Math"/>
                </w:rPr>
                <m:t>c</m:t>
              </m:r>
            </m:e>
            <m:sub>
              <m:r>
                <w:rPr>
                  <w:rFonts w:ascii="Cambria Math" w:hAnsi="Cambria Math"/>
                </w: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12</m:t>
              </m:r>
            </m:sup>
          </m:s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14(</m:t>
                  </m:r>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r>
                <m:rPr>
                  <m:sty m:val="p"/>
                </m:rPr>
                <w:rPr>
                  <w:rFonts w:ascii="Cambria Math" w:hAnsi="Cambria Math"/>
                </w:rPr>
                <m:t>+1)+</m:t>
              </m:r>
              <m:r>
                <w:rPr>
                  <w:rFonts w:ascii="Cambria Math" w:hAnsi="Cambria Math"/>
                </w:rPr>
                <m:t>l</m:t>
              </m:r>
              <m:r>
                <m:rPr>
                  <m:sty m:val="p"/>
                </m:rPr>
                <w:rPr>
                  <w:rFonts w:ascii="Cambria Math" w:hAnsi="Cambria Math"/>
                </w:rPr>
                <m:t>+1</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256+1</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oMath>
      </m:oMathPara>
    </w:p>
    <w:p w14:paraId="3174AA65" w14:textId="6B88E846" w:rsidR="004804EF" w:rsidRPr="0089385C" w:rsidRDefault="004804EF" w:rsidP="0089385C">
      <w:pPr>
        <w:pStyle w:val="3GPPText"/>
        <w:jc w:val="left"/>
      </w:pPr>
      <w:r w:rsidRPr="0089385C">
        <w:t xml:space="preserve">where </w:t>
      </w:r>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_</m:t>
            </m:r>
            <m:r>
              <w:rPr>
                <w:rFonts w:ascii="Cambria Math" w:hAnsi="Cambria Math"/>
              </w:rPr>
              <m:t>ID</m:t>
            </m:r>
          </m:sub>
        </m:sSub>
        <m:r>
          <m:rPr>
            <m:sty m:val="p"/>
          </m:rPr>
          <w:rPr>
            <w:rFonts w:ascii="Cambria Math" w:hAnsi="Cambria Math"/>
          </w:rPr>
          <m:t xml:space="preserve">  </m:t>
        </m:r>
        <m:r>
          <w:rPr>
            <w:rFonts w:ascii="Cambria Math" w:hAnsi="Cambria Math"/>
          </w:rPr>
          <m:t>ϵ</m:t>
        </m:r>
        <m:r>
          <m:rPr>
            <m:sty m:val="p"/>
          </m:rPr>
          <w:rPr>
            <w:rFonts w:ascii="Cambria Math" w:hAnsi="Cambria Math"/>
          </w:rPr>
          <m:t xml:space="preserve"> {0…4095}</m:t>
        </m:r>
      </m:oMath>
      <w:r w:rsidRPr="0089385C">
        <w:t xml:space="preserve"> equals </w:t>
      </w:r>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_</m:t>
            </m:r>
            <m:r>
              <w:rPr>
                <w:rFonts w:ascii="Cambria Math" w:hAnsi="Cambria Math"/>
              </w:rPr>
              <m:t>ID</m:t>
            </m:r>
          </m:sub>
        </m:sSub>
      </m:oMath>
      <w:r w:rsidRPr="0089385C">
        <w:t xml:space="preserve"> </w:t>
      </w:r>
      <w:r w:rsidR="00187507" w:rsidRPr="0089385C">
        <w:t>(Resource or Resource Set ID)</w:t>
      </w:r>
      <w:r w:rsidRPr="0089385C">
        <w:t xml:space="preserve">, TRP specific parameter for positioning configuration, </w:t>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oMath>
      <w:r w:rsidRPr="0089385C">
        <w:t xml:space="preserve"> – slot number within a frame, </w:t>
      </w:r>
      <m:oMath>
        <m:r>
          <w:rPr>
            <w:rFonts w:ascii="Cambria Math" w:hAnsi="Cambria Math"/>
          </w:rPr>
          <m:t>l</m:t>
        </m:r>
      </m:oMath>
      <w:r w:rsidRPr="0089385C">
        <w:t xml:space="preserve"> – </w:t>
      </w:r>
      <w:r w:rsidR="009E1A71" w:rsidRPr="0089385C">
        <w:t>symbol index inside of the slot</w:t>
      </w:r>
      <w:r w:rsidRPr="0089385C">
        <w:t>.</w:t>
      </w:r>
    </w:p>
    <w:p w14:paraId="2FA40270" w14:textId="091C2379" w:rsidR="000F3340" w:rsidRPr="0089385C" w:rsidRDefault="000F3340" w:rsidP="004804EF">
      <w:pPr>
        <w:pStyle w:val="3GPPText"/>
        <w:jc w:val="left"/>
      </w:pPr>
      <w:r w:rsidRPr="00525CB0">
        <w:t>In case of DL PRS transmission with different</w:t>
      </w:r>
      <w:r w:rsidR="00163BB3" w:rsidRPr="00525CB0">
        <w:t xml:space="preserve"> or similar</w:t>
      </w:r>
      <w:r w:rsidRPr="00525CB0">
        <w:t xml:space="preserve"> spatial filters</w:t>
      </w:r>
      <w:r w:rsidR="00163BB3" w:rsidRPr="00525CB0">
        <w:t xml:space="preserve"> </w:t>
      </w:r>
      <w:r w:rsidRPr="00525CB0">
        <w:t>in</w:t>
      </w:r>
      <w:r w:rsidR="000D1D67" w:rsidRPr="00525CB0">
        <w:t xml:space="preserve"> different PRS Resources inside one</w:t>
      </w:r>
      <w:r w:rsidRPr="00525CB0">
        <w:t xml:space="preserve"> PRS Resource Set, the </w:t>
      </w:r>
      <w:r w:rsidR="00F45737" w:rsidRPr="00525CB0">
        <w:t xml:space="preserve">initialization seed for each PRS resource </w:t>
      </w:r>
      <w:r w:rsidR="00396ADD" w:rsidRPr="00525CB0">
        <w:t xml:space="preserve">can be </w:t>
      </w:r>
      <w:r w:rsidR="00D96483" w:rsidRPr="00525CB0">
        <w:t xml:space="preserve">same </w:t>
      </w:r>
      <w:r w:rsidR="00F45737" w:rsidRPr="00525CB0">
        <w:t xml:space="preserve">as </w:t>
      </w:r>
      <w:r w:rsidR="00D96483" w:rsidRPr="00525CB0">
        <w:t xml:space="preserve">the initialization seed for the first PRS </w:t>
      </w:r>
      <w:r w:rsidR="00396ADD" w:rsidRPr="00525CB0">
        <w:t>R</w:t>
      </w:r>
      <w:r w:rsidR="00D96483" w:rsidRPr="00525CB0">
        <w:t>esource</w:t>
      </w:r>
      <w:r w:rsidR="000D1D67" w:rsidRPr="00525CB0">
        <w:t xml:space="preserve">, as it is depicted in </w:t>
      </w:r>
      <w:r w:rsidR="000D1D67" w:rsidRPr="00525CB0">
        <w:fldChar w:fldCharType="begin"/>
      </w:r>
      <w:r w:rsidR="000D1D67" w:rsidRPr="00525CB0">
        <w:instrText xml:space="preserve"> REF _Ref16440596 \h </w:instrText>
      </w:r>
      <w:r w:rsidR="00EC339B" w:rsidRPr="00525CB0">
        <w:instrText xml:space="preserve"> \* MERGEFORMAT </w:instrText>
      </w:r>
      <w:r w:rsidR="000D1D67" w:rsidRPr="00525CB0">
        <w:fldChar w:fldCharType="separate"/>
      </w:r>
      <w:r w:rsidR="00076D57" w:rsidRPr="00525CB0">
        <w:t>Figure 18</w:t>
      </w:r>
      <w:r w:rsidR="000D1D67" w:rsidRPr="00525CB0">
        <w:fldChar w:fldCharType="end"/>
      </w:r>
      <w:r w:rsidR="00D96483" w:rsidRPr="00525CB0">
        <w:t>.</w:t>
      </w:r>
    </w:p>
    <w:p w14:paraId="26AAE428" w14:textId="77777777" w:rsidR="000F3340" w:rsidRPr="008F08F8" w:rsidRDefault="000F3340" w:rsidP="004804EF">
      <w:pPr>
        <w:pStyle w:val="3GPPText"/>
        <w:jc w:val="left"/>
        <w:rPr>
          <w:sz w:val="20"/>
          <w:highlight w:val="yellow"/>
        </w:rPr>
      </w:pPr>
    </w:p>
    <w:p w14:paraId="559608DA" w14:textId="41777AE9" w:rsidR="00292B2F" w:rsidRPr="0089385C" w:rsidRDefault="00525CB0" w:rsidP="009758B7">
      <w:pPr>
        <w:pStyle w:val="3GPPText"/>
        <w:jc w:val="center"/>
      </w:pPr>
      <w:r w:rsidRPr="0089385C">
        <w:object w:dxaOrig="8641" w:dyaOrig="5026" w14:anchorId="7B7CFFB2">
          <v:shape id="_x0000_i1041" type="#_x0000_t75" style="width:220pt;height:127pt" o:ole="">
            <v:imagedata r:id="rId49" o:title=""/>
          </v:shape>
          <o:OLEObject Type="Embed" ProgID="Visio.Drawing.15" ShapeID="_x0000_i1041" DrawAspect="Content" ObjectID="_1631739217" r:id="rId50"/>
        </w:object>
      </w:r>
    </w:p>
    <w:p w14:paraId="08B19AAC" w14:textId="610CD838" w:rsidR="00292B2F" w:rsidRPr="0089385C" w:rsidRDefault="00292B2F" w:rsidP="00292B2F">
      <w:pPr>
        <w:pStyle w:val="Caption"/>
        <w:jc w:val="center"/>
        <w:rPr>
          <w:sz w:val="22"/>
        </w:rPr>
      </w:pPr>
      <w:bookmarkStart w:id="20" w:name="_Ref16440596"/>
      <w:r w:rsidRPr="0089385C">
        <w:rPr>
          <w:sz w:val="22"/>
        </w:rPr>
        <w:t xml:space="preserve">Figure </w:t>
      </w:r>
      <w:r w:rsidRPr="0089385C">
        <w:rPr>
          <w:sz w:val="22"/>
        </w:rPr>
        <w:fldChar w:fldCharType="begin"/>
      </w:r>
      <w:r w:rsidRPr="0089385C">
        <w:rPr>
          <w:sz w:val="22"/>
        </w:rPr>
        <w:instrText xml:space="preserve"> SEQ Figure \* ARABIC </w:instrText>
      </w:r>
      <w:r w:rsidRPr="0089385C">
        <w:rPr>
          <w:sz w:val="22"/>
        </w:rPr>
        <w:fldChar w:fldCharType="separate"/>
      </w:r>
      <w:r w:rsidR="008C1795">
        <w:rPr>
          <w:noProof/>
          <w:sz w:val="22"/>
        </w:rPr>
        <w:t>22</w:t>
      </w:r>
      <w:r w:rsidRPr="0089385C">
        <w:rPr>
          <w:sz w:val="22"/>
        </w:rPr>
        <w:fldChar w:fldCharType="end"/>
      </w:r>
      <w:bookmarkEnd w:id="20"/>
      <w:r w:rsidRPr="0089385C">
        <w:rPr>
          <w:sz w:val="22"/>
        </w:rPr>
        <w:t xml:space="preserve">: </w:t>
      </w:r>
      <w:r w:rsidR="000D1D67" w:rsidRPr="0089385C">
        <w:rPr>
          <w:sz w:val="22"/>
        </w:rPr>
        <w:t xml:space="preserve">Initialization seed assignment for </w:t>
      </w:r>
      <w:r w:rsidR="00CB09A5">
        <w:rPr>
          <w:sz w:val="22"/>
          <w:lang w:val="en-US"/>
        </w:rPr>
        <w:t>r</w:t>
      </w:r>
      <w:r w:rsidR="00CB09A5" w:rsidRPr="0089385C">
        <w:rPr>
          <w:sz w:val="22"/>
          <w:lang w:val="en-US"/>
        </w:rPr>
        <w:t xml:space="preserve">esources </w:t>
      </w:r>
      <w:r w:rsidR="000D1D67" w:rsidRPr="0089385C">
        <w:rPr>
          <w:sz w:val="22"/>
          <w:lang w:val="en-US"/>
        </w:rPr>
        <w:t xml:space="preserve">with different </w:t>
      </w:r>
      <w:r w:rsidR="000D1D67" w:rsidRPr="0089385C">
        <w:rPr>
          <w:sz w:val="22"/>
        </w:rPr>
        <w:t>spatial filters</w:t>
      </w:r>
    </w:p>
    <w:p w14:paraId="5C4CC86B" w14:textId="77777777" w:rsidR="00292B2F" w:rsidRPr="008F08F8" w:rsidRDefault="00292B2F" w:rsidP="009758B7">
      <w:pPr>
        <w:pStyle w:val="3GPPText"/>
        <w:rPr>
          <w:sz w:val="20"/>
          <w:highlight w:val="yellow"/>
          <w:lang w:val="en-GB"/>
        </w:rPr>
      </w:pPr>
    </w:p>
    <w:p w14:paraId="035259E7" w14:textId="77777777" w:rsidR="005C47C4" w:rsidRPr="00C621B4" w:rsidRDefault="005C47C4" w:rsidP="00B46944">
      <w:pPr>
        <w:pStyle w:val="3GPPText"/>
        <w:numPr>
          <w:ilvl w:val="0"/>
          <w:numId w:val="18"/>
        </w:numPr>
      </w:pPr>
    </w:p>
    <w:p w14:paraId="02A0C4A9" w14:textId="227A77FE" w:rsidR="0089385C" w:rsidRPr="00525CB0" w:rsidRDefault="0089385C" w:rsidP="00B46944">
      <w:pPr>
        <w:pStyle w:val="3GPPAgreements"/>
        <w:numPr>
          <w:ilvl w:val="1"/>
          <w:numId w:val="11"/>
        </w:numPr>
        <w:rPr>
          <w:b/>
        </w:rPr>
      </w:pPr>
      <w:r w:rsidRPr="00525CB0">
        <w:rPr>
          <w:b/>
        </w:rPr>
        <w:t>Apply the same c</w:t>
      </w:r>
      <w:r w:rsidRPr="00525CB0">
        <w:rPr>
          <w:b/>
          <w:vertAlign w:val="subscript"/>
        </w:rPr>
        <w:t>init</w:t>
      </w:r>
      <w:r w:rsidRPr="00525CB0">
        <w:rPr>
          <w:b/>
        </w:rPr>
        <w:t xml:space="preserve"> values for DL PRS Resources with different </w:t>
      </w:r>
      <w:r w:rsidR="002F6D2D" w:rsidRPr="00525CB0">
        <w:rPr>
          <w:b/>
        </w:rPr>
        <w:t xml:space="preserve">or </w:t>
      </w:r>
      <w:r w:rsidR="00C25395">
        <w:rPr>
          <w:b/>
        </w:rPr>
        <w:t>same</w:t>
      </w:r>
      <w:r w:rsidR="00C25395" w:rsidRPr="00525CB0">
        <w:rPr>
          <w:b/>
        </w:rPr>
        <w:t xml:space="preserve"> </w:t>
      </w:r>
      <w:r w:rsidRPr="00525CB0">
        <w:rPr>
          <w:b/>
        </w:rPr>
        <w:t xml:space="preserve">DL TX spatial filter within DL PRS Resource Set </w:t>
      </w:r>
    </w:p>
    <w:p w14:paraId="5CAF016D" w14:textId="08CC963D" w:rsidR="006D3DEC" w:rsidRPr="00C621B4" w:rsidRDefault="0089385C" w:rsidP="00B46944">
      <w:pPr>
        <w:pStyle w:val="3GPPAgreements"/>
        <w:numPr>
          <w:ilvl w:val="1"/>
          <w:numId w:val="11"/>
        </w:numPr>
        <w:rPr>
          <w:b/>
        </w:rPr>
      </w:pPr>
      <w:r w:rsidRPr="00C621B4">
        <w:rPr>
          <w:b/>
        </w:rPr>
        <w:t>For c</w:t>
      </w:r>
      <w:r w:rsidRPr="00C621B4">
        <w:rPr>
          <w:b/>
          <w:vertAlign w:val="subscript"/>
        </w:rPr>
        <w:t>init</w:t>
      </w:r>
      <w:r w:rsidRPr="00C621B4">
        <w:rPr>
          <w:b/>
        </w:rPr>
        <w:t xml:space="preserve"> initialization</w:t>
      </w:r>
      <w:r w:rsidR="00C621B4" w:rsidRPr="00C621B4">
        <w:rPr>
          <w:b/>
        </w:rPr>
        <w:t xml:space="preserve">, apply </w:t>
      </w:r>
      <w:r w:rsidRPr="00C621B4">
        <w:rPr>
          <w:b/>
        </w:rPr>
        <w:t>equation provided in this section</w:t>
      </w:r>
    </w:p>
    <w:p w14:paraId="6D92F453" w14:textId="77777777" w:rsidR="005C47C4" w:rsidRDefault="005C47C4" w:rsidP="009F38AE">
      <w:pPr>
        <w:pStyle w:val="3GPPText"/>
      </w:pPr>
    </w:p>
    <w:p w14:paraId="123B169D" w14:textId="354D68C1" w:rsidR="00BF2B12" w:rsidRPr="00CB09A5" w:rsidRDefault="00BF2B12" w:rsidP="00E3274D">
      <w:pPr>
        <w:pStyle w:val="3GPPH1"/>
      </w:pPr>
      <w:r w:rsidRPr="00CB09A5">
        <w:t xml:space="preserve">DL PRS Multiplexing with DL </w:t>
      </w:r>
      <w:r w:rsidR="009D0F69" w:rsidRPr="00CB09A5">
        <w:t>T</w:t>
      </w:r>
      <w:r w:rsidRPr="00CB09A5">
        <w:t>ransmissions</w:t>
      </w:r>
    </w:p>
    <w:p w14:paraId="4DCE54FC" w14:textId="015B88EA" w:rsidR="00F228C4" w:rsidRPr="00CB09A5" w:rsidRDefault="00F743C6" w:rsidP="00E3274D">
      <w:pPr>
        <w:pStyle w:val="Heading2"/>
        <w:tabs>
          <w:tab w:val="clear" w:pos="5255"/>
          <w:tab w:val="num" w:pos="300"/>
        </w:tabs>
        <w:ind w:left="284" w:hanging="284"/>
      </w:pPr>
      <w:r w:rsidRPr="00CB09A5">
        <w:t>TDM</w:t>
      </w:r>
    </w:p>
    <w:p w14:paraId="34E1B6E6" w14:textId="166B187F" w:rsidR="001F36EF" w:rsidRPr="00CB09A5" w:rsidRDefault="001F36EF" w:rsidP="00B36EFB">
      <w:pPr>
        <w:pStyle w:val="3GPPText"/>
      </w:pPr>
      <w:r w:rsidRPr="00CB09A5">
        <w:t xml:space="preserve">TDM </w:t>
      </w:r>
      <w:r w:rsidR="00B36EFB" w:rsidRPr="00CB09A5">
        <w:t xml:space="preserve">transmission of DL PRS signals with other DL signals/channels </w:t>
      </w:r>
      <w:r w:rsidRPr="00CB09A5">
        <w:t xml:space="preserve">is preferred </w:t>
      </w:r>
      <w:r w:rsidR="00B36EFB" w:rsidRPr="00CB09A5">
        <w:t>in both FR1 and FR2. This will help to avoid dynamic range and in-channel selectivity issues at the UE side leading to more predictable performance and accurate measurements. RAN1 has already agreed on allocation of dedicated resources for DL PRS transmission. It should be clarified further the DL PRS transmissions are TDM with other DL signals/channels.</w:t>
      </w:r>
    </w:p>
    <w:p w14:paraId="50B9FC86" w14:textId="2FA02418" w:rsidR="00F743C6" w:rsidRPr="00CB09A5" w:rsidRDefault="00F743C6" w:rsidP="00E3274D">
      <w:pPr>
        <w:pStyle w:val="Heading2"/>
        <w:tabs>
          <w:tab w:val="clear" w:pos="5255"/>
          <w:tab w:val="num" w:pos="300"/>
        </w:tabs>
        <w:ind w:left="284" w:hanging="284"/>
      </w:pPr>
      <w:r w:rsidRPr="00CB09A5">
        <w:t>FDM</w:t>
      </w:r>
    </w:p>
    <w:p w14:paraId="3D443468" w14:textId="110F2D26" w:rsidR="001F36EF" w:rsidRDefault="001F36EF" w:rsidP="00B36EFB">
      <w:pPr>
        <w:pStyle w:val="3GPPText"/>
      </w:pPr>
      <w:r w:rsidRPr="00CB09A5">
        <w:t xml:space="preserve">FDM </w:t>
      </w:r>
      <w:r w:rsidR="00AD29ED" w:rsidRPr="00CB09A5">
        <w:t xml:space="preserve">transmission of DL PRS with other DL </w:t>
      </w:r>
      <w:r w:rsidR="00B36EFB" w:rsidRPr="00CB09A5">
        <w:t>signals/channels</w:t>
      </w:r>
      <w:r w:rsidR="00AD29ED" w:rsidRPr="00CB09A5">
        <w:t xml:space="preserve"> </w:t>
      </w:r>
      <w:r w:rsidRPr="00CB09A5">
        <w:t>is not preferred</w:t>
      </w:r>
      <w:r w:rsidR="00B36EFB" w:rsidRPr="00CB09A5">
        <w:t xml:space="preserve"> in both FR1 and FR2</w:t>
      </w:r>
      <w:r w:rsidR="00AD29ED" w:rsidRPr="00CB09A5">
        <w:t xml:space="preserve">, </w:t>
      </w:r>
      <w:r w:rsidR="00B36EFB" w:rsidRPr="00CB09A5">
        <w:t xml:space="preserve">and should be precluded </w:t>
      </w:r>
      <w:r w:rsidR="00AD29ED" w:rsidRPr="00CB09A5">
        <w:t xml:space="preserve">at least for FR2. The </w:t>
      </w:r>
      <w:r w:rsidR="00B36EFB" w:rsidRPr="00CB09A5">
        <w:t>FDM of DL-PRS with other signals may negatively affect the UE dynamic range and lead to unpredictable results, considering wideband beam management.</w:t>
      </w:r>
    </w:p>
    <w:p w14:paraId="1B6FE4C7" w14:textId="77777777" w:rsidR="00234B5B" w:rsidRDefault="00234B5B" w:rsidP="009F38AE">
      <w:pPr>
        <w:pStyle w:val="3GPPText"/>
      </w:pPr>
    </w:p>
    <w:p w14:paraId="2EA86C5B" w14:textId="77777777" w:rsidR="00234B5B" w:rsidRDefault="00234B5B" w:rsidP="00B46944">
      <w:pPr>
        <w:pStyle w:val="3GPPText"/>
        <w:numPr>
          <w:ilvl w:val="0"/>
          <w:numId w:val="18"/>
        </w:numPr>
      </w:pPr>
    </w:p>
    <w:p w14:paraId="0E51A32C" w14:textId="2F0C3D4B" w:rsidR="00234B5B" w:rsidRPr="00BC4443" w:rsidRDefault="00234B5B" w:rsidP="00B46944">
      <w:pPr>
        <w:pStyle w:val="3GPPAgreements"/>
        <w:numPr>
          <w:ilvl w:val="1"/>
          <w:numId w:val="11"/>
        </w:numPr>
        <w:rPr>
          <w:b/>
        </w:rPr>
      </w:pPr>
      <w:r>
        <w:rPr>
          <w:b/>
        </w:rPr>
        <w:t>DL PRS transmissions are multiplexed in time with other DL reference signals / channels.</w:t>
      </w:r>
    </w:p>
    <w:p w14:paraId="0456A78C" w14:textId="77777777" w:rsidR="009A4E0A" w:rsidRDefault="009A4E0A" w:rsidP="009F38AE">
      <w:pPr>
        <w:pStyle w:val="3GPPText"/>
      </w:pPr>
    </w:p>
    <w:p w14:paraId="7C03BF72" w14:textId="2BE068AA" w:rsidR="00F47A64" w:rsidRDefault="00F47A64" w:rsidP="00F47A64">
      <w:pPr>
        <w:pStyle w:val="Heading1"/>
      </w:pPr>
      <w:r>
        <w:t>Conclusion</w:t>
      </w:r>
    </w:p>
    <w:p w14:paraId="5D56510B" w14:textId="393E5BCD" w:rsidR="00F47A64" w:rsidRDefault="00F47A64" w:rsidP="00F47A64">
      <w:pPr>
        <w:pStyle w:val="3GPPText"/>
      </w:pPr>
      <w:r>
        <w:t xml:space="preserve">In this contribution, we have provided </w:t>
      </w:r>
      <w:r w:rsidR="00F37C5A">
        <w:t xml:space="preserve">our </w:t>
      </w:r>
      <w:r>
        <w:t>views on DL reference sig</w:t>
      </w:r>
      <w:r w:rsidR="00407823">
        <w:t>nal design for NR positioning</w:t>
      </w:r>
      <w:r w:rsidR="00F37C5A">
        <w:t>. In summary, we have following proposals</w:t>
      </w:r>
      <w:r w:rsidR="00407823">
        <w:t>:</w:t>
      </w:r>
    </w:p>
    <w:p w14:paraId="204EAA72" w14:textId="77777777" w:rsidR="00816EAB" w:rsidRDefault="00816EAB" w:rsidP="00084E6A">
      <w:pPr>
        <w:pStyle w:val="3GPPText"/>
      </w:pPr>
    </w:p>
    <w:p w14:paraId="16D0B61B" w14:textId="77777777" w:rsidR="00A20D6C" w:rsidRDefault="00A20D6C" w:rsidP="006A2FAE">
      <w:pPr>
        <w:pStyle w:val="3GPPText"/>
        <w:numPr>
          <w:ilvl w:val="0"/>
          <w:numId w:val="77"/>
        </w:numPr>
      </w:pPr>
    </w:p>
    <w:p w14:paraId="5FE6E021" w14:textId="77777777" w:rsidR="00A20D6C" w:rsidRPr="008F08F8" w:rsidRDefault="00A20D6C" w:rsidP="00A20D6C">
      <w:pPr>
        <w:pStyle w:val="3GPPText"/>
        <w:numPr>
          <w:ilvl w:val="1"/>
          <w:numId w:val="18"/>
        </w:numPr>
        <w:rPr>
          <w:b/>
        </w:rPr>
      </w:pPr>
      <w:r>
        <w:rPr>
          <w:b/>
        </w:rPr>
        <w:t xml:space="preserve">All </w:t>
      </w:r>
      <w:r w:rsidRPr="002D6EAE">
        <w:rPr>
          <w:b/>
        </w:rPr>
        <w:t>DL PRS Resources</w:t>
      </w:r>
      <w:r>
        <w:rPr>
          <w:b/>
        </w:rPr>
        <w:t xml:space="preserve"> of any</w:t>
      </w:r>
      <w:r w:rsidRPr="002D6EAE">
        <w:rPr>
          <w:b/>
        </w:rPr>
        <w:t xml:space="preserve"> </w:t>
      </w:r>
      <w:r w:rsidRPr="008F08F8">
        <w:rPr>
          <w:b/>
        </w:rPr>
        <w:t xml:space="preserve">DL PRS Resource Set are allocated inside </w:t>
      </w:r>
      <w:r>
        <w:rPr>
          <w:b/>
        </w:rPr>
        <w:t xml:space="preserve">one instance of </w:t>
      </w:r>
      <w:r w:rsidRPr="008F08F8">
        <w:rPr>
          <w:b/>
        </w:rPr>
        <w:t>DL PRS occasion</w:t>
      </w:r>
    </w:p>
    <w:p w14:paraId="37314647" w14:textId="77777777" w:rsidR="00A20D6C" w:rsidRDefault="00A20D6C" w:rsidP="00A20D6C">
      <w:pPr>
        <w:pStyle w:val="3GPPText"/>
        <w:numPr>
          <w:ilvl w:val="1"/>
          <w:numId w:val="18"/>
        </w:numPr>
        <w:rPr>
          <w:b/>
        </w:rPr>
      </w:pPr>
      <w:r w:rsidRPr="008F08F8">
        <w:rPr>
          <w:b/>
        </w:rPr>
        <w:t>DL PRS Resource Set</w:t>
      </w:r>
      <w:r>
        <w:rPr>
          <w:b/>
        </w:rPr>
        <w:t xml:space="preserve"> is configured to be one of the following types:</w:t>
      </w:r>
    </w:p>
    <w:p w14:paraId="7861E808" w14:textId="77777777" w:rsidR="00A20D6C" w:rsidRDefault="00A20D6C" w:rsidP="00A20D6C">
      <w:pPr>
        <w:pStyle w:val="3GPPText"/>
        <w:numPr>
          <w:ilvl w:val="2"/>
          <w:numId w:val="18"/>
        </w:numPr>
        <w:rPr>
          <w:b/>
        </w:rPr>
      </w:pPr>
      <w:r>
        <w:rPr>
          <w:b/>
        </w:rPr>
        <w:t>Type 1 - DL PRS Resources of DL PRS Resource Set apply the same DL TX spatial filter</w:t>
      </w:r>
    </w:p>
    <w:p w14:paraId="5F0F7DBB" w14:textId="77777777" w:rsidR="00A20D6C" w:rsidRDefault="00A20D6C" w:rsidP="00A20D6C">
      <w:pPr>
        <w:pStyle w:val="3GPPText"/>
        <w:numPr>
          <w:ilvl w:val="2"/>
          <w:numId w:val="18"/>
        </w:numPr>
        <w:rPr>
          <w:b/>
        </w:rPr>
      </w:pPr>
      <w:r>
        <w:rPr>
          <w:b/>
        </w:rPr>
        <w:t>Type 2 - DL PRS Resources of DL PRS Resource Set</w:t>
      </w:r>
      <w:r w:rsidDel="006E2AF0">
        <w:rPr>
          <w:b/>
        </w:rPr>
        <w:t xml:space="preserve"> </w:t>
      </w:r>
      <w:r>
        <w:rPr>
          <w:b/>
        </w:rPr>
        <w:t xml:space="preserve">apply different </w:t>
      </w:r>
      <w:r w:rsidRPr="008F08F8">
        <w:rPr>
          <w:b/>
        </w:rPr>
        <w:t>DL TX spatial filter</w:t>
      </w:r>
      <w:r>
        <w:rPr>
          <w:b/>
        </w:rPr>
        <w:t>s</w:t>
      </w:r>
    </w:p>
    <w:p w14:paraId="70574E77" w14:textId="77777777" w:rsidR="00A20D6C" w:rsidRPr="0061161C" w:rsidRDefault="00A20D6C" w:rsidP="00A20D6C">
      <w:pPr>
        <w:pStyle w:val="3GPPText"/>
        <w:numPr>
          <w:ilvl w:val="1"/>
          <w:numId w:val="18"/>
        </w:numPr>
        <w:rPr>
          <w:b/>
        </w:rPr>
      </w:pPr>
      <w:r>
        <w:rPr>
          <w:b/>
        </w:rPr>
        <w:t xml:space="preserve">Type 1 and Type 2 </w:t>
      </w:r>
      <w:r w:rsidRPr="0061161C">
        <w:rPr>
          <w:b/>
        </w:rPr>
        <w:t xml:space="preserve">DL PRS Resource Sets </w:t>
      </w:r>
      <w:r>
        <w:rPr>
          <w:b/>
        </w:rPr>
        <w:t>are multiplexed in time</w:t>
      </w:r>
    </w:p>
    <w:p w14:paraId="2277C849" w14:textId="77777777" w:rsidR="00A20D6C" w:rsidRDefault="00A20D6C" w:rsidP="006A2FAE">
      <w:pPr>
        <w:pStyle w:val="3GPPText"/>
        <w:numPr>
          <w:ilvl w:val="0"/>
          <w:numId w:val="78"/>
        </w:numPr>
        <w:rPr>
          <w:u w:val="single"/>
        </w:rPr>
      </w:pPr>
    </w:p>
    <w:p w14:paraId="684B6000" w14:textId="77777777" w:rsidR="00A20D6C" w:rsidRPr="00482206" w:rsidRDefault="00A20D6C" w:rsidP="00A20D6C">
      <w:pPr>
        <w:pStyle w:val="3GPPText"/>
        <w:numPr>
          <w:ilvl w:val="1"/>
          <w:numId w:val="17"/>
        </w:numPr>
        <w:rPr>
          <w:b/>
        </w:rPr>
      </w:pPr>
      <w:r>
        <w:rPr>
          <w:b/>
        </w:rPr>
        <w:t>For DL PRS, a</w:t>
      </w:r>
      <w:r w:rsidRPr="00482206">
        <w:rPr>
          <w:b/>
        </w:rPr>
        <w:t xml:space="preserve">dopt resource element patterns </w:t>
      </w:r>
      <w:r>
        <w:rPr>
          <w:b/>
        </w:rPr>
        <w:t>derived by Eq.1</w:t>
      </w:r>
      <w:r w:rsidRPr="00482206">
        <w:rPr>
          <w:b/>
        </w:rPr>
        <w:t xml:space="preserve"> </w:t>
      </w:r>
      <w:r>
        <w:rPr>
          <w:b/>
        </w:rPr>
        <w:t>using parameters defined in</w:t>
      </w:r>
      <w:r w:rsidRPr="00482206">
        <w:rPr>
          <w:b/>
        </w:rPr>
        <w:t xml:space="preserve"> </w:t>
      </w:r>
      <w:r w:rsidRPr="00482206">
        <w:rPr>
          <w:b/>
        </w:rPr>
        <w:fldChar w:fldCharType="begin"/>
      </w:r>
      <w:r w:rsidRPr="00482206">
        <w:rPr>
          <w:b/>
        </w:rPr>
        <w:instrText xml:space="preserve"> REF _Ref16086755 \h </w:instrText>
      </w:r>
      <w:r>
        <w:rPr>
          <w:b/>
        </w:rPr>
        <w:instrText xml:space="preserve"> \* MERGEFORMAT </w:instrText>
      </w:r>
      <w:r w:rsidRPr="00482206">
        <w:rPr>
          <w:b/>
        </w:rPr>
      </w:r>
      <w:r w:rsidRPr="00482206">
        <w:rPr>
          <w:b/>
        </w:rPr>
        <w:fldChar w:fldCharType="separate"/>
      </w:r>
      <w:r w:rsidRPr="00525CB0">
        <w:rPr>
          <w:b/>
        </w:rPr>
        <w:t>Table 2</w:t>
      </w:r>
      <w:r w:rsidRPr="00482206">
        <w:rPr>
          <w:b/>
        </w:rPr>
        <w:fldChar w:fldCharType="end"/>
      </w:r>
    </w:p>
    <w:p w14:paraId="33576168" w14:textId="77777777" w:rsidR="00A20D6C" w:rsidRPr="00904750" w:rsidRDefault="00A20D6C" w:rsidP="006A2FAE">
      <w:pPr>
        <w:pStyle w:val="3GPPText"/>
        <w:numPr>
          <w:ilvl w:val="0"/>
          <w:numId w:val="79"/>
        </w:numPr>
        <w:rPr>
          <w:u w:val="single"/>
        </w:rPr>
      </w:pPr>
    </w:p>
    <w:p w14:paraId="3A40AB59" w14:textId="77777777" w:rsidR="00A20D6C" w:rsidRPr="00904750" w:rsidRDefault="00A20D6C" w:rsidP="00A20D6C">
      <w:pPr>
        <w:pStyle w:val="3GPPText"/>
        <w:numPr>
          <w:ilvl w:val="1"/>
          <w:numId w:val="17"/>
        </w:numPr>
        <w:rPr>
          <w:b/>
        </w:rPr>
      </w:pPr>
      <w:r w:rsidRPr="00904750">
        <w:rPr>
          <w:b/>
        </w:rPr>
        <w:t>Starting slot and symbol of DL PRS Resource is defined relative to time offset of DL PRS Resource Set, which is determined with respect to SFN0 of serving cell</w:t>
      </w:r>
    </w:p>
    <w:p w14:paraId="5DFA43A1" w14:textId="77777777" w:rsidR="00A20D6C" w:rsidRPr="00904750" w:rsidRDefault="00A20D6C" w:rsidP="00A20D6C">
      <w:pPr>
        <w:pStyle w:val="3GPPText"/>
        <w:numPr>
          <w:ilvl w:val="2"/>
          <w:numId w:val="17"/>
        </w:numPr>
        <w:rPr>
          <w:b/>
        </w:rPr>
      </w:pPr>
      <w:r w:rsidRPr="00904750">
        <w:rPr>
          <w:b/>
        </w:rPr>
        <w:tab/>
        <w:t xml:space="preserve">Starting symbol offset: 0 – </w:t>
      </w:r>
      <w:r>
        <w:rPr>
          <w:b/>
          <w:lang w:val="ru-RU"/>
        </w:rPr>
        <w:t>12</w:t>
      </w:r>
      <w:r w:rsidRPr="00904750">
        <w:rPr>
          <w:b/>
        </w:rPr>
        <w:t xml:space="preserve"> symbols</w:t>
      </w:r>
    </w:p>
    <w:p w14:paraId="65017092" w14:textId="77777777" w:rsidR="00A20D6C" w:rsidRPr="00482206" w:rsidRDefault="00A20D6C" w:rsidP="00A20D6C">
      <w:pPr>
        <w:pStyle w:val="3GPPText"/>
        <w:numPr>
          <w:ilvl w:val="2"/>
          <w:numId w:val="17"/>
        </w:numPr>
        <w:rPr>
          <w:b/>
        </w:rPr>
      </w:pPr>
      <w:r w:rsidRPr="00482206">
        <w:rPr>
          <w:b/>
        </w:rPr>
        <w:t>Starting slot offset: 0 – (Periodicity-1) slots, where “Periodicity” is configurable parameter</w:t>
      </w:r>
    </w:p>
    <w:p w14:paraId="35533937" w14:textId="77777777" w:rsidR="00A20D6C" w:rsidRDefault="00A20D6C" w:rsidP="006A2FAE">
      <w:pPr>
        <w:pStyle w:val="3GPPText"/>
        <w:numPr>
          <w:ilvl w:val="0"/>
          <w:numId w:val="80"/>
        </w:numPr>
        <w:rPr>
          <w:u w:val="single"/>
        </w:rPr>
      </w:pPr>
    </w:p>
    <w:p w14:paraId="54C6CD45" w14:textId="77777777" w:rsidR="00A20D6C" w:rsidRDefault="00A20D6C" w:rsidP="00A20D6C">
      <w:pPr>
        <w:pStyle w:val="3GPPText"/>
        <w:numPr>
          <w:ilvl w:val="1"/>
          <w:numId w:val="17"/>
        </w:numPr>
        <w:rPr>
          <w:b/>
        </w:rPr>
      </w:pPr>
      <w:r>
        <w:rPr>
          <w:b/>
        </w:rPr>
        <w:t xml:space="preserve">SCS and CP type of DL PRS are defined above DL PRS Resource Set level </w:t>
      </w:r>
    </w:p>
    <w:p w14:paraId="69BDA52F" w14:textId="77777777" w:rsidR="00A20D6C" w:rsidRDefault="00A20D6C" w:rsidP="00A20D6C">
      <w:pPr>
        <w:pStyle w:val="3GPPText"/>
        <w:numPr>
          <w:ilvl w:val="2"/>
          <w:numId w:val="17"/>
        </w:numPr>
        <w:rPr>
          <w:b/>
        </w:rPr>
      </w:pPr>
      <w:r>
        <w:rPr>
          <w:b/>
        </w:rPr>
        <w:t>e.g. corresponding DL PRS measurement object that collects resources with common parameters in terms of SCS, CP type, Point A and PRS BW</w:t>
      </w:r>
    </w:p>
    <w:p w14:paraId="2B76E31A" w14:textId="77777777" w:rsidR="00A20D6C" w:rsidRPr="0035215A" w:rsidRDefault="00A20D6C" w:rsidP="00A20D6C">
      <w:pPr>
        <w:pStyle w:val="3GPPText"/>
        <w:numPr>
          <w:ilvl w:val="1"/>
          <w:numId w:val="17"/>
        </w:numPr>
        <w:rPr>
          <w:b/>
        </w:rPr>
      </w:pPr>
      <w:r>
        <w:rPr>
          <w:b/>
        </w:rPr>
        <w:t>Common SCS and CP type settings are used across all DL PRS Resources within DL PRS measurement object</w:t>
      </w:r>
    </w:p>
    <w:p w14:paraId="21833F0B" w14:textId="77777777" w:rsidR="00A20D6C" w:rsidRDefault="00A20D6C" w:rsidP="006A2FAE">
      <w:pPr>
        <w:pStyle w:val="3GPPText"/>
        <w:numPr>
          <w:ilvl w:val="0"/>
          <w:numId w:val="81"/>
        </w:numPr>
        <w:rPr>
          <w:u w:val="single"/>
        </w:rPr>
      </w:pPr>
    </w:p>
    <w:p w14:paraId="431645D7" w14:textId="77777777" w:rsidR="00A20D6C" w:rsidRDefault="00A20D6C" w:rsidP="00A20D6C">
      <w:pPr>
        <w:pStyle w:val="3GPPText"/>
        <w:numPr>
          <w:ilvl w:val="1"/>
          <w:numId w:val="17"/>
        </w:numPr>
        <w:rPr>
          <w:b/>
        </w:rPr>
      </w:pPr>
      <w:r>
        <w:rPr>
          <w:b/>
        </w:rPr>
        <w:t>Point A for DL PRS, DL PRS BW</w:t>
      </w:r>
      <w:r w:rsidRPr="00324278">
        <w:rPr>
          <w:b/>
        </w:rPr>
        <w:t xml:space="preserve"> </w:t>
      </w:r>
      <w:r>
        <w:rPr>
          <w:b/>
        </w:rPr>
        <w:t>and start PRB are defined per DL PRS measurement object</w:t>
      </w:r>
    </w:p>
    <w:p w14:paraId="48820F77" w14:textId="77777777" w:rsidR="00A20D6C" w:rsidRDefault="00A20D6C" w:rsidP="00A20D6C">
      <w:pPr>
        <w:pStyle w:val="3GPPText"/>
        <w:numPr>
          <w:ilvl w:val="1"/>
          <w:numId w:val="17"/>
        </w:numPr>
        <w:rPr>
          <w:b/>
        </w:rPr>
      </w:pPr>
      <w:r>
        <w:rPr>
          <w:b/>
        </w:rPr>
        <w:t>PRB-level granularity is used for indication of start PRB and DL PRS BW</w:t>
      </w:r>
    </w:p>
    <w:p w14:paraId="747FD8FD" w14:textId="77777777" w:rsidR="00A20D6C" w:rsidRDefault="00A20D6C" w:rsidP="006A2FAE">
      <w:pPr>
        <w:pStyle w:val="3GPPText"/>
        <w:numPr>
          <w:ilvl w:val="0"/>
          <w:numId w:val="82"/>
        </w:numPr>
        <w:rPr>
          <w:u w:val="single"/>
        </w:rPr>
      </w:pPr>
    </w:p>
    <w:p w14:paraId="67B45F1D" w14:textId="77777777" w:rsidR="00A20D6C" w:rsidRDefault="00A20D6C" w:rsidP="00A20D6C">
      <w:pPr>
        <w:pStyle w:val="3GPPText"/>
        <w:numPr>
          <w:ilvl w:val="1"/>
          <w:numId w:val="17"/>
        </w:numPr>
        <w:rPr>
          <w:b/>
        </w:rPr>
      </w:pPr>
      <w:r>
        <w:rPr>
          <w:b/>
        </w:rPr>
        <w:t>Support configuration of 12 symbols per DL PRS Resource</w:t>
      </w:r>
    </w:p>
    <w:p w14:paraId="6BB7A21B" w14:textId="77777777" w:rsidR="00A20D6C" w:rsidRDefault="00A20D6C" w:rsidP="006A2FAE">
      <w:pPr>
        <w:pStyle w:val="3GPPText"/>
        <w:numPr>
          <w:ilvl w:val="0"/>
          <w:numId w:val="83"/>
        </w:numPr>
        <w:rPr>
          <w:u w:val="single"/>
        </w:rPr>
      </w:pPr>
    </w:p>
    <w:p w14:paraId="7ED2DD51" w14:textId="77777777" w:rsidR="00A20D6C" w:rsidRDefault="00A20D6C" w:rsidP="00A20D6C">
      <w:pPr>
        <w:pStyle w:val="3GPPText"/>
        <w:numPr>
          <w:ilvl w:val="1"/>
          <w:numId w:val="18"/>
        </w:numPr>
        <w:rPr>
          <w:b/>
        </w:rPr>
      </w:pPr>
      <w:r>
        <w:rPr>
          <w:b/>
        </w:rPr>
        <w:t>Support configuration of Comb-12 per DL PRS Resource if 12 symbols are agreed</w:t>
      </w:r>
    </w:p>
    <w:p w14:paraId="042A902C" w14:textId="77777777" w:rsidR="00A20D6C" w:rsidRDefault="00A20D6C" w:rsidP="006A2FAE">
      <w:pPr>
        <w:pStyle w:val="3GPPText"/>
        <w:numPr>
          <w:ilvl w:val="0"/>
          <w:numId w:val="84"/>
        </w:numPr>
        <w:rPr>
          <w:u w:val="single"/>
        </w:rPr>
      </w:pPr>
    </w:p>
    <w:p w14:paraId="6FE99191" w14:textId="77777777" w:rsidR="00A20D6C" w:rsidRDefault="00A20D6C" w:rsidP="00A20D6C">
      <w:pPr>
        <w:pStyle w:val="3GPPAgreements"/>
        <w:numPr>
          <w:ilvl w:val="1"/>
          <w:numId w:val="17"/>
        </w:numPr>
        <w:rPr>
          <w:b/>
        </w:rPr>
      </w:pPr>
      <w:r>
        <w:rPr>
          <w:b/>
        </w:rPr>
        <w:t>Support the following periodicity settings of DL PRS resource allocation depending on SCS</w:t>
      </w:r>
    </w:p>
    <w:p w14:paraId="6E82609C" w14:textId="77777777" w:rsidR="00A20D6C" w:rsidRPr="00324278" w:rsidRDefault="00A20D6C" w:rsidP="00A20D6C">
      <w:pPr>
        <w:pStyle w:val="3GPPAgreements"/>
        <w:numPr>
          <w:ilvl w:val="2"/>
          <w:numId w:val="17"/>
        </w:numPr>
        <w:rPr>
          <w:b/>
        </w:rPr>
      </w:pPr>
      <w:r w:rsidRPr="00324278">
        <w:rPr>
          <w:b/>
        </w:rPr>
        <w:t>15kHz SCS: {4, 5, 8, 10, 16, 20, 32, 40, 64, 80, 160, 320, 640, 1280, 2560, 5120, 10240} slots</w:t>
      </w:r>
    </w:p>
    <w:p w14:paraId="1AC1211B" w14:textId="77777777" w:rsidR="00A20D6C" w:rsidRPr="00324278" w:rsidRDefault="00A20D6C" w:rsidP="00A20D6C">
      <w:pPr>
        <w:pStyle w:val="3GPPAgreements"/>
        <w:numPr>
          <w:ilvl w:val="2"/>
          <w:numId w:val="17"/>
        </w:numPr>
        <w:rPr>
          <w:b/>
        </w:rPr>
      </w:pPr>
      <w:r w:rsidRPr="00324278">
        <w:rPr>
          <w:b/>
        </w:rPr>
        <w:lastRenderedPageBreak/>
        <w:t>30kHz SCS: {8, 10, 16, 20, 32, 40, 64, 80, 160, 320, 640, 1280, 2560, 5120, 10240, 20480} slots</w:t>
      </w:r>
    </w:p>
    <w:p w14:paraId="7E1FD9F4" w14:textId="77777777" w:rsidR="00A20D6C" w:rsidRPr="00324278" w:rsidRDefault="00A20D6C" w:rsidP="00A20D6C">
      <w:pPr>
        <w:pStyle w:val="3GPPAgreements"/>
        <w:numPr>
          <w:ilvl w:val="2"/>
          <w:numId w:val="17"/>
        </w:numPr>
        <w:rPr>
          <w:b/>
        </w:rPr>
      </w:pPr>
      <w:r w:rsidRPr="00324278">
        <w:rPr>
          <w:b/>
        </w:rPr>
        <w:t xml:space="preserve">60kHz SCS: {16, 20, 32, 40, 64, 80, 160, 320, 640, 1280, 2560, 5120, 10240, 20480, </w:t>
      </w:r>
      <w:r w:rsidRPr="006A2FAE">
        <w:rPr>
          <w:b/>
        </w:rPr>
        <w:t>40960</w:t>
      </w:r>
      <w:r w:rsidRPr="00324278">
        <w:rPr>
          <w:b/>
        </w:rPr>
        <w:t>} slots</w:t>
      </w:r>
    </w:p>
    <w:p w14:paraId="26F95AFB" w14:textId="77777777" w:rsidR="00A20D6C" w:rsidRPr="00324278" w:rsidRDefault="00A20D6C" w:rsidP="00A20D6C">
      <w:pPr>
        <w:pStyle w:val="3GPPAgreements"/>
        <w:numPr>
          <w:ilvl w:val="2"/>
          <w:numId w:val="17"/>
        </w:numPr>
        <w:rPr>
          <w:b/>
        </w:rPr>
      </w:pPr>
      <w:r w:rsidRPr="00324278">
        <w:rPr>
          <w:b/>
        </w:rPr>
        <w:t xml:space="preserve">120kHz SCS: {32, 40, 64, 80, 160, 320, 640, 1280, 2560, 5120, 10240, 20480, </w:t>
      </w:r>
      <w:r w:rsidRPr="006A2FAE">
        <w:rPr>
          <w:b/>
        </w:rPr>
        <w:t>40960</w:t>
      </w:r>
      <w:r w:rsidRPr="00324278">
        <w:rPr>
          <w:b/>
        </w:rPr>
        <w:t xml:space="preserve">, </w:t>
      </w:r>
      <w:r w:rsidRPr="006A2FAE">
        <w:rPr>
          <w:b/>
        </w:rPr>
        <w:t>81920</w:t>
      </w:r>
      <w:r w:rsidRPr="00324278">
        <w:rPr>
          <w:b/>
        </w:rPr>
        <w:t>} slots</w:t>
      </w:r>
    </w:p>
    <w:p w14:paraId="26AF8622" w14:textId="77777777" w:rsidR="00A20D6C" w:rsidRDefault="00A20D6C" w:rsidP="006A2FAE">
      <w:pPr>
        <w:pStyle w:val="3GPPText"/>
        <w:numPr>
          <w:ilvl w:val="0"/>
          <w:numId w:val="85"/>
        </w:numPr>
      </w:pPr>
    </w:p>
    <w:p w14:paraId="36B99F71" w14:textId="77777777" w:rsidR="00A20D6C" w:rsidRDefault="00A20D6C" w:rsidP="00A20D6C">
      <w:pPr>
        <w:pStyle w:val="3GPPAgreements"/>
        <w:numPr>
          <w:ilvl w:val="1"/>
          <w:numId w:val="11"/>
        </w:numPr>
        <w:rPr>
          <w:b/>
        </w:rPr>
      </w:pPr>
      <w:r w:rsidRPr="00DB43CA">
        <w:rPr>
          <w:b/>
        </w:rPr>
        <w:t xml:space="preserve">The following </w:t>
      </w:r>
      <w:r>
        <w:rPr>
          <w:b/>
        </w:rPr>
        <w:t>DL PRS Resource parameters are defined at DL PRS Resource level</w:t>
      </w:r>
      <w:r w:rsidRPr="00DB43CA">
        <w:rPr>
          <w:b/>
        </w:rPr>
        <w:t>:</w:t>
      </w:r>
    </w:p>
    <w:p w14:paraId="0A268AC5" w14:textId="77777777" w:rsidR="00A20D6C" w:rsidRDefault="00A20D6C" w:rsidP="00A20D6C">
      <w:pPr>
        <w:pStyle w:val="3GPPAgreements"/>
        <w:numPr>
          <w:ilvl w:val="2"/>
          <w:numId w:val="11"/>
        </w:numPr>
        <w:rPr>
          <w:b/>
        </w:rPr>
      </w:pPr>
      <w:r>
        <w:rPr>
          <w:b/>
        </w:rPr>
        <w:t>DL PRS Resource ID</w:t>
      </w:r>
    </w:p>
    <w:p w14:paraId="03A65D72" w14:textId="77777777" w:rsidR="00A20D6C" w:rsidRDefault="00A20D6C" w:rsidP="00A20D6C">
      <w:pPr>
        <w:pStyle w:val="3GPPAgreements"/>
        <w:numPr>
          <w:ilvl w:val="2"/>
          <w:numId w:val="11"/>
        </w:numPr>
        <w:rPr>
          <w:b/>
        </w:rPr>
      </w:pPr>
      <w:r>
        <w:rPr>
          <w:b/>
        </w:rPr>
        <w:t>DL PRS Sequence ID</w:t>
      </w:r>
    </w:p>
    <w:p w14:paraId="205B8288" w14:textId="77777777" w:rsidR="00A20D6C" w:rsidRDefault="00A20D6C" w:rsidP="00A20D6C">
      <w:pPr>
        <w:pStyle w:val="3GPPAgreements"/>
        <w:numPr>
          <w:ilvl w:val="2"/>
          <w:numId w:val="11"/>
        </w:numPr>
        <w:rPr>
          <w:b/>
        </w:rPr>
      </w:pPr>
      <w:r>
        <w:rPr>
          <w:b/>
        </w:rPr>
        <w:t>Starting slot and symbol of DL PRS Resource</w:t>
      </w:r>
    </w:p>
    <w:p w14:paraId="71AB6402" w14:textId="77777777" w:rsidR="00A20D6C" w:rsidRDefault="00A20D6C" w:rsidP="00A20D6C">
      <w:pPr>
        <w:pStyle w:val="3GPPAgreements"/>
        <w:numPr>
          <w:ilvl w:val="3"/>
          <w:numId w:val="11"/>
        </w:numPr>
        <w:rPr>
          <w:b/>
        </w:rPr>
      </w:pPr>
      <w:r>
        <w:rPr>
          <w:b/>
        </w:rPr>
        <w:t>Starting slot is defined with respect to start slot of DL PRS Resource Set</w:t>
      </w:r>
    </w:p>
    <w:p w14:paraId="5728A14D" w14:textId="77777777" w:rsidR="00A20D6C" w:rsidRDefault="00A20D6C" w:rsidP="00A20D6C">
      <w:pPr>
        <w:pStyle w:val="3GPPAgreements"/>
        <w:numPr>
          <w:ilvl w:val="3"/>
          <w:numId w:val="11"/>
        </w:numPr>
        <w:rPr>
          <w:b/>
        </w:rPr>
      </w:pPr>
      <w:r>
        <w:rPr>
          <w:b/>
        </w:rPr>
        <w:t>Starting symbol is defined with respect to start slot of DL PRS Resource</w:t>
      </w:r>
    </w:p>
    <w:p w14:paraId="4CC0FB7C" w14:textId="77777777" w:rsidR="00A20D6C" w:rsidRPr="008D59A2" w:rsidRDefault="00A20D6C" w:rsidP="00A20D6C">
      <w:pPr>
        <w:pStyle w:val="3GPPAgreements"/>
        <w:numPr>
          <w:ilvl w:val="2"/>
          <w:numId w:val="11"/>
        </w:numPr>
        <w:rPr>
          <w:b/>
        </w:rPr>
      </w:pPr>
      <w:r>
        <w:rPr>
          <w:b/>
        </w:rPr>
        <w:t>DL PRS QCL Info</w:t>
      </w:r>
    </w:p>
    <w:p w14:paraId="227CAF32" w14:textId="77777777" w:rsidR="00A20D6C" w:rsidRDefault="00A20D6C" w:rsidP="00A20D6C">
      <w:pPr>
        <w:pStyle w:val="3GPPAgreements"/>
        <w:numPr>
          <w:ilvl w:val="1"/>
          <w:numId w:val="11"/>
        </w:numPr>
        <w:rPr>
          <w:b/>
        </w:rPr>
      </w:pPr>
      <w:r w:rsidRPr="00DB43CA">
        <w:rPr>
          <w:b/>
        </w:rPr>
        <w:t xml:space="preserve">The following </w:t>
      </w:r>
      <w:r>
        <w:rPr>
          <w:b/>
        </w:rPr>
        <w:t>parameters describing DL PRS Resource are defined at DL PRS Resource Set level or above</w:t>
      </w:r>
      <w:r w:rsidRPr="00DB43CA">
        <w:rPr>
          <w:b/>
        </w:rPr>
        <w:t>:</w:t>
      </w:r>
    </w:p>
    <w:p w14:paraId="2459E144" w14:textId="77777777" w:rsidR="00A20D6C" w:rsidRPr="008F4225" w:rsidRDefault="00A20D6C" w:rsidP="00A20D6C">
      <w:pPr>
        <w:pStyle w:val="3GPPAgreements"/>
        <w:numPr>
          <w:ilvl w:val="2"/>
          <w:numId w:val="11"/>
        </w:numPr>
        <w:rPr>
          <w:b/>
        </w:rPr>
      </w:pPr>
      <w:r>
        <w:rPr>
          <w:b/>
        </w:rPr>
        <w:t>Resource Element Offset in Frequency Domain</w:t>
      </w:r>
    </w:p>
    <w:p w14:paraId="2723A7D9" w14:textId="77777777" w:rsidR="00A20D6C" w:rsidRPr="008F4225" w:rsidRDefault="00A20D6C" w:rsidP="00A20D6C">
      <w:pPr>
        <w:pStyle w:val="3GPPAgreements"/>
        <w:numPr>
          <w:ilvl w:val="2"/>
          <w:numId w:val="11"/>
        </w:numPr>
        <w:rPr>
          <w:b/>
        </w:rPr>
      </w:pPr>
      <w:r w:rsidRPr="008F4225">
        <w:rPr>
          <w:b/>
        </w:rPr>
        <w:t>Comb-N Size</w:t>
      </w:r>
      <w:r>
        <w:rPr>
          <w:b/>
        </w:rPr>
        <w:t xml:space="preserve"> of DL PRS Resource</w:t>
      </w:r>
    </w:p>
    <w:p w14:paraId="1DEB07E0" w14:textId="77777777" w:rsidR="00A20D6C" w:rsidRDefault="00A20D6C" w:rsidP="00A20D6C">
      <w:pPr>
        <w:pStyle w:val="3GPPAgreements"/>
        <w:numPr>
          <w:ilvl w:val="2"/>
          <w:numId w:val="11"/>
        </w:numPr>
        <w:rPr>
          <w:b/>
        </w:rPr>
      </w:pPr>
      <w:r w:rsidRPr="008F4225">
        <w:rPr>
          <w:b/>
        </w:rPr>
        <w:t>Number of symbols per DL PRS Resource</w:t>
      </w:r>
    </w:p>
    <w:p w14:paraId="4DF0A5A4" w14:textId="77777777" w:rsidR="00A20D6C" w:rsidRDefault="00A20D6C" w:rsidP="006A2FAE">
      <w:pPr>
        <w:pStyle w:val="3GPPText"/>
        <w:numPr>
          <w:ilvl w:val="0"/>
          <w:numId w:val="86"/>
        </w:numPr>
      </w:pPr>
    </w:p>
    <w:p w14:paraId="240F6098" w14:textId="77777777" w:rsidR="00A20D6C" w:rsidRDefault="00A20D6C" w:rsidP="00A20D6C">
      <w:pPr>
        <w:pStyle w:val="3GPPAgreements"/>
        <w:numPr>
          <w:ilvl w:val="1"/>
          <w:numId w:val="11"/>
        </w:numPr>
        <w:rPr>
          <w:b/>
        </w:rPr>
      </w:pPr>
      <w:r w:rsidRPr="005F49C5">
        <w:rPr>
          <w:b/>
        </w:rPr>
        <w:tab/>
      </w:r>
      <w:r w:rsidRPr="00BC4443">
        <w:rPr>
          <w:b/>
        </w:rPr>
        <w:t>DL PRS Resource Set</w:t>
      </w:r>
      <w:r>
        <w:rPr>
          <w:b/>
        </w:rPr>
        <w:t xml:space="preserve"> is described at least by the following parameters</w:t>
      </w:r>
    </w:p>
    <w:p w14:paraId="7CF95CCA" w14:textId="77777777" w:rsidR="00A20D6C" w:rsidRPr="008F08F8" w:rsidRDefault="00A20D6C" w:rsidP="00A20D6C">
      <w:pPr>
        <w:pStyle w:val="3GPPAgreements"/>
        <w:numPr>
          <w:ilvl w:val="2"/>
          <w:numId w:val="11"/>
        </w:numPr>
        <w:rPr>
          <w:b/>
        </w:rPr>
      </w:pPr>
      <w:r w:rsidRPr="008F08F8">
        <w:rPr>
          <w:b/>
        </w:rPr>
        <w:t>Cell ID</w:t>
      </w:r>
    </w:p>
    <w:p w14:paraId="0569ACB8" w14:textId="77777777" w:rsidR="00A20D6C" w:rsidRDefault="00A20D6C" w:rsidP="00A20D6C">
      <w:pPr>
        <w:pStyle w:val="3GPPAgreements"/>
        <w:numPr>
          <w:ilvl w:val="2"/>
          <w:numId w:val="11"/>
        </w:numPr>
        <w:rPr>
          <w:b/>
        </w:rPr>
      </w:pPr>
      <w:r w:rsidRPr="009F38AE">
        <w:rPr>
          <w:b/>
        </w:rPr>
        <w:t>DL PRS Resource Set ID</w:t>
      </w:r>
    </w:p>
    <w:p w14:paraId="4213C1B8" w14:textId="77777777" w:rsidR="00A20D6C" w:rsidRDefault="00A20D6C" w:rsidP="00A20D6C">
      <w:pPr>
        <w:pStyle w:val="3GPPAgreements"/>
        <w:numPr>
          <w:ilvl w:val="2"/>
          <w:numId w:val="11"/>
        </w:numPr>
        <w:rPr>
          <w:b/>
        </w:rPr>
      </w:pPr>
      <w:r>
        <w:rPr>
          <w:b/>
        </w:rPr>
        <w:t>Slot offset for DL PRS Resource Set</w:t>
      </w:r>
    </w:p>
    <w:p w14:paraId="0AFB9680" w14:textId="77777777" w:rsidR="00A20D6C" w:rsidRDefault="00A20D6C" w:rsidP="00A20D6C">
      <w:pPr>
        <w:pStyle w:val="3GPPAgreements"/>
        <w:numPr>
          <w:ilvl w:val="2"/>
          <w:numId w:val="11"/>
        </w:numPr>
        <w:rPr>
          <w:b/>
        </w:rPr>
      </w:pPr>
      <w:r w:rsidRPr="009F38AE">
        <w:rPr>
          <w:b/>
        </w:rPr>
        <w:t>List of</w:t>
      </w:r>
      <w:r>
        <w:rPr>
          <w:b/>
        </w:rPr>
        <w:t xml:space="preserve"> </w:t>
      </w:r>
      <w:r w:rsidRPr="009F38AE">
        <w:rPr>
          <w:b/>
        </w:rPr>
        <w:t>DL PRS Resource IDs</w:t>
      </w:r>
    </w:p>
    <w:p w14:paraId="70C95A21" w14:textId="77777777" w:rsidR="00A20D6C" w:rsidRPr="009F38AE" w:rsidRDefault="00A20D6C" w:rsidP="00A20D6C">
      <w:pPr>
        <w:pStyle w:val="3GPPAgreements"/>
        <w:numPr>
          <w:ilvl w:val="2"/>
          <w:numId w:val="11"/>
        </w:numPr>
        <w:rPr>
          <w:b/>
        </w:rPr>
      </w:pPr>
      <w:r>
        <w:rPr>
          <w:b/>
        </w:rPr>
        <w:t>Number of DL PRS Resource Set Repetitions</w:t>
      </w:r>
    </w:p>
    <w:p w14:paraId="77939594" w14:textId="77777777" w:rsidR="00A20D6C" w:rsidRDefault="00A20D6C" w:rsidP="00A20D6C">
      <w:pPr>
        <w:pStyle w:val="3GPPAgreements"/>
        <w:numPr>
          <w:ilvl w:val="2"/>
          <w:numId w:val="11"/>
        </w:numPr>
        <w:rPr>
          <w:b/>
        </w:rPr>
      </w:pPr>
      <w:r w:rsidRPr="009F38AE">
        <w:rPr>
          <w:b/>
        </w:rPr>
        <w:t xml:space="preserve">Spatial </w:t>
      </w:r>
      <w:r>
        <w:rPr>
          <w:b/>
        </w:rPr>
        <w:t>F</w:t>
      </w:r>
      <w:r w:rsidRPr="009F38AE">
        <w:rPr>
          <w:b/>
        </w:rPr>
        <w:t xml:space="preserve">ilter </w:t>
      </w:r>
      <w:r>
        <w:rPr>
          <w:b/>
        </w:rPr>
        <w:t>Indicator (Repetition On/Off)</w:t>
      </w:r>
    </w:p>
    <w:p w14:paraId="73DE36B0" w14:textId="77777777" w:rsidR="00A20D6C" w:rsidRDefault="00A20D6C" w:rsidP="00A20D6C">
      <w:pPr>
        <w:pStyle w:val="3GPPAgreements"/>
        <w:numPr>
          <w:ilvl w:val="2"/>
          <w:numId w:val="11"/>
        </w:numPr>
        <w:rPr>
          <w:b/>
        </w:rPr>
      </w:pPr>
      <w:r>
        <w:rPr>
          <w:b/>
        </w:rPr>
        <w:t>Muting Pattern(s)</w:t>
      </w:r>
    </w:p>
    <w:p w14:paraId="5D160CB8" w14:textId="77777777" w:rsidR="00A20D6C" w:rsidRDefault="00A20D6C" w:rsidP="006A2FAE">
      <w:pPr>
        <w:pStyle w:val="3GPPText"/>
        <w:numPr>
          <w:ilvl w:val="0"/>
          <w:numId w:val="87"/>
        </w:numPr>
      </w:pPr>
    </w:p>
    <w:p w14:paraId="31F2CE61" w14:textId="77777777" w:rsidR="00A20D6C" w:rsidRDefault="00A20D6C" w:rsidP="00A20D6C">
      <w:pPr>
        <w:pStyle w:val="3GPPAgreements"/>
        <w:numPr>
          <w:ilvl w:val="1"/>
          <w:numId w:val="11"/>
        </w:numPr>
        <w:rPr>
          <w:b/>
        </w:rPr>
      </w:pPr>
      <w:r>
        <w:rPr>
          <w:b/>
        </w:rPr>
        <w:t xml:space="preserve">Configuration of up to 4 DL PRS Resource Sets per TRP is supported on a </w:t>
      </w:r>
    </w:p>
    <w:p w14:paraId="4AE4296B" w14:textId="77777777" w:rsidR="00A20D6C" w:rsidRDefault="00A20D6C" w:rsidP="00A20D6C">
      <w:pPr>
        <w:pStyle w:val="3GPPAgreements"/>
        <w:numPr>
          <w:ilvl w:val="1"/>
          <w:numId w:val="11"/>
        </w:numPr>
        <w:rPr>
          <w:b/>
        </w:rPr>
      </w:pPr>
      <w:r>
        <w:rPr>
          <w:b/>
        </w:rPr>
        <w:t>UE can be configured with up to 2 DL PRS Resource Sets associated with single TRP and measurement object (frequency layer)</w:t>
      </w:r>
    </w:p>
    <w:p w14:paraId="2EB9B2BA" w14:textId="77777777" w:rsidR="00A20D6C" w:rsidRDefault="00A20D6C" w:rsidP="006A2FAE">
      <w:pPr>
        <w:pStyle w:val="3GPPText"/>
        <w:numPr>
          <w:ilvl w:val="0"/>
          <w:numId w:val="88"/>
        </w:numPr>
      </w:pPr>
    </w:p>
    <w:p w14:paraId="250A4823" w14:textId="77777777" w:rsidR="00A20D6C" w:rsidRDefault="00A20D6C" w:rsidP="00A20D6C">
      <w:pPr>
        <w:pStyle w:val="3GPPAgreements"/>
        <w:numPr>
          <w:ilvl w:val="1"/>
          <w:numId w:val="11"/>
        </w:numPr>
        <w:rPr>
          <w:b/>
        </w:rPr>
      </w:pPr>
      <w:r w:rsidRPr="005F49C5">
        <w:rPr>
          <w:b/>
        </w:rPr>
        <w:tab/>
      </w:r>
      <w:r>
        <w:rPr>
          <w:b/>
        </w:rPr>
        <w:t xml:space="preserve">Maximum number of </w:t>
      </w:r>
      <w:r w:rsidRPr="00BC4443">
        <w:rPr>
          <w:b/>
        </w:rPr>
        <w:t>DL PRS Resource</w:t>
      </w:r>
      <w:r>
        <w:rPr>
          <w:b/>
        </w:rPr>
        <w:t>s</w:t>
      </w:r>
      <w:r w:rsidRPr="00BC4443">
        <w:rPr>
          <w:b/>
        </w:rPr>
        <w:t xml:space="preserve"> </w:t>
      </w:r>
      <w:r>
        <w:rPr>
          <w:b/>
        </w:rPr>
        <w:t>per DL PRS Resource Set is limited by Lmax</w:t>
      </w:r>
    </w:p>
    <w:p w14:paraId="167E33E5" w14:textId="77777777" w:rsidR="00A20D6C" w:rsidRDefault="00A20D6C" w:rsidP="00A20D6C">
      <w:pPr>
        <w:pStyle w:val="3GPPAgreements"/>
        <w:numPr>
          <w:ilvl w:val="2"/>
          <w:numId w:val="11"/>
        </w:numPr>
        <w:rPr>
          <w:b/>
        </w:rPr>
      </w:pPr>
      <w:r>
        <w:rPr>
          <w:b/>
        </w:rPr>
        <w:t>Lmax = 8 for FR1</w:t>
      </w:r>
    </w:p>
    <w:p w14:paraId="02998F1E" w14:textId="77777777" w:rsidR="00A20D6C" w:rsidRDefault="00A20D6C" w:rsidP="00A20D6C">
      <w:pPr>
        <w:pStyle w:val="3GPPAgreements"/>
        <w:numPr>
          <w:ilvl w:val="2"/>
          <w:numId w:val="11"/>
        </w:numPr>
        <w:rPr>
          <w:b/>
        </w:rPr>
      </w:pPr>
      <w:r>
        <w:rPr>
          <w:b/>
        </w:rPr>
        <w:t>Lmax = 64 for FR2</w:t>
      </w:r>
    </w:p>
    <w:p w14:paraId="58142AD8" w14:textId="77777777" w:rsidR="00A20D6C" w:rsidRDefault="00A20D6C" w:rsidP="00A20D6C">
      <w:pPr>
        <w:pStyle w:val="3GPPAgreements"/>
        <w:numPr>
          <w:ilvl w:val="1"/>
          <w:numId w:val="11"/>
        </w:numPr>
        <w:rPr>
          <w:b/>
        </w:rPr>
      </w:pPr>
      <w:r>
        <w:rPr>
          <w:b/>
        </w:rPr>
        <w:t xml:space="preserve">Number of </w:t>
      </w:r>
      <w:r w:rsidRPr="00BC4443">
        <w:rPr>
          <w:b/>
        </w:rPr>
        <w:t>DL PRS Resource</w:t>
      </w:r>
      <w:r>
        <w:rPr>
          <w:b/>
        </w:rPr>
        <w:t>s</w:t>
      </w:r>
      <w:r w:rsidRPr="00BC4443">
        <w:rPr>
          <w:b/>
        </w:rPr>
        <w:t xml:space="preserve"> </w:t>
      </w:r>
      <w:r>
        <w:rPr>
          <w:b/>
        </w:rPr>
        <w:t>per DL PRS Resource Set is configurable from the following sets</w:t>
      </w:r>
    </w:p>
    <w:p w14:paraId="18BC7C1C" w14:textId="77777777" w:rsidR="00A20D6C" w:rsidRDefault="00A20D6C" w:rsidP="00A20D6C">
      <w:pPr>
        <w:pStyle w:val="3GPPAgreements"/>
        <w:numPr>
          <w:ilvl w:val="2"/>
          <w:numId w:val="11"/>
        </w:numPr>
        <w:rPr>
          <w:b/>
        </w:rPr>
      </w:pPr>
      <w:r>
        <w:rPr>
          <w:b/>
        </w:rPr>
        <w:t>L = 1, 2, 4, Lmax = 8 for FR1</w:t>
      </w:r>
    </w:p>
    <w:p w14:paraId="11F20E46" w14:textId="77777777" w:rsidR="00A20D6C" w:rsidRPr="000C5601" w:rsidRDefault="00A20D6C" w:rsidP="00A20D6C">
      <w:pPr>
        <w:pStyle w:val="3GPPAgreements"/>
        <w:numPr>
          <w:ilvl w:val="2"/>
          <w:numId w:val="11"/>
        </w:numPr>
      </w:pPr>
      <w:r>
        <w:rPr>
          <w:b/>
        </w:rPr>
        <w:t>L = 1, 2, 4, 8, 16, 32, Lmax = 64 for FR2</w:t>
      </w:r>
    </w:p>
    <w:p w14:paraId="4B5084A8" w14:textId="77777777" w:rsidR="00A20D6C" w:rsidRDefault="00A20D6C" w:rsidP="006A2FAE">
      <w:pPr>
        <w:pStyle w:val="3GPPText"/>
        <w:numPr>
          <w:ilvl w:val="0"/>
          <w:numId w:val="89"/>
        </w:numPr>
      </w:pPr>
    </w:p>
    <w:p w14:paraId="6AFE0A87" w14:textId="77777777" w:rsidR="00A20D6C" w:rsidRPr="003856A9" w:rsidRDefault="00A20D6C" w:rsidP="00A20D6C">
      <w:pPr>
        <w:pStyle w:val="3GPPText"/>
        <w:numPr>
          <w:ilvl w:val="1"/>
          <w:numId w:val="11"/>
        </w:numPr>
        <w:rPr>
          <w:b/>
        </w:rPr>
      </w:pPr>
      <w:r w:rsidRPr="000C5601">
        <w:rPr>
          <w:b/>
        </w:rPr>
        <w:t xml:space="preserve">Orthogonal physical resources associated with DL PRS Resource/DL PRS Resource Set </w:t>
      </w:r>
      <w:r>
        <w:rPr>
          <w:b/>
        </w:rPr>
        <w:t>change</w:t>
      </w:r>
      <w:r w:rsidRPr="000C5601">
        <w:rPr>
          <w:b/>
        </w:rPr>
        <w:t xml:space="preserve"> across </w:t>
      </w:r>
      <w:r>
        <w:rPr>
          <w:b/>
        </w:rPr>
        <w:t xml:space="preserve">multiple </w:t>
      </w:r>
      <w:r w:rsidRPr="000C5601">
        <w:rPr>
          <w:b/>
        </w:rPr>
        <w:t>DL PRS occasions</w:t>
      </w:r>
    </w:p>
    <w:p w14:paraId="2EE6D3A8" w14:textId="77777777" w:rsidR="00A20D6C" w:rsidRPr="008F08F8" w:rsidRDefault="00A20D6C" w:rsidP="00A20D6C">
      <w:pPr>
        <w:pStyle w:val="3GPPText"/>
        <w:numPr>
          <w:ilvl w:val="1"/>
          <w:numId w:val="11"/>
        </w:numPr>
        <w:rPr>
          <w:b/>
        </w:rPr>
      </w:pPr>
      <w:r>
        <w:rPr>
          <w:b/>
        </w:rPr>
        <w:t xml:space="preserve">Unique combinations of DL PRS Resource Sets (TRPs) are transmitted on orthogonal resources across </w:t>
      </w:r>
      <w:r w:rsidRPr="008F08F8">
        <w:rPr>
          <w:b/>
        </w:rPr>
        <w:t>predefined number of</w:t>
      </w:r>
      <w:r>
        <w:rPr>
          <w:b/>
        </w:rPr>
        <w:t xml:space="preserve"> DL PRS occasions</w:t>
      </w:r>
    </w:p>
    <w:p w14:paraId="1AE50E93" w14:textId="77777777" w:rsidR="00A20D6C" w:rsidRDefault="00A20D6C" w:rsidP="006A2FAE">
      <w:pPr>
        <w:pStyle w:val="3GPPText"/>
        <w:numPr>
          <w:ilvl w:val="0"/>
          <w:numId w:val="90"/>
        </w:numPr>
      </w:pPr>
    </w:p>
    <w:p w14:paraId="606CD7D8" w14:textId="77777777" w:rsidR="00A20D6C" w:rsidRPr="008F08F8" w:rsidRDefault="00A20D6C" w:rsidP="00A20D6C">
      <w:pPr>
        <w:pStyle w:val="3GPPText"/>
        <w:numPr>
          <w:ilvl w:val="1"/>
          <w:numId w:val="11"/>
        </w:numPr>
        <w:rPr>
          <w:b/>
        </w:rPr>
      </w:pPr>
      <w:r w:rsidRPr="008F08F8">
        <w:rPr>
          <w:b/>
        </w:rPr>
        <w:t xml:space="preserve">NR supports DL PRS transmission schedule based on pseudo random generator </w:t>
      </w:r>
      <w:r>
        <w:rPr>
          <w:b/>
        </w:rPr>
        <w:t xml:space="preserve">(e.g. </w:t>
      </w:r>
      <w:r w:rsidRPr="008F08F8">
        <w:rPr>
          <w:b/>
        </w:rPr>
        <w:t>with uniform distribution</w:t>
      </w:r>
      <w:r>
        <w:rPr>
          <w:b/>
        </w:rPr>
        <w:t>) that provides resource index for each DL PRS transmission (PRS ID) in each DL PRS occasion</w:t>
      </w:r>
    </w:p>
    <w:p w14:paraId="7E170688" w14:textId="77777777" w:rsidR="00A20D6C" w:rsidRDefault="00A20D6C" w:rsidP="006A2FAE">
      <w:pPr>
        <w:pStyle w:val="3GPPText"/>
        <w:numPr>
          <w:ilvl w:val="0"/>
          <w:numId w:val="91"/>
        </w:numPr>
      </w:pPr>
    </w:p>
    <w:p w14:paraId="54628019" w14:textId="77777777" w:rsidR="00A20D6C" w:rsidRPr="000C5601" w:rsidRDefault="00A20D6C" w:rsidP="00A20D6C">
      <w:pPr>
        <w:pStyle w:val="3GPPText"/>
        <w:numPr>
          <w:ilvl w:val="1"/>
          <w:numId w:val="11"/>
        </w:numPr>
      </w:pPr>
      <w:r w:rsidRPr="00C577AF">
        <w:rPr>
          <w:b/>
        </w:rPr>
        <w:t xml:space="preserve">Support beam permutation </w:t>
      </w:r>
      <w:r>
        <w:rPr>
          <w:b/>
        </w:rPr>
        <w:t xml:space="preserve">for </w:t>
      </w:r>
      <w:r w:rsidRPr="00C577AF">
        <w:rPr>
          <w:b/>
        </w:rPr>
        <w:t>transmission on DL PRS Resources of DL PRS Resource Set</w:t>
      </w:r>
    </w:p>
    <w:p w14:paraId="4750E562" w14:textId="77777777" w:rsidR="00A20D6C" w:rsidRPr="001F6BB6" w:rsidRDefault="00A20D6C" w:rsidP="006A2FAE">
      <w:pPr>
        <w:pStyle w:val="3GPPText"/>
        <w:numPr>
          <w:ilvl w:val="0"/>
          <w:numId w:val="92"/>
        </w:numPr>
      </w:pPr>
    </w:p>
    <w:p w14:paraId="057CBD71" w14:textId="77777777" w:rsidR="00A20D6C" w:rsidRPr="008F08F8" w:rsidRDefault="00A20D6C" w:rsidP="00A20D6C">
      <w:pPr>
        <w:pStyle w:val="3GPPText"/>
        <w:numPr>
          <w:ilvl w:val="1"/>
          <w:numId w:val="11"/>
        </w:numPr>
      </w:pPr>
      <w:r w:rsidRPr="008F08F8">
        <w:rPr>
          <w:b/>
        </w:rPr>
        <w:t>NR supports DL PRS muting at the DL PRS Resource Set (i.e. TRP) level</w:t>
      </w:r>
    </w:p>
    <w:p w14:paraId="1D7C4D8D" w14:textId="77777777" w:rsidR="00A20D6C" w:rsidRPr="008F08F8" w:rsidRDefault="00A20D6C" w:rsidP="00A20D6C">
      <w:pPr>
        <w:pStyle w:val="3GPPText"/>
        <w:numPr>
          <w:ilvl w:val="1"/>
          <w:numId w:val="11"/>
        </w:numPr>
      </w:pPr>
      <w:r w:rsidRPr="008F08F8">
        <w:rPr>
          <w:b/>
        </w:rPr>
        <w:t>DL PRS Resource Set is configured with bitmap pattern that indicates muting of DL PRS Resource Set across DL PRS occasions and DL PRS Resource Set repetitions</w:t>
      </w:r>
    </w:p>
    <w:p w14:paraId="4A25192F" w14:textId="77777777" w:rsidR="00A20D6C" w:rsidRPr="0089385C" w:rsidRDefault="00A20D6C" w:rsidP="006A2FAE">
      <w:pPr>
        <w:pStyle w:val="3GPPText"/>
        <w:numPr>
          <w:ilvl w:val="0"/>
          <w:numId w:val="93"/>
        </w:numPr>
      </w:pPr>
    </w:p>
    <w:p w14:paraId="0C440947" w14:textId="77777777" w:rsidR="00A20D6C" w:rsidRPr="00525CB0" w:rsidRDefault="00A20D6C" w:rsidP="00A20D6C">
      <w:pPr>
        <w:pStyle w:val="3GPPText"/>
        <w:numPr>
          <w:ilvl w:val="1"/>
          <w:numId w:val="11"/>
        </w:numPr>
      </w:pPr>
      <w:r w:rsidRPr="0089385C">
        <w:rPr>
          <w:b/>
        </w:rPr>
        <w:t>NR supports random</w:t>
      </w:r>
      <w:r>
        <w:rPr>
          <w:b/>
        </w:rPr>
        <w:t>ized</w:t>
      </w:r>
      <w:r w:rsidRPr="0089385C">
        <w:rPr>
          <w:b/>
        </w:rPr>
        <w:t xml:space="preserve"> DL PRS Resource Set muting across sets of PRS occasions</w:t>
      </w:r>
    </w:p>
    <w:p w14:paraId="637CAD0A" w14:textId="77777777" w:rsidR="00A20D6C" w:rsidRPr="009758B7" w:rsidRDefault="00A20D6C" w:rsidP="006A2FAE">
      <w:pPr>
        <w:pStyle w:val="3GPPText"/>
        <w:numPr>
          <w:ilvl w:val="0"/>
          <w:numId w:val="94"/>
        </w:numPr>
      </w:pPr>
    </w:p>
    <w:p w14:paraId="41073C83" w14:textId="77777777" w:rsidR="00A20D6C" w:rsidRPr="009758B7" w:rsidRDefault="00A20D6C" w:rsidP="00A20D6C">
      <w:pPr>
        <w:pStyle w:val="3GPPAgreements"/>
        <w:numPr>
          <w:ilvl w:val="1"/>
          <w:numId w:val="11"/>
        </w:numPr>
        <w:rPr>
          <w:b/>
        </w:rPr>
      </w:pPr>
      <w:r w:rsidRPr="009758B7">
        <w:rPr>
          <w:b/>
        </w:rPr>
        <w:t>Keep 4096 as a number of sequences for NR Positioning</w:t>
      </w:r>
    </w:p>
    <w:p w14:paraId="65701D37" w14:textId="77777777" w:rsidR="00A20D6C" w:rsidRPr="00C621B4" w:rsidRDefault="00A20D6C" w:rsidP="006A2FAE">
      <w:pPr>
        <w:pStyle w:val="3GPPText"/>
        <w:numPr>
          <w:ilvl w:val="0"/>
          <w:numId w:val="95"/>
        </w:numPr>
      </w:pPr>
    </w:p>
    <w:p w14:paraId="191DC397" w14:textId="77777777" w:rsidR="00A20D6C" w:rsidRPr="00525CB0" w:rsidRDefault="00A20D6C" w:rsidP="00A20D6C">
      <w:pPr>
        <w:pStyle w:val="3GPPAgreements"/>
        <w:numPr>
          <w:ilvl w:val="1"/>
          <w:numId w:val="11"/>
        </w:numPr>
        <w:rPr>
          <w:b/>
        </w:rPr>
      </w:pPr>
      <w:r w:rsidRPr="00525CB0">
        <w:rPr>
          <w:b/>
        </w:rPr>
        <w:t>Apply the same c</w:t>
      </w:r>
      <w:r w:rsidRPr="00525CB0">
        <w:rPr>
          <w:b/>
          <w:vertAlign w:val="subscript"/>
        </w:rPr>
        <w:t>init</w:t>
      </w:r>
      <w:r w:rsidRPr="00525CB0">
        <w:rPr>
          <w:b/>
        </w:rPr>
        <w:t xml:space="preserve"> values for DL PRS Resources with different or </w:t>
      </w:r>
      <w:r>
        <w:rPr>
          <w:b/>
        </w:rPr>
        <w:t>same</w:t>
      </w:r>
      <w:r w:rsidRPr="00525CB0">
        <w:rPr>
          <w:b/>
        </w:rPr>
        <w:t xml:space="preserve"> DL TX spatial filter within DL PRS Resource Set </w:t>
      </w:r>
    </w:p>
    <w:p w14:paraId="25E52DF5" w14:textId="77777777" w:rsidR="00A20D6C" w:rsidRPr="00C621B4" w:rsidRDefault="00A20D6C" w:rsidP="00A20D6C">
      <w:pPr>
        <w:pStyle w:val="3GPPAgreements"/>
        <w:numPr>
          <w:ilvl w:val="1"/>
          <w:numId w:val="11"/>
        </w:numPr>
        <w:rPr>
          <w:b/>
        </w:rPr>
      </w:pPr>
      <w:r w:rsidRPr="00C621B4">
        <w:rPr>
          <w:b/>
        </w:rPr>
        <w:t>For c</w:t>
      </w:r>
      <w:r w:rsidRPr="00C621B4">
        <w:rPr>
          <w:b/>
          <w:vertAlign w:val="subscript"/>
        </w:rPr>
        <w:t>init</w:t>
      </w:r>
      <w:r w:rsidRPr="00C621B4">
        <w:rPr>
          <w:b/>
        </w:rPr>
        <w:t xml:space="preserve"> initialization, apply equation provided in this section</w:t>
      </w:r>
    </w:p>
    <w:p w14:paraId="5A80F3BD" w14:textId="77777777" w:rsidR="00A20D6C" w:rsidRDefault="00A20D6C" w:rsidP="006A2FAE">
      <w:pPr>
        <w:pStyle w:val="3GPPText"/>
        <w:numPr>
          <w:ilvl w:val="0"/>
          <w:numId w:val="96"/>
        </w:numPr>
      </w:pPr>
    </w:p>
    <w:p w14:paraId="2013869C" w14:textId="77777777" w:rsidR="00A20D6C" w:rsidRPr="00BC4443" w:rsidRDefault="00A20D6C" w:rsidP="00A20D6C">
      <w:pPr>
        <w:pStyle w:val="3GPPAgreements"/>
        <w:numPr>
          <w:ilvl w:val="1"/>
          <w:numId w:val="11"/>
        </w:numPr>
        <w:rPr>
          <w:b/>
        </w:rPr>
      </w:pPr>
      <w:r>
        <w:rPr>
          <w:b/>
        </w:rPr>
        <w:t>DL PRS transmissions are multiplexed in time with other DL reference signals / channels.</w:t>
      </w:r>
    </w:p>
    <w:p w14:paraId="19A549BF" w14:textId="77777777" w:rsidR="00A20D6C" w:rsidRDefault="00A20D6C" w:rsidP="00084E6A">
      <w:pPr>
        <w:pStyle w:val="3GPPText"/>
      </w:pPr>
    </w:p>
    <w:p w14:paraId="750AD77C" w14:textId="77777777" w:rsidR="00A20D6C" w:rsidRPr="00076485" w:rsidRDefault="00A20D6C" w:rsidP="00084E6A">
      <w:pPr>
        <w:pStyle w:val="3GPPText"/>
      </w:pPr>
    </w:p>
    <w:p w14:paraId="4E03C841" w14:textId="0FBF1A44" w:rsidR="00084E6A" w:rsidRDefault="00084E6A" w:rsidP="00084E6A">
      <w:pPr>
        <w:pStyle w:val="Heading1"/>
      </w:pPr>
      <w:r>
        <w:t>References</w:t>
      </w:r>
    </w:p>
    <w:p w14:paraId="32FA7DF3" w14:textId="0C3EACD3" w:rsidR="004D232A" w:rsidRPr="004D232A" w:rsidRDefault="004D232A" w:rsidP="00B46944">
      <w:pPr>
        <w:pStyle w:val="3GPPText"/>
        <w:numPr>
          <w:ilvl w:val="0"/>
          <w:numId w:val="19"/>
        </w:numPr>
      </w:pPr>
      <w:bookmarkStart w:id="21" w:name="_Ref4149727"/>
      <w:r w:rsidRPr="004D232A">
        <w:t>RP-190752</w:t>
      </w:r>
      <w:r w:rsidR="00F743C6">
        <w:t>,</w:t>
      </w:r>
      <w:r>
        <w:t xml:space="preserve"> “</w:t>
      </w:r>
      <w:r w:rsidRPr="004D232A">
        <w:t>New WID: NR Positioning Support</w:t>
      </w:r>
      <w:r>
        <w:t xml:space="preserve">”, </w:t>
      </w:r>
      <w:r w:rsidRPr="004D232A">
        <w:t>Intel Corporation, Ericsson</w:t>
      </w:r>
      <w:bookmarkEnd w:id="21"/>
    </w:p>
    <w:p w14:paraId="426549FB" w14:textId="37E0F478" w:rsidR="00744B51" w:rsidRDefault="00744B51" w:rsidP="00B46944">
      <w:pPr>
        <w:pStyle w:val="3GPPText"/>
        <w:numPr>
          <w:ilvl w:val="0"/>
          <w:numId w:val="19"/>
        </w:numPr>
      </w:pPr>
      <w:bookmarkStart w:id="22" w:name="_Ref4857496"/>
      <w:r w:rsidRPr="00744B51">
        <w:t>TS38.211, V15.4.0, “NR: Physical channels and modulation”</w:t>
      </w:r>
      <w:bookmarkEnd w:id="22"/>
    </w:p>
    <w:p w14:paraId="25F72E96" w14:textId="77777777" w:rsidR="00950F4A" w:rsidRDefault="00950F4A" w:rsidP="00950F4A">
      <w:pPr>
        <w:widowControl w:val="0"/>
        <w:numPr>
          <w:ilvl w:val="0"/>
          <w:numId w:val="19"/>
        </w:numPr>
        <w:overflowPunct/>
        <w:autoSpaceDE/>
        <w:adjustRightInd/>
        <w:jc w:val="both"/>
        <w:textAlignment w:val="auto"/>
        <w:rPr>
          <w:iCs/>
          <w:sz w:val="22"/>
          <w:lang w:val="en-US"/>
        </w:rPr>
      </w:pPr>
      <w:bookmarkStart w:id="23" w:name="_Ref21013384"/>
      <w:bookmarkStart w:id="24" w:name="_Ref16779913"/>
      <w:r w:rsidRPr="00031631">
        <w:rPr>
          <w:iCs/>
          <w:sz w:val="22"/>
          <w:lang w:val="en-US"/>
        </w:rPr>
        <w:t>R1-</w:t>
      </w:r>
      <w:r w:rsidRPr="00CF6EB3">
        <w:rPr>
          <w:iCs/>
          <w:sz w:val="22"/>
          <w:lang w:val="en-US"/>
        </w:rPr>
        <w:t>1910675</w:t>
      </w:r>
      <w:r w:rsidRPr="00031631">
        <w:rPr>
          <w:iCs/>
          <w:sz w:val="22"/>
          <w:lang w:val="en-US"/>
        </w:rPr>
        <w:t>, “</w:t>
      </w:r>
      <w:r>
        <w:rPr>
          <w:iCs/>
          <w:sz w:val="22"/>
          <w:lang w:val="en-US"/>
        </w:rPr>
        <w:t>Remaining details of U</w:t>
      </w:r>
      <w:r w:rsidRPr="00031631">
        <w:rPr>
          <w:iCs/>
          <w:sz w:val="22"/>
          <w:lang w:val="en-US"/>
        </w:rPr>
        <w:t xml:space="preserve">L </w:t>
      </w:r>
      <w:r>
        <w:rPr>
          <w:iCs/>
          <w:sz w:val="22"/>
          <w:lang w:val="en-US"/>
        </w:rPr>
        <w:t xml:space="preserve">PRS design </w:t>
      </w:r>
      <w:r w:rsidRPr="00031631">
        <w:rPr>
          <w:iCs/>
          <w:sz w:val="22"/>
          <w:lang w:val="en-US"/>
        </w:rPr>
        <w:t xml:space="preserve">for NR positioning”, Intel Corporation, Chongqing, </w:t>
      </w:r>
      <w:hyperlink r:id="rId51" w:history="1">
        <w:r>
          <w:rPr>
            <w:iCs/>
            <w:sz w:val="22"/>
            <w:lang w:val="en-US"/>
          </w:rPr>
          <w:t>China</w:t>
        </w:r>
        <w:r w:rsidRPr="00031631">
          <w:rPr>
            <w:iCs/>
            <w:sz w:val="22"/>
            <w:lang w:val="en-US"/>
          </w:rPr>
          <w:t xml:space="preserve">, </w:t>
        </w:r>
      </w:hyperlink>
      <w:r>
        <w:rPr>
          <w:iCs/>
          <w:sz w:val="22"/>
          <w:lang w:val="en-US"/>
        </w:rPr>
        <w:t>October</w:t>
      </w:r>
      <w:r w:rsidRPr="00031631">
        <w:rPr>
          <w:iCs/>
          <w:sz w:val="22"/>
          <w:lang w:val="en-US"/>
        </w:rPr>
        <w:t>, 2019</w:t>
      </w:r>
      <w:bookmarkEnd w:id="23"/>
    </w:p>
    <w:p w14:paraId="16C2F01C" w14:textId="77777777" w:rsidR="00950F4A" w:rsidRDefault="00950F4A" w:rsidP="00950F4A">
      <w:pPr>
        <w:widowControl w:val="0"/>
        <w:numPr>
          <w:ilvl w:val="0"/>
          <w:numId w:val="19"/>
        </w:numPr>
        <w:overflowPunct/>
        <w:autoSpaceDE/>
        <w:adjustRightInd/>
        <w:jc w:val="both"/>
        <w:textAlignment w:val="auto"/>
        <w:rPr>
          <w:iCs/>
          <w:sz w:val="22"/>
          <w:lang w:val="en-US"/>
        </w:rPr>
      </w:pPr>
      <w:r w:rsidRPr="00031631">
        <w:rPr>
          <w:iCs/>
          <w:sz w:val="22"/>
          <w:lang w:val="en-US"/>
        </w:rPr>
        <w:t>R1-</w:t>
      </w:r>
      <w:r w:rsidRPr="00CF6EB3">
        <w:rPr>
          <w:iCs/>
          <w:sz w:val="22"/>
          <w:lang w:val="en-US"/>
        </w:rPr>
        <w:t>1910676</w:t>
      </w:r>
      <w:r w:rsidRPr="00031631">
        <w:rPr>
          <w:iCs/>
          <w:sz w:val="22"/>
          <w:lang w:val="en-US"/>
        </w:rPr>
        <w:t>, “</w:t>
      </w:r>
      <w:r>
        <w:rPr>
          <w:iCs/>
          <w:sz w:val="22"/>
          <w:lang w:val="en-US"/>
        </w:rPr>
        <w:t>Remaining details of p</w:t>
      </w:r>
      <w:r w:rsidRPr="00031631">
        <w:rPr>
          <w:iCs/>
          <w:sz w:val="22"/>
          <w:lang w:val="en-US"/>
        </w:rPr>
        <w:t xml:space="preserve">hysical layer measurements for NR positioning”, Intel Corporation, Chongqing, </w:t>
      </w:r>
      <w:hyperlink r:id="rId52" w:history="1">
        <w:r>
          <w:rPr>
            <w:iCs/>
            <w:sz w:val="22"/>
            <w:lang w:val="en-US"/>
          </w:rPr>
          <w:t>China</w:t>
        </w:r>
        <w:r w:rsidRPr="00031631">
          <w:rPr>
            <w:iCs/>
            <w:sz w:val="22"/>
            <w:lang w:val="en-US"/>
          </w:rPr>
          <w:t xml:space="preserve">, </w:t>
        </w:r>
      </w:hyperlink>
      <w:r>
        <w:rPr>
          <w:iCs/>
          <w:sz w:val="22"/>
          <w:lang w:val="en-US"/>
        </w:rPr>
        <w:t>October</w:t>
      </w:r>
      <w:r w:rsidRPr="00031631">
        <w:rPr>
          <w:iCs/>
          <w:sz w:val="22"/>
          <w:lang w:val="en-US"/>
        </w:rPr>
        <w:t>, 2019</w:t>
      </w:r>
    </w:p>
    <w:p w14:paraId="4F821DD0" w14:textId="77777777" w:rsidR="00950F4A" w:rsidRDefault="00950F4A" w:rsidP="00950F4A">
      <w:pPr>
        <w:widowControl w:val="0"/>
        <w:numPr>
          <w:ilvl w:val="0"/>
          <w:numId w:val="19"/>
        </w:numPr>
        <w:overflowPunct/>
        <w:autoSpaceDE/>
        <w:adjustRightInd/>
        <w:jc w:val="both"/>
        <w:textAlignment w:val="auto"/>
        <w:rPr>
          <w:iCs/>
          <w:sz w:val="22"/>
          <w:lang w:val="en-US"/>
        </w:rPr>
      </w:pPr>
      <w:bookmarkStart w:id="25" w:name="_Ref21013385"/>
      <w:r w:rsidRPr="00031631">
        <w:rPr>
          <w:iCs/>
          <w:sz w:val="22"/>
          <w:lang w:val="en-US"/>
        </w:rPr>
        <w:t>R1-</w:t>
      </w:r>
      <w:r w:rsidRPr="0057579D">
        <w:rPr>
          <w:iCs/>
          <w:sz w:val="22"/>
          <w:lang w:val="en-US"/>
        </w:rPr>
        <w:t>1910677</w:t>
      </w:r>
      <w:r w:rsidRPr="00031631">
        <w:rPr>
          <w:iCs/>
          <w:sz w:val="22"/>
          <w:lang w:val="en-US"/>
        </w:rPr>
        <w:t>, “</w:t>
      </w:r>
      <w:r>
        <w:rPr>
          <w:iCs/>
          <w:sz w:val="22"/>
          <w:lang w:val="en-US"/>
        </w:rPr>
        <w:t xml:space="preserve">Remaining details of </w:t>
      </w:r>
      <w:r w:rsidRPr="00031631">
        <w:rPr>
          <w:iCs/>
          <w:sz w:val="22"/>
          <w:lang w:val="en-US"/>
        </w:rPr>
        <w:t xml:space="preserve">NR positioning physical layer procedures”, Intel Corporation, Chongqing, </w:t>
      </w:r>
      <w:hyperlink r:id="rId53" w:history="1">
        <w:r>
          <w:rPr>
            <w:iCs/>
            <w:sz w:val="22"/>
            <w:lang w:val="en-US"/>
          </w:rPr>
          <w:t>China</w:t>
        </w:r>
        <w:r w:rsidRPr="00031631">
          <w:rPr>
            <w:iCs/>
            <w:sz w:val="22"/>
            <w:lang w:val="en-US"/>
          </w:rPr>
          <w:t xml:space="preserve">, </w:t>
        </w:r>
      </w:hyperlink>
      <w:r>
        <w:rPr>
          <w:iCs/>
          <w:sz w:val="22"/>
          <w:lang w:val="en-US"/>
        </w:rPr>
        <w:t>October</w:t>
      </w:r>
      <w:r w:rsidRPr="00031631">
        <w:rPr>
          <w:iCs/>
          <w:sz w:val="22"/>
          <w:lang w:val="en-US"/>
        </w:rPr>
        <w:t>, 2019</w:t>
      </w:r>
      <w:bookmarkEnd w:id="25"/>
    </w:p>
    <w:p w14:paraId="267A2579" w14:textId="31E5A063" w:rsidR="003006E1" w:rsidRDefault="003006E1" w:rsidP="00950F4A">
      <w:pPr>
        <w:widowControl w:val="0"/>
        <w:numPr>
          <w:ilvl w:val="0"/>
          <w:numId w:val="19"/>
        </w:numPr>
        <w:overflowPunct/>
        <w:autoSpaceDE/>
        <w:adjustRightInd/>
        <w:jc w:val="both"/>
        <w:textAlignment w:val="auto"/>
        <w:rPr>
          <w:iCs/>
          <w:sz w:val="22"/>
          <w:lang w:val="en-US"/>
        </w:rPr>
      </w:pPr>
      <w:bookmarkStart w:id="26" w:name="_Ref21080384"/>
      <w:r w:rsidRPr="00031631">
        <w:rPr>
          <w:iCs/>
          <w:sz w:val="22"/>
          <w:lang w:val="en-US"/>
        </w:rPr>
        <w:t>R1-</w:t>
      </w:r>
      <w:r w:rsidRPr="0057579D">
        <w:rPr>
          <w:iCs/>
          <w:sz w:val="22"/>
          <w:lang w:val="en-US"/>
        </w:rPr>
        <w:t>191067</w:t>
      </w:r>
      <w:r>
        <w:rPr>
          <w:iCs/>
          <w:sz w:val="22"/>
          <w:lang w:val="en-US"/>
        </w:rPr>
        <w:t>8</w:t>
      </w:r>
      <w:r w:rsidRPr="00031631">
        <w:rPr>
          <w:iCs/>
          <w:sz w:val="22"/>
          <w:lang w:val="en-US"/>
        </w:rPr>
        <w:t>, “</w:t>
      </w:r>
      <w:r w:rsidRPr="006A2FAE">
        <w:rPr>
          <w:iCs/>
          <w:sz w:val="22"/>
          <w:lang w:val="en-US"/>
        </w:rPr>
        <w:t>Initial Discussion on UE Capabilities for NR Positioning WI</w:t>
      </w:r>
      <w:r w:rsidRPr="00031631">
        <w:rPr>
          <w:iCs/>
          <w:sz w:val="22"/>
          <w:lang w:val="en-US"/>
        </w:rPr>
        <w:t xml:space="preserve">”, Intel Corporation, Chongqing, </w:t>
      </w:r>
      <w:hyperlink r:id="rId54" w:history="1">
        <w:r>
          <w:rPr>
            <w:iCs/>
            <w:sz w:val="22"/>
            <w:lang w:val="en-US"/>
          </w:rPr>
          <w:t>China</w:t>
        </w:r>
        <w:r w:rsidRPr="00031631">
          <w:rPr>
            <w:iCs/>
            <w:sz w:val="22"/>
            <w:lang w:val="en-US"/>
          </w:rPr>
          <w:t xml:space="preserve">, </w:t>
        </w:r>
      </w:hyperlink>
      <w:r>
        <w:rPr>
          <w:iCs/>
          <w:sz w:val="22"/>
          <w:lang w:val="en-US"/>
        </w:rPr>
        <w:t>October</w:t>
      </w:r>
      <w:r w:rsidRPr="00031631">
        <w:rPr>
          <w:iCs/>
          <w:sz w:val="22"/>
          <w:lang w:val="en-US"/>
        </w:rPr>
        <w:t>, 2019</w:t>
      </w:r>
      <w:bookmarkEnd w:id="26"/>
    </w:p>
    <w:bookmarkEnd w:id="24"/>
    <w:p w14:paraId="07367E6E" w14:textId="77777777" w:rsidR="009F38AE" w:rsidRPr="00010836" w:rsidRDefault="009F38AE" w:rsidP="00010836">
      <w:pPr>
        <w:pStyle w:val="3GPPText"/>
      </w:pPr>
    </w:p>
    <w:p w14:paraId="2B879203" w14:textId="6200E12D" w:rsidR="00010836" w:rsidRDefault="00010836" w:rsidP="00010836">
      <w:pPr>
        <w:pStyle w:val="Heading1"/>
      </w:pPr>
      <w:r>
        <w:t xml:space="preserve">Annex A </w:t>
      </w:r>
      <w:r w:rsidR="00693FD6">
        <w:t>–</w:t>
      </w:r>
      <w:r>
        <w:t xml:space="preserve"> </w:t>
      </w:r>
      <w:r w:rsidR="00693FD6">
        <w:t xml:space="preserve">Summary of </w:t>
      </w:r>
      <w:r>
        <w:t>Agreements</w:t>
      </w:r>
      <w:r w:rsidR="00091635">
        <w:t xml:space="preserve"> on DL PRS</w:t>
      </w:r>
    </w:p>
    <w:p w14:paraId="0F33E6A3" w14:textId="27B30BE3" w:rsidR="00010836" w:rsidRDefault="00091635" w:rsidP="00010836">
      <w:pPr>
        <w:pStyle w:val="3GPPText"/>
      </w:pPr>
      <w:r>
        <w:t>In this section, we provide summary of agreements made by RAN1 with respect to DL PRS design at the previous meeting</w:t>
      </w:r>
      <w:r w:rsidR="00693FD6">
        <w:t>s</w:t>
      </w:r>
      <w:r>
        <w:t>.</w:t>
      </w:r>
    </w:p>
    <w:p w14:paraId="5D13E59A" w14:textId="01C31259" w:rsidR="00693FD6" w:rsidRPr="00D04E72" w:rsidRDefault="00693FD6" w:rsidP="00010836">
      <w:pPr>
        <w:pStyle w:val="3GPPText"/>
        <w:rPr>
          <w:b/>
        </w:rPr>
      </w:pPr>
      <w:r w:rsidRPr="00D04E72">
        <w:rPr>
          <w:b/>
        </w:rPr>
        <w:lastRenderedPageBreak/>
        <w:t>RAN1#96bis Agreements</w:t>
      </w:r>
    </w:p>
    <w:tbl>
      <w:tblPr>
        <w:tblStyle w:val="TableGrid"/>
        <w:tblW w:w="0" w:type="auto"/>
        <w:tblLook w:val="04A0" w:firstRow="1" w:lastRow="0" w:firstColumn="1" w:lastColumn="0" w:noHBand="0" w:noVBand="1"/>
      </w:tblPr>
      <w:tblGrid>
        <w:gridCol w:w="9962"/>
      </w:tblGrid>
      <w:tr w:rsidR="00010836" w:rsidRPr="002500AA" w14:paraId="5EA01498" w14:textId="77777777" w:rsidTr="00F81388">
        <w:tc>
          <w:tcPr>
            <w:tcW w:w="9962" w:type="dxa"/>
          </w:tcPr>
          <w:p w14:paraId="375185E1" w14:textId="77777777" w:rsidR="00010836" w:rsidRPr="00693FD6" w:rsidRDefault="00010836" w:rsidP="00F81388">
            <w:pPr>
              <w:pStyle w:val="3GPPAgreements"/>
              <w:rPr>
                <w:sz w:val="20"/>
                <w:szCs w:val="22"/>
              </w:rPr>
            </w:pPr>
            <w:r w:rsidRPr="00693FD6">
              <w:rPr>
                <w:sz w:val="20"/>
                <w:szCs w:val="22"/>
              </w:rPr>
              <w:t>A DL PRS Resource Set is defined as a set of DL PRS Resources, where each DL PRS Resource has a DL PRS Resource ID</w:t>
            </w:r>
          </w:p>
          <w:p w14:paraId="4D89E99F" w14:textId="77777777" w:rsidR="00010836" w:rsidRPr="00693FD6" w:rsidRDefault="00010836" w:rsidP="00F81388">
            <w:pPr>
              <w:pStyle w:val="3GPPAgreements"/>
              <w:numPr>
                <w:ilvl w:val="1"/>
                <w:numId w:val="8"/>
              </w:numPr>
              <w:rPr>
                <w:sz w:val="20"/>
                <w:szCs w:val="22"/>
              </w:rPr>
            </w:pPr>
            <w:r w:rsidRPr="00693FD6">
              <w:rPr>
                <w:sz w:val="20"/>
                <w:szCs w:val="22"/>
              </w:rPr>
              <w:t>The DL PRS Resources in a DL PRS Resource set are associated with the same TRP</w:t>
            </w:r>
          </w:p>
          <w:p w14:paraId="3ED44D48" w14:textId="77777777" w:rsidR="00010836" w:rsidRPr="00693FD6" w:rsidRDefault="00010836" w:rsidP="00F81388">
            <w:pPr>
              <w:pStyle w:val="3GPPAgreements"/>
              <w:rPr>
                <w:sz w:val="20"/>
                <w:szCs w:val="22"/>
              </w:rPr>
            </w:pPr>
            <w:r w:rsidRPr="00693FD6">
              <w:rPr>
                <w:sz w:val="20"/>
                <w:szCs w:val="22"/>
              </w:rPr>
              <w:t>A DL PRS Resource ID in a DL PRS Resource set is associated with a single beam transmitted from a single TRP (A TRP may transmit one or more beams)</w:t>
            </w:r>
          </w:p>
          <w:p w14:paraId="71A598CC" w14:textId="77777777" w:rsidR="00010836" w:rsidRPr="00693FD6" w:rsidRDefault="00010836" w:rsidP="00F81388">
            <w:pPr>
              <w:pStyle w:val="3GPPAgreements"/>
              <w:rPr>
                <w:sz w:val="20"/>
                <w:szCs w:val="22"/>
              </w:rPr>
            </w:pPr>
            <w:r w:rsidRPr="00693FD6">
              <w:rPr>
                <w:sz w:val="20"/>
                <w:szCs w:val="22"/>
              </w:rPr>
              <w:t xml:space="preserve">Note: This does not have any implications on whether the TRPs and beams from which signals are transmitted are known to the UE. </w:t>
            </w:r>
          </w:p>
          <w:p w14:paraId="78E3BB8C" w14:textId="77777777" w:rsidR="00010836" w:rsidRPr="00693FD6" w:rsidRDefault="00010836" w:rsidP="005C1A1F">
            <w:pPr>
              <w:pStyle w:val="3GPPText"/>
              <w:rPr>
                <w:sz w:val="20"/>
              </w:rPr>
            </w:pPr>
          </w:p>
          <w:p w14:paraId="1291B90C" w14:textId="77777777" w:rsidR="00010836" w:rsidRPr="00693FD6" w:rsidRDefault="00010836" w:rsidP="00F81388">
            <w:pPr>
              <w:pStyle w:val="3GPPAgreements"/>
              <w:rPr>
                <w:sz w:val="20"/>
                <w:szCs w:val="22"/>
              </w:rPr>
            </w:pPr>
            <w:r w:rsidRPr="00693FD6">
              <w:rPr>
                <w:rFonts w:hint="eastAsia"/>
                <w:sz w:val="20"/>
                <w:szCs w:val="22"/>
              </w:rPr>
              <w:t xml:space="preserve">DL PRS sequence </w:t>
            </w:r>
            <w:r w:rsidRPr="00693FD6">
              <w:rPr>
                <w:sz w:val="20"/>
                <w:szCs w:val="22"/>
              </w:rPr>
              <w:t xml:space="preserve">is generated using a </w:t>
            </w:r>
            <w:r w:rsidRPr="00693FD6">
              <w:rPr>
                <w:rFonts w:hint="eastAsia"/>
                <w:sz w:val="20"/>
                <w:szCs w:val="22"/>
              </w:rPr>
              <w:t>Gold sequence generator as defined in TS 38.211 Section 5.2.1</w:t>
            </w:r>
          </w:p>
          <w:p w14:paraId="7B74AADE" w14:textId="77777777" w:rsidR="00010836" w:rsidRPr="00693FD6" w:rsidRDefault="00010836" w:rsidP="00F81388">
            <w:pPr>
              <w:pStyle w:val="3GPPAgreements"/>
              <w:numPr>
                <w:ilvl w:val="1"/>
                <w:numId w:val="8"/>
              </w:numPr>
              <w:rPr>
                <w:sz w:val="20"/>
                <w:szCs w:val="22"/>
              </w:rPr>
            </w:pPr>
            <w:r w:rsidRPr="00693FD6">
              <w:rPr>
                <w:sz w:val="20"/>
                <w:szCs w:val="22"/>
              </w:rPr>
              <w:t xml:space="preserve">FFS: </w:t>
            </w:r>
            <w:r w:rsidRPr="00693FD6">
              <w:rPr>
                <w:rFonts w:hint="eastAsia"/>
                <w:sz w:val="20"/>
                <w:szCs w:val="22"/>
              </w:rPr>
              <w:t>c</w:t>
            </w:r>
            <w:r w:rsidRPr="00693FD6">
              <w:rPr>
                <w:rFonts w:hint="eastAsia"/>
                <w:sz w:val="20"/>
                <w:szCs w:val="22"/>
                <w:vertAlign w:val="subscript"/>
              </w:rPr>
              <w:t>init</w:t>
            </w:r>
            <w:r w:rsidRPr="00693FD6">
              <w:rPr>
                <w:rFonts w:hint="eastAsia"/>
                <w:sz w:val="20"/>
                <w:szCs w:val="22"/>
              </w:rPr>
              <w:t xml:space="preserve"> value for DL PRS</w:t>
            </w:r>
          </w:p>
          <w:p w14:paraId="45CBF89D" w14:textId="77777777" w:rsidR="00010836" w:rsidRPr="00693FD6" w:rsidRDefault="00010836" w:rsidP="00F81388">
            <w:pPr>
              <w:pStyle w:val="3GPPAgreements"/>
              <w:rPr>
                <w:sz w:val="20"/>
                <w:szCs w:val="22"/>
              </w:rPr>
            </w:pPr>
            <w:r w:rsidRPr="00693FD6">
              <w:rPr>
                <w:rFonts w:hint="eastAsia"/>
                <w:sz w:val="20"/>
                <w:szCs w:val="22"/>
              </w:rPr>
              <w:t xml:space="preserve">QPSK modulation is used for </w:t>
            </w:r>
            <w:r w:rsidRPr="00693FD6">
              <w:rPr>
                <w:sz w:val="20"/>
                <w:szCs w:val="22"/>
              </w:rPr>
              <w:t xml:space="preserve">the </w:t>
            </w:r>
            <w:r w:rsidRPr="00693FD6">
              <w:rPr>
                <w:rFonts w:hint="eastAsia"/>
                <w:sz w:val="20"/>
                <w:szCs w:val="22"/>
              </w:rPr>
              <w:t>DL PRS signal</w:t>
            </w:r>
            <w:r w:rsidRPr="00693FD6">
              <w:rPr>
                <w:sz w:val="20"/>
                <w:szCs w:val="22"/>
              </w:rPr>
              <w:t xml:space="preserve"> transmitted using CP-OFDM</w:t>
            </w:r>
          </w:p>
          <w:p w14:paraId="3D0D8384" w14:textId="77777777" w:rsidR="00010836" w:rsidRPr="00693FD6" w:rsidRDefault="00010836" w:rsidP="00F81388">
            <w:pPr>
              <w:pStyle w:val="3GPPAgreements"/>
              <w:rPr>
                <w:sz w:val="20"/>
                <w:szCs w:val="22"/>
              </w:rPr>
            </w:pPr>
            <w:r w:rsidRPr="00693FD6">
              <w:rPr>
                <w:sz w:val="20"/>
                <w:szCs w:val="22"/>
              </w:rPr>
              <w:t>FFS: Whether a DL PRS sequence generated using a different mechanism is also specified</w:t>
            </w:r>
          </w:p>
          <w:p w14:paraId="4A7B28AF" w14:textId="77777777" w:rsidR="00010836" w:rsidRPr="00693FD6" w:rsidRDefault="00010836" w:rsidP="005C1A1F">
            <w:pPr>
              <w:pStyle w:val="3GPPText"/>
              <w:rPr>
                <w:sz w:val="20"/>
                <w:highlight w:val="green"/>
              </w:rPr>
            </w:pPr>
          </w:p>
          <w:p w14:paraId="02D414C6" w14:textId="77777777" w:rsidR="00010836" w:rsidRPr="00693FD6" w:rsidRDefault="00010836" w:rsidP="00F81388">
            <w:pPr>
              <w:pStyle w:val="3GPPAgreements"/>
              <w:rPr>
                <w:sz w:val="20"/>
                <w:szCs w:val="22"/>
              </w:rPr>
            </w:pPr>
            <w:r w:rsidRPr="00693FD6">
              <w:rPr>
                <w:sz w:val="20"/>
                <w:szCs w:val="22"/>
              </w:rPr>
              <w:t>Comb-N resource element pattern per DL PRS Resource is supported to map DL PRS sequence to resource elements in frequency domain</w:t>
            </w:r>
          </w:p>
          <w:p w14:paraId="1D2D941F" w14:textId="77777777" w:rsidR="00010836" w:rsidRPr="00693FD6" w:rsidRDefault="00010836" w:rsidP="00F81388">
            <w:pPr>
              <w:pStyle w:val="3GPPAgreements"/>
              <w:numPr>
                <w:ilvl w:val="1"/>
                <w:numId w:val="8"/>
              </w:numPr>
              <w:rPr>
                <w:sz w:val="20"/>
                <w:szCs w:val="22"/>
              </w:rPr>
            </w:pPr>
            <w:r w:rsidRPr="00693FD6">
              <w:rPr>
                <w:sz w:val="20"/>
                <w:szCs w:val="22"/>
              </w:rPr>
              <w:t>Comb-N pattern can shift in frequency domain across symbols within DL PRS Resource</w:t>
            </w:r>
          </w:p>
          <w:p w14:paraId="789838D6" w14:textId="77777777" w:rsidR="00010836" w:rsidRPr="00693FD6" w:rsidRDefault="00010836" w:rsidP="00F81388">
            <w:pPr>
              <w:pStyle w:val="3GPPAgreements"/>
              <w:numPr>
                <w:ilvl w:val="1"/>
                <w:numId w:val="8"/>
              </w:numPr>
              <w:rPr>
                <w:sz w:val="20"/>
                <w:szCs w:val="22"/>
              </w:rPr>
            </w:pPr>
            <w:r w:rsidRPr="00693FD6">
              <w:rPr>
                <w:sz w:val="20"/>
                <w:szCs w:val="22"/>
              </w:rPr>
              <w:t>FFS values for N. The potential values for down-selection are provided in the set {1,2,3,4,6,8,12}</w:t>
            </w:r>
          </w:p>
          <w:p w14:paraId="02C956D8" w14:textId="77777777" w:rsidR="00010836" w:rsidRPr="00693FD6" w:rsidRDefault="00010836" w:rsidP="00F81388">
            <w:pPr>
              <w:pStyle w:val="3GPPAgreements"/>
              <w:numPr>
                <w:ilvl w:val="1"/>
                <w:numId w:val="8"/>
              </w:numPr>
              <w:rPr>
                <w:sz w:val="20"/>
                <w:szCs w:val="22"/>
              </w:rPr>
            </w:pPr>
            <w:r w:rsidRPr="00693FD6">
              <w:rPr>
                <w:sz w:val="20"/>
                <w:szCs w:val="22"/>
              </w:rPr>
              <w:t xml:space="preserve">FFS relationship between N and number of symbols per DL PRS Resource </w:t>
            </w:r>
          </w:p>
          <w:p w14:paraId="01153B91" w14:textId="77777777" w:rsidR="00010836" w:rsidRPr="00693FD6" w:rsidRDefault="00010836" w:rsidP="00F81388">
            <w:pPr>
              <w:pStyle w:val="3GPPAgreements"/>
              <w:numPr>
                <w:ilvl w:val="1"/>
                <w:numId w:val="8"/>
              </w:numPr>
              <w:rPr>
                <w:sz w:val="20"/>
                <w:szCs w:val="22"/>
              </w:rPr>
            </w:pPr>
            <w:r w:rsidRPr="00693FD6">
              <w:rPr>
                <w:sz w:val="20"/>
                <w:szCs w:val="22"/>
              </w:rPr>
              <w:t>FFS support of staggered and non-staggered patterns and exact definition of staggered pattern</w:t>
            </w:r>
          </w:p>
          <w:p w14:paraId="269AEBC4" w14:textId="77777777" w:rsidR="00010836" w:rsidRPr="00693FD6" w:rsidRDefault="00010836" w:rsidP="005C1A1F">
            <w:pPr>
              <w:pStyle w:val="3GPPText"/>
              <w:rPr>
                <w:sz w:val="20"/>
              </w:rPr>
            </w:pPr>
          </w:p>
          <w:p w14:paraId="40DFE2F7" w14:textId="77777777" w:rsidR="00010836" w:rsidRPr="00693FD6" w:rsidRDefault="00010836" w:rsidP="00F81388">
            <w:pPr>
              <w:pStyle w:val="3GPPAgreements"/>
              <w:rPr>
                <w:sz w:val="20"/>
                <w:szCs w:val="22"/>
              </w:rPr>
            </w:pPr>
            <w:r w:rsidRPr="00693FD6">
              <w:rPr>
                <w:rFonts w:hint="eastAsia"/>
                <w:sz w:val="20"/>
                <w:szCs w:val="22"/>
              </w:rPr>
              <w:t xml:space="preserve">Number of DL PRS Sequence IDs </w:t>
            </w:r>
            <w:r w:rsidRPr="00693FD6">
              <w:rPr>
                <w:sz w:val="20"/>
                <w:szCs w:val="22"/>
              </w:rPr>
              <w:t>is at least 4096</w:t>
            </w:r>
          </w:p>
          <w:p w14:paraId="6812EC97" w14:textId="77777777" w:rsidR="00010836" w:rsidRPr="00693FD6" w:rsidRDefault="00010836" w:rsidP="005C1A1F">
            <w:pPr>
              <w:pStyle w:val="3GPPText"/>
              <w:rPr>
                <w:sz w:val="20"/>
              </w:rPr>
            </w:pPr>
          </w:p>
          <w:p w14:paraId="02238F77" w14:textId="7B58AFDC" w:rsidR="00010836" w:rsidRPr="00693FD6" w:rsidRDefault="00010836" w:rsidP="00F81388">
            <w:pPr>
              <w:pStyle w:val="3GPPAgreements"/>
              <w:rPr>
                <w:sz w:val="20"/>
                <w:szCs w:val="22"/>
              </w:rPr>
            </w:pPr>
            <w:r w:rsidRPr="00693FD6">
              <w:rPr>
                <w:sz w:val="20"/>
                <w:szCs w:val="22"/>
              </w:rPr>
              <w:t>Support of numerologies (CP length and sub-carrier spacing) for the DL PRS is the same as for data transmissions in Rel-15.</w:t>
            </w:r>
          </w:p>
          <w:p w14:paraId="294370B2" w14:textId="77777777" w:rsidR="00010836" w:rsidRPr="00693FD6" w:rsidRDefault="00010836" w:rsidP="00F81388">
            <w:pPr>
              <w:pStyle w:val="3GPPText"/>
              <w:rPr>
                <w:sz w:val="20"/>
              </w:rPr>
            </w:pPr>
          </w:p>
          <w:p w14:paraId="10C19811" w14:textId="77777777" w:rsidR="00010836" w:rsidRPr="00693FD6" w:rsidRDefault="00010836" w:rsidP="00F81388">
            <w:pPr>
              <w:pStyle w:val="3GPPAgreements"/>
              <w:rPr>
                <w:sz w:val="20"/>
                <w:szCs w:val="22"/>
              </w:rPr>
            </w:pPr>
            <w:r w:rsidRPr="00693FD6">
              <w:rPr>
                <w:rFonts w:hint="eastAsia"/>
                <w:sz w:val="20"/>
                <w:szCs w:val="22"/>
              </w:rPr>
              <w:t xml:space="preserve">DL PRS configuration including DL PRS transmission schedule is to be indicated to </w:t>
            </w:r>
            <w:r w:rsidRPr="00693FD6">
              <w:rPr>
                <w:sz w:val="20"/>
                <w:szCs w:val="22"/>
              </w:rPr>
              <w:t xml:space="preserve">the </w:t>
            </w:r>
            <w:r w:rsidRPr="00693FD6">
              <w:rPr>
                <w:rFonts w:hint="eastAsia"/>
                <w:sz w:val="20"/>
                <w:szCs w:val="22"/>
              </w:rPr>
              <w:t>UE for DL PRS positioning measurements</w:t>
            </w:r>
          </w:p>
          <w:p w14:paraId="6DF378A0" w14:textId="77777777" w:rsidR="00010836" w:rsidRPr="00693FD6" w:rsidRDefault="00010836" w:rsidP="00F81388">
            <w:pPr>
              <w:pStyle w:val="3GPPAgreements"/>
              <w:numPr>
                <w:ilvl w:val="1"/>
                <w:numId w:val="8"/>
              </w:numPr>
              <w:rPr>
                <w:sz w:val="20"/>
                <w:szCs w:val="22"/>
              </w:rPr>
            </w:pPr>
            <w:r w:rsidRPr="00693FD6">
              <w:rPr>
                <w:sz w:val="20"/>
                <w:szCs w:val="22"/>
              </w:rPr>
              <w:t>The UE is not expected to perform any blind detection of DL PRS configurations</w:t>
            </w:r>
          </w:p>
          <w:p w14:paraId="306771A9" w14:textId="77777777" w:rsidR="00010836" w:rsidRPr="00693FD6" w:rsidRDefault="00010836" w:rsidP="00F81388">
            <w:pPr>
              <w:pStyle w:val="3GPPText"/>
              <w:rPr>
                <w:sz w:val="20"/>
                <w:szCs w:val="22"/>
              </w:rPr>
            </w:pPr>
          </w:p>
          <w:p w14:paraId="0E0E88BB" w14:textId="543735AA" w:rsidR="00010836" w:rsidRPr="00693FD6" w:rsidRDefault="00010836" w:rsidP="00010836">
            <w:pPr>
              <w:pStyle w:val="3GPPAgreements"/>
              <w:rPr>
                <w:sz w:val="20"/>
                <w:szCs w:val="22"/>
                <w:lang w:val="en-GB"/>
              </w:rPr>
            </w:pPr>
            <w:r w:rsidRPr="00693FD6">
              <w:rPr>
                <w:sz w:val="20"/>
                <w:szCs w:val="22"/>
              </w:rPr>
              <w:t>DL PRS muting is supported. The UE is expected to be indicated when the DL PRS is muted.</w:t>
            </w:r>
          </w:p>
        </w:tc>
      </w:tr>
    </w:tbl>
    <w:p w14:paraId="0F4DDAD8" w14:textId="77777777" w:rsidR="00693FD6" w:rsidRDefault="00693FD6" w:rsidP="00010836">
      <w:pPr>
        <w:pStyle w:val="3GPPText"/>
      </w:pPr>
    </w:p>
    <w:p w14:paraId="27EB4109" w14:textId="6744DB69" w:rsidR="00693FD6" w:rsidRDefault="00693FD6" w:rsidP="00693FD6">
      <w:pPr>
        <w:pStyle w:val="3GPPText"/>
        <w:rPr>
          <w:b/>
        </w:rPr>
      </w:pPr>
      <w:r w:rsidRPr="0035215A">
        <w:rPr>
          <w:b/>
        </w:rPr>
        <w:t>RAN1#9</w:t>
      </w:r>
      <w:r>
        <w:rPr>
          <w:b/>
        </w:rPr>
        <w:t>7</w:t>
      </w:r>
      <w:r w:rsidRPr="0035215A">
        <w:rPr>
          <w:b/>
        </w:rPr>
        <w:t xml:space="preserve"> Agreements</w:t>
      </w:r>
    </w:p>
    <w:tbl>
      <w:tblPr>
        <w:tblStyle w:val="TableGrid"/>
        <w:tblpPr w:leftFromText="180" w:rightFromText="180" w:vertAnchor="text" w:horzAnchor="margin" w:tblpY="51"/>
        <w:tblW w:w="0" w:type="auto"/>
        <w:tblLook w:val="04A0" w:firstRow="1" w:lastRow="0" w:firstColumn="1" w:lastColumn="0" w:noHBand="0" w:noVBand="1"/>
      </w:tblPr>
      <w:tblGrid>
        <w:gridCol w:w="9962"/>
      </w:tblGrid>
      <w:tr w:rsidR="00FD1589" w:rsidRPr="002500AA" w14:paraId="1EDD6CF3" w14:textId="77777777" w:rsidTr="00FD1589">
        <w:tc>
          <w:tcPr>
            <w:tcW w:w="9962" w:type="dxa"/>
          </w:tcPr>
          <w:p w14:paraId="646A5C97" w14:textId="77777777" w:rsidR="00FD1589" w:rsidRPr="00693FD6" w:rsidRDefault="00FD1589" w:rsidP="00FD1589">
            <w:pPr>
              <w:numPr>
                <w:ilvl w:val="0"/>
                <w:numId w:val="8"/>
              </w:numPr>
              <w:spacing w:before="60" w:after="60"/>
              <w:rPr>
                <w:lang w:val="en-US" w:eastAsia="zh-CN"/>
              </w:rPr>
            </w:pPr>
            <w:r w:rsidRPr="00693FD6">
              <w:rPr>
                <w:lang w:val="en-US" w:eastAsia="zh-CN"/>
              </w:rPr>
              <w:t>DL PRS Resource is described by at least the following parameters</w:t>
            </w:r>
          </w:p>
          <w:p w14:paraId="5F6EFE85" w14:textId="77777777" w:rsidR="00FD1589" w:rsidRPr="00693FD6" w:rsidRDefault="00FD1589" w:rsidP="00FD1589">
            <w:pPr>
              <w:numPr>
                <w:ilvl w:val="1"/>
                <w:numId w:val="8"/>
              </w:numPr>
              <w:spacing w:before="60" w:after="60"/>
              <w:rPr>
                <w:lang w:val="en-US" w:eastAsia="zh-CN"/>
              </w:rPr>
            </w:pPr>
            <w:r w:rsidRPr="00693FD6">
              <w:rPr>
                <w:lang w:val="en-US" w:eastAsia="zh-CN"/>
              </w:rPr>
              <w:t>DL PRS Resource ID (previously agreed)</w:t>
            </w:r>
          </w:p>
          <w:p w14:paraId="40272336" w14:textId="77777777" w:rsidR="00FD1589" w:rsidRPr="00D04E72" w:rsidRDefault="00FD1589" w:rsidP="00FD1589">
            <w:pPr>
              <w:numPr>
                <w:ilvl w:val="1"/>
                <w:numId w:val="8"/>
              </w:numPr>
              <w:spacing w:before="60" w:after="60"/>
              <w:rPr>
                <w:lang w:val="en-US" w:eastAsia="zh-CN"/>
              </w:rPr>
            </w:pPr>
            <w:r w:rsidRPr="00D04E72">
              <w:rPr>
                <w:lang w:val="en-US" w:eastAsia="zh-CN"/>
              </w:rPr>
              <w:t>Sequence ID (previously agreed)</w:t>
            </w:r>
          </w:p>
          <w:p w14:paraId="387EA1DD" w14:textId="77777777" w:rsidR="00FD1589" w:rsidRPr="00F0033C" w:rsidRDefault="00FD1589" w:rsidP="00FD1589">
            <w:pPr>
              <w:numPr>
                <w:ilvl w:val="1"/>
                <w:numId w:val="8"/>
              </w:numPr>
              <w:spacing w:before="60" w:after="60"/>
              <w:rPr>
                <w:lang w:val="en-US" w:eastAsia="zh-CN"/>
              </w:rPr>
            </w:pPr>
            <w:r w:rsidRPr="00F0033C">
              <w:rPr>
                <w:lang w:val="en-US" w:eastAsia="zh-CN"/>
              </w:rPr>
              <w:lastRenderedPageBreak/>
              <w:t>Comb Size-N</w:t>
            </w:r>
          </w:p>
          <w:p w14:paraId="6D146D8E" w14:textId="77777777" w:rsidR="00FD1589" w:rsidRPr="00F0033C" w:rsidRDefault="00FD1589" w:rsidP="00FD1589">
            <w:pPr>
              <w:numPr>
                <w:ilvl w:val="1"/>
                <w:numId w:val="8"/>
              </w:numPr>
              <w:spacing w:before="60" w:after="60"/>
              <w:rPr>
                <w:lang w:val="en-US" w:eastAsia="zh-CN"/>
              </w:rPr>
            </w:pPr>
            <w:r w:rsidRPr="00F0033C">
              <w:rPr>
                <w:lang w:val="en-US" w:eastAsia="zh-CN"/>
              </w:rPr>
              <w:t>RE Offset in frequency domain</w:t>
            </w:r>
          </w:p>
          <w:p w14:paraId="43BBCB5C" w14:textId="77777777" w:rsidR="00FD1589" w:rsidRPr="00F0033C" w:rsidRDefault="00FD1589" w:rsidP="00FD1589">
            <w:pPr>
              <w:numPr>
                <w:ilvl w:val="2"/>
                <w:numId w:val="8"/>
              </w:numPr>
              <w:spacing w:before="60" w:after="60"/>
              <w:rPr>
                <w:lang w:val="en-US" w:eastAsia="zh-CN"/>
              </w:rPr>
            </w:pPr>
            <w:r w:rsidRPr="00F0033C">
              <w:rPr>
                <w:lang w:val="en-US" w:eastAsia="zh-CN"/>
              </w:rPr>
              <w:t>FFS whether this offset is a single value or multiple values</w:t>
            </w:r>
          </w:p>
          <w:p w14:paraId="16755C1F" w14:textId="77777777" w:rsidR="00FD1589" w:rsidRPr="00F0033C" w:rsidRDefault="00FD1589" w:rsidP="00FD1589">
            <w:pPr>
              <w:numPr>
                <w:ilvl w:val="1"/>
                <w:numId w:val="8"/>
              </w:numPr>
              <w:spacing w:before="60" w:after="60"/>
              <w:rPr>
                <w:lang w:val="en-US" w:eastAsia="zh-CN"/>
              </w:rPr>
            </w:pPr>
            <w:r w:rsidRPr="00F0033C">
              <w:rPr>
                <w:lang w:val="en-US" w:eastAsia="zh-CN"/>
              </w:rPr>
              <w:t>Starting slot and symbol of DL PRS Resource</w:t>
            </w:r>
          </w:p>
          <w:p w14:paraId="2F5BC09E" w14:textId="77777777" w:rsidR="00FD1589" w:rsidRPr="00F0033C" w:rsidRDefault="00FD1589" w:rsidP="00FD1589">
            <w:pPr>
              <w:numPr>
                <w:ilvl w:val="2"/>
                <w:numId w:val="8"/>
              </w:numPr>
              <w:spacing w:before="60" w:after="60"/>
              <w:rPr>
                <w:lang w:val="en-US" w:eastAsia="zh-CN"/>
              </w:rPr>
            </w:pPr>
            <w:r w:rsidRPr="00F0033C">
              <w:rPr>
                <w:lang w:val="en-US" w:eastAsia="zh-CN"/>
              </w:rPr>
              <w:t>FFS whether it can be represented by time offset with respect to some reference</w:t>
            </w:r>
          </w:p>
          <w:p w14:paraId="6DF93F71" w14:textId="77777777" w:rsidR="00FD1589" w:rsidRPr="00F0033C" w:rsidRDefault="00FD1589" w:rsidP="00FD1589">
            <w:pPr>
              <w:numPr>
                <w:ilvl w:val="1"/>
                <w:numId w:val="8"/>
              </w:numPr>
              <w:spacing w:before="60" w:after="60"/>
              <w:rPr>
                <w:lang w:val="en-US" w:eastAsia="zh-CN"/>
              </w:rPr>
            </w:pPr>
            <w:r w:rsidRPr="00F0033C">
              <w:rPr>
                <w:lang w:val="en-US" w:eastAsia="zh-CN"/>
              </w:rPr>
              <w:t>Number of symbols per DL PRS Resource (Duration of DL PRS Resource)</w:t>
            </w:r>
          </w:p>
          <w:p w14:paraId="0E03CE49" w14:textId="77777777" w:rsidR="00FD1589" w:rsidRPr="002500AA" w:rsidRDefault="00FD1589" w:rsidP="00FD1589">
            <w:pPr>
              <w:numPr>
                <w:ilvl w:val="1"/>
                <w:numId w:val="8"/>
              </w:numPr>
              <w:spacing w:before="60" w:after="60"/>
              <w:rPr>
                <w:lang w:val="en-US" w:eastAsia="zh-CN"/>
              </w:rPr>
            </w:pPr>
            <w:r w:rsidRPr="00F0033C">
              <w:rPr>
                <w:lang w:val="en-US" w:eastAsia="zh-CN"/>
              </w:rPr>
              <w:t>Quasi-colocation information (QCL with other DL reference</w:t>
            </w:r>
            <w:r w:rsidRPr="002500AA">
              <w:rPr>
                <w:lang w:val="en-US" w:eastAsia="zh-CN"/>
              </w:rPr>
              <w:t xml:space="preserve"> signals)</w:t>
            </w:r>
          </w:p>
          <w:p w14:paraId="430D804A" w14:textId="77777777" w:rsidR="00FD1589" w:rsidRPr="002500AA" w:rsidRDefault="00FD1589" w:rsidP="00FD1589">
            <w:pPr>
              <w:numPr>
                <w:ilvl w:val="2"/>
                <w:numId w:val="8"/>
              </w:numPr>
              <w:spacing w:before="60" w:after="60"/>
              <w:rPr>
                <w:lang w:val="en-US" w:eastAsia="zh-CN"/>
              </w:rPr>
            </w:pPr>
            <w:r w:rsidRPr="002500AA">
              <w:rPr>
                <w:lang w:val="en-US" w:eastAsia="zh-CN"/>
              </w:rPr>
              <w:t>FFS QCL type and source reference signals</w:t>
            </w:r>
          </w:p>
          <w:p w14:paraId="77FF7271" w14:textId="77777777" w:rsidR="00FD1589" w:rsidRPr="002500AA" w:rsidRDefault="00FD1589" w:rsidP="00FD1589">
            <w:pPr>
              <w:numPr>
                <w:ilvl w:val="1"/>
                <w:numId w:val="8"/>
              </w:numPr>
              <w:spacing w:before="60" w:after="60"/>
              <w:rPr>
                <w:lang w:val="en-US" w:eastAsia="zh-CN"/>
              </w:rPr>
            </w:pPr>
            <w:r w:rsidRPr="002500AA">
              <w:rPr>
                <w:lang w:val="en-US" w:eastAsia="zh-CN"/>
              </w:rPr>
              <w:t>FFS: Number of Tx Ports</w:t>
            </w:r>
          </w:p>
          <w:p w14:paraId="1DD657E8" w14:textId="77777777" w:rsidR="00FD1589" w:rsidRPr="002500AA" w:rsidRDefault="00FD1589" w:rsidP="00FD1589">
            <w:pPr>
              <w:numPr>
                <w:ilvl w:val="1"/>
                <w:numId w:val="8"/>
              </w:numPr>
              <w:spacing w:before="60" w:after="60"/>
              <w:rPr>
                <w:lang w:val="en-US" w:eastAsia="zh-CN"/>
              </w:rPr>
            </w:pPr>
            <w:r w:rsidRPr="002500AA">
              <w:rPr>
                <w:lang w:val="en-US" w:eastAsia="zh-CN"/>
              </w:rPr>
              <w:t>FFS: Power offset b/w DL PRS and SSB</w:t>
            </w:r>
          </w:p>
          <w:p w14:paraId="42F726B0" w14:textId="77777777" w:rsidR="00FD1589" w:rsidRPr="002500AA" w:rsidRDefault="00FD1589" w:rsidP="00FD1589">
            <w:pPr>
              <w:numPr>
                <w:ilvl w:val="1"/>
                <w:numId w:val="8"/>
              </w:numPr>
              <w:spacing w:before="60" w:after="60"/>
              <w:rPr>
                <w:lang w:val="en-US" w:eastAsia="zh-CN"/>
              </w:rPr>
            </w:pPr>
            <w:r w:rsidRPr="002500AA">
              <w:rPr>
                <w:lang w:val="en-US" w:eastAsia="zh-CN"/>
              </w:rPr>
              <w:t>FFS: Transmission bandwidth and starting PRB with respect to Point A</w:t>
            </w:r>
          </w:p>
          <w:p w14:paraId="1E940BC0" w14:textId="77777777" w:rsidR="00FD1589" w:rsidRPr="002500AA" w:rsidRDefault="00FD1589" w:rsidP="00FD1589">
            <w:pPr>
              <w:numPr>
                <w:ilvl w:val="1"/>
                <w:numId w:val="8"/>
              </w:numPr>
              <w:spacing w:before="60" w:after="60"/>
              <w:rPr>
                <w:lang w:val="en-US" w:eastAsia="zh-CN"/>
              </w:rPr>
            </w:pPr>
            <w:r w:rsidRPr="002500AA">
              <w:rPr>
                <w:lang w:val="en-US" w:eastAsia="zh-CN"/>
              </w:rPr>
              <w:t>FFS: Numerology</w:t>
            </w:r>
          </w:p>
          <w:p w14:paraId="3093881D" w14:textId="77777777" w:rsidR="00FD1589" w:rsidRPr="002500AA" w:rsidRDefault="00FD1589" w:rsidP="00FD1589">
            <w:pPr>
              <w:numPr>
                <w:ilvl w:val="0"/>
                <w:numId w:val="8"/>
              </w:numPr>
              <w:spacing w:before="60" w:after="60"/>
              <w:rPr>
                <w:lang w:val="en-US" w:eastAsia="zh-CN"/>
              </w:rPr>
            </w:pPr>
            <w:r w:rsidRPr="002500AA">
              <w:rPr>
                <w:lang w:val="en-US" w:eastAsia="zh-CN"/>
              </w:rPr>
              <w:t>Note: RAN1 to discuss further whether some of the above parameters belong to Resource Set configuration and are applied to all Resources within a Resource Set or not.</w:t>
            </w:r>
          </w:p>
          <w:p w14:paraId="26D97F54" w14:textId="77777777" w:rsidR="00FD1589" w:rsidRPr="00D04E72" w:rsidRDefault="00FD1589" w:rsidP="00FD1589">
            <w:pPr>
              <w:pStyle w:val="3GPPText"/>
              <w:rPr>
                <w:sz w:val="20"/>
                <w:lang w:eastAsia="zh-CN"/>
              </w:rPr>
            </w:pPr>
          </w:p>
          <w:p w14:paraId="00F6753D" w14:textId="77777777" w:rsidR="00FD1589" w:rsidRPr="00693FD6" w:rsidRDefault="00FD1589" w:rsidP="00FD1589">
            <w:pPr>
              <w:numPr>
                <w:ilvl w:val="0"/>
                <w:numId w:val="8"/>
              </w:numPr>
              <w:spacing w:before="60" w:after="60"/>
              <w:rPr>
                <w:lang w:val="en-US" w:eastAsia="zh-CN"/>
              </w:rPr>
            </w:pPr>
            <w:r w:rsidRPr="00693FD6">
              <w:rPr>
                <w:rFonts w:hint="eastAsia"/>
                <w:lang w:val="en-US" w:eastAsia="zh-CN"/>
              </w:rPr>
              <w:t>Number of symbols for DL PRS Resource is configurable from the following set {2, 4, 6}</w:t>
            </w:r>
          </w:p>
          <w:p w14:paraId="09FC4FB9" w14:textId="77777777" w:rsidR="00FD1589" w:rsidRPr="00D04E72" w:rsidRDefault="00FD1589" w:rsidP="00FD1589">
            <w:pPr>
              <w:numPr>
                <w:ilvl w:val="1"/>
                <w:numId w:val="8"/>
              </w:numPr>
              <w:spacing w:before="60" w:after="60"/>
              <w:rPr>
                <w:lang w:val="en-US" w:eastAsia="zh-CN"/>
              </w:rPr>
            </w:pPr>
            <w:r w:rsidRPr="00693FD6">
              <w:rPr>
                <w:rFonts w:hint="eastAsia"/>
                <w:lang w:val="en-US" w:eastAsia="zh-CN"/>
              </w:rPr>
              <w:t>FFS</w:t>
            </w:r>
            <w:r w:rsidRPr="00693FD6">
              <w:rPr>
                <w:lang w:val="en-US" w:eastAsia="zh-CN"/>
              </w:rPr>
              <w:t>:</w:t>
            </w:r>
            <w:r w:rsidRPr="00693FD6">
              <w:rPr>
                <w:rFonts w:hint="eastAsia"/>
                <w:lang w:val="en-US" w:eastAsia="zh-CN"/>
              </w:rPr>
              <w:t xml:space="preserve"> </w:t>
            </w:r>
            <w:r w:rsidRPr="00693FD6">
              <w:rPr>
                <w:lang w:val="en-US" w:eastAsia="zh-CN"/>
              </w:rPr>
              <w:t>Inclusion of o</w:t>
            </w:r>
            <w:r w:rsidRPr="00693FD6">
              <w:rPr>
                <w:rFonts w:hint="eastAsia"/>
                <w:lang w:val="en-US" w:eastAsia="zh-CN"/>
              </w:rPr>
              <w:t>ther values</w:t>
            </w:r>
            <w:r w:rsidRPr="00693FD6">
              <w:rPr>
                <w:lang w:val="en-US" w:eastAsia="zh-CN"/>
              </w:rPr>
              <w:t xml:space="preserve"> in the set including values in {1, 3, 8, 12}</w:t>
            </w:r>
          </w:p>
          <w:p w14:paraId="2F8B2647" w14:textId="77777777" w:rsidR="00FD1589" w:rsidRPr="00D04E72" w:rsidRDefault="00FD1589" w:rsidP="00FD1589">
            <w:pPr>
              <w:numPr>
                <w:ilvl w:val="0"/>
                <w:numId w:val="8"/>
              </w:numPr>
              <w:spacing w:before="60" w:after="60"/>
              <w:rPr>
                <w:lang w:val="en-US" w:eastAsia="zh-CN"/>
              </w:rPr>
            </w:pPr>
            <w:r w:rsidRPr="00D04E72">
              <w:rPr>
                <w:lang w:val="en-US" w:eastAsia="zh-CN"/>
              </w:rPr>
              <w:t>DL PRS Resource comb-N value is configurable from the set {2, 4, 6}</w:t>
            </w:r>
          </w:p>
          <w:p w14:paraId="08484E5F" w14:textId="77777777" w:rsidR="00FD1589" w:rsidRPr="00F0033C" w:rsidRDefault="00FD1589" w:rsidP="00FD1589">
            <w:pPr>
              <w:numPr>
                <w:ilvl w:val="0"/>
                <w:numId w:val="14"/>
              </w:numPr>
              <w:overflowPunct/>
              <w:autoSpaceDE/>
              <w:autoSpaceDN/>
              <w:adjustRightInd/>
              <w:spacing w:after="0"/>
              <w:textAlignment w:val="auto"/>
            </w:pPr>
            <w:r w:rsidRPr="00F0033C">
              <w:t>FFS: Inclusion of o</w:t>
            </w:r>
            <w:r w:rsidRPr="00F0033C">
              <w:rPr>
                <w:rFonts w:hint="eastAsia"/>
              </w:rPr>
              <w:t>ther values</w:t>
            </w:r>
            <w:r w:rsidRPr="00F0033C">
              <w:t xml:space="preserve"> in the set including values in {1, 8, 12}</w:t>
            </w:r>
          </w:p>
          <w:p w14:paraId="58F342CD" w14:textId="77777777" w:rsidR="00FD1589" w:rsidRPr="00F0033C" w:rsidRDefault="00FD1589" w:rsidP="00FD1589">
            <w:pPr>
              <w:numPr>
                <w:ilvl w:val="0"/>
                <w:numId w:val="15"/>
              </w:numPr>
              <w:overflowPunct/>
              <w:autoSpaceDE/>
              <w:autoSpaceDN/>
              <w:adjustRightInd/>
              <w:spacing w:after="0"/>
              <w:textAlignment w:val="auto"/>
            </w:pPr>
            <w:r w:rsidRPr="00F0033C">
              <w:t>Note: The dependence between the number of symbols and the comb size should be considered when considering the inclusion of additional values in the sets for these parameters</w:t>
            </w:r>
          </w:p>
          <w:p w14:paraId="0756A215" w14:textId="77777777" w:rsidR="00FD1589" w:rsidRPr="00D04E72" w:rsidRDefault="00FD1589" w:rsidP="00FD1589">
            <w:pPr>
              <w:pStyle w:val="3GPPText"/>
              <w:rPr>
                <w:sz w:val="20"/>
              </w:rPr>
            </w:pPr>
          </w:p>
          <w:p w14:paraId="2194B521" w14:textId="77777777" w:rsidR="00FD1589" w:rsidRPr="00693FD6" w:rsidRDefault="00FD1589" w:rsidP="00FD1589">
            <w:pPr>
              <w:numPr>
                <w:ilvl w:val="0"/>
                <w:numId w:val="8"/>
              </w:numPr>
              <w:spacing w:before="60" w:after="60"/>
              <w:rPr>
                <w:lang w:val="en-US" w:eastAsia="zh-CN"/>
              </w:rPr>
            </w:pPr>
            <w:r w:rsidRPr="00693FD6">
              <w:rPr>
                <w:lang w:val="en-US" w:eastAsia="zh-CN"/>
              </w:rPr>
              <w:t>RAN1 to select one of the following alternatives for periodic DL PRS Resource Allocation at RAN1#98:</w:t>
            </w:r>
          </w:p>
          <w:p w14:paraId="60F580FD" w14:textId="77777777" w:rsidR="00FD1589" w:rsidRPr="00693FD6" w:rsidRDefault="00FD1589" w:rsidP="00FD1589">
            <w:pPr>
              <w:numPr>
                <w:ilvl w:val="1"/>
                <w:numId w:val="8"/>
              </w:numPr>
              <w:spacing w:before="60" w:after="60"/>
              <w:rPr>
                <w:lang w:val="en-US" w:eastAsia="zh-CN"/>
              </w:rPr>
            </w:pPr>
            <w:r w:rsidRPr="00693FD6">
              <w:rPr>
                <w:lang w:val="en-US" w:eastAsia="zh-CN"/>
              </w:rPr>
              <w:t>Alt.1 - Periodicity of DL PRS Resource is configured at DL PRS Resource Set level</w:t>
            </w:r>
          </w:p>
          <w:p w14:paraId="4562471F" w14:textId="77777777" w:rsidR="00FD1589" w:rsidRPr="00D04E72" w:rsidRDefault="00FD1589" w:rsidP="00FD1589">
            <w:pPr>
              <w:numPr>
                <w:ilvl w:val="2"/>
                <w:numId w:val="8"/>
              </w:numPr>
              <w:spacing w:before="60" w:after="60"/>
              <w:rPr>
                <w:lang w:val="en-US" w:eastAsia="zh-CN"/>
              </w:rPr>
            </w:pPr>
            <w:r w:rsidRPr="00D04E72">
              <w:rPr>
                <w:lang w:val="en-US" w:eastAsia="zh-CN"/>
              </w:rPr>
              <w:t>Common period is used for DL PRS resources within a DL PRS Resource Set</w:t>
            </w:r>
          </w:p>
          <w:p w14:paraId="664F489A" w14:textId="77777777" w:rsidR="00FD1589" w:rsidRPr="00F0033C" w:rsidRDefault="00FD1589" w:rsidP="00FD1589">
            <w:pPr>
              <w:numPr>
                <w:ilvl w:val="1"/>
                <w:numId w:val="8"/>
              </w:numPr>
              <w:spacing w:before="60" w:after="60"/>
              <w:rPr>
                <w:lang w:val="en-US" w:eastAsia="zh-CN"/>
              </w:rPr>
            </w:pPr>
            <w:r w:rsidRPr="00F0033C">
              <w:rPr>
                <w:lang w:val="en-US" w:eastAsia="zh-CN"/>
              </w:rPr>
              <w:t>Alt.2 - Periodicity of DL PRS Resource is configured at DL PRS Resource level</w:t>
            </w:r>
          </w:p>
          <w:p w14:paraId="0AA11BB5" w14:textId="77777777" w:rsidR="00FD1589" w:rsidRPr="00F0033C" w:rsidRDefault="00FD1589" w:rsidP="00FD1589">
            <w:pPr>
              <w:numPr>
                <w:ilvl w:val="2"/>
                <w:numId w:val="8"/>
              </w:numPr>
              <w:spacing w:before="60" w:after="60"/>
            </w:pPr>
            <w:r w:rsidRPr="00F0033C">
              <w:t xml:space="preserve">Different periods can be </w:t>
            </w:r>
            <w:r w:rsidRPr="00F0033C">
              <w:rPr>
                <w:lang w:val="en-US" w:eastAsia="zh-CN"/>
              </w:rPr>
              <w:t>used</w:t>
            </w:r>
            <w:r w:rsidRPr="00F0033C">
              <w:t xml:space="preserve"> for DL PRS resources within a DL PRS Resource Set</w:t>
            </w:r>
          </w:p>
          <w:p w14:paraId="61B0A779" w14:textId="77777777" w:rsidR="00FD1589" w:rsidRPr="00D04E72" w:rsidRDefault="00FD1589" w:rsidP="00FD1589">
            <w:pPr>
              <w:pStyle w:val="3GPPText"/>
              <w:rPr>
                <w:sz w:val="20"/>
              </w:rPr>
            </w:pPr>
          </w:p>
          <w:p w14:paraId="5115BA0D" w14:textId="77777777" w:rsidR="00FD1589" w:rsidRPr="00D04E72" w:rsidRDefault="00FD1589" w:rsidP="00FD1589">
            <w:pPr>
              <w:pStyle w:val="3GPPAgreements"/>
              <w:rPr>
                <w:sz w:val="20"/>
              </w:rPr>
            </w:pPr>
            <w:r w:rsidRPr="00D04E72">
              <w:rPr>
                <w:sz w:val="20"/>
              </w:rPr>
              <w:t>DL PRS occasion is one instance of periodically repeated time windows (consecutive slot(s)) where DL PRS is expected to be transmitted</w:t>
            </w:r>
          </w:p>
          <w:p w14:paraId="498F708B" w14:textId="77777777" w:rsidR="00FD1589" w:rsidRPr="00FD1589" w:rsidRDefault="00FD1589" w:rsidP="00FD1589">
            <w:pPr>
              <w:pStyle w:val="3GPPAgreements"/>
              <w:numPr>
                <w:ilvl w:val="1"/>
                <w:numId w:val="8"/>
              </w:numPr>
              <w:rPr>
                <w:sz w:val="20"/>
              </w:rPr>
            </w:pPr>
            <w:r w:rsidRPr="00D04E72">
              <w:rPr>
                <w:sz w:val="20"/>
              </w:rPr>
              <w:t>FFS: If this definition is introduced for muting or DL PRS resource allocation or both</w:t>
            </w:r>
          </w:p>
        </w:tc>
      </w:tr>
    </w:tbl>
    <w:p w14:paraId="12776094" w14:textId="5C32B3CB" w:rsidR="000133A9" w:rsidRDefault="000133A9" w:rsidP="000133A9">
      <w:pPr>
        <w:pStyle w:val="3GPPText"/>
      </w:pPr>
    </w:p>
    <w:p w14:paraId="20284E89" w14:textId="77777777" w:rsidR="000133A9" w:rsidRDefault="000133A9">
      <w:pPr>
        <w:overflowPunct/>
        <w:autoSpaceDE/>
        <w:autoSpaceDN/>
        <w:adjustRightInd/>
        <w:spacing w:after="0"/>
        <w:textAlignment w:val="auto"/>
        <w:rPr>
          <w:sz w:val="22"/>
          <w:lang w:val="en-US"/>
        </w:rPr>
      </w:pPr>
      <w:r>
        <w:br w:type="page"/>
      </w:r>
    </w:p>
    <w:p w14:paraId="7646F9DC" w14:textId="57937CD6" w:rsidR="00FD1589" w:rsidRDefault="00FD1589" w:rsidP="00FD1589">
      <w:pPr>
        <w:pStyle w:val="3GPPText"/>
        <w:rPr>
          <w:b/>
        </w:rPr>
      </w:pPr>
      <w:r w:rsidRPr="0035215A">
        <w:rPr>
          <w:b/>
        </w:rPr>
        <w:lastRenderedPageBreak/>
        <w:t>RAN1#9</w:t>
      </w:r>
      <w:r>
        <w:rPr>
          <w:b/>
        </w:rPr>
        <w:t>8</w:t>
      </w:r>
      <w:r w:rsidRPr="0035215A">
        <w:rPr>
          <w:b/>
        </w:rPr>
        <w:t xml:space="preserve"> Agreements</w:t>
      </w:r>
    </w:p>
    <w:tbl>
      <w:tblPr>
        <w:tblStyle w:val="TableGrid"/>
        <w:tblpPr w:leftFromText="180" w:rightFromText="180" w:vertAnchor="text" w:horzAnchor="margin" w:tblpY="51"/>
        <w:tblW w:w="0" w:type="auto"/>
        <w:tblLook w:val="04A0" w:firstRow="1" w:lastRow="0" w:firstColumn="1" w:lastColumn="0" w:noHBand="0" w:noVBand="1"/>
      </w:tblPr>
      <w:tblGrid>
        <w:gridCol w:w="9962"/>
      </w:tblGrid>
      <w:tr w:rsidR="00FD1589" w:rsidRPr="0061161C" w14:paraId="35FF9889" w14:textId="77777777" w:rsidTr="00FD1589">
        <w:tc>
          <w:tcPr>
            <w:tcW w:w="9962" w:type="dxa"/>
          </w:tcPr>
          <w:p w14:paraId="79652A01" w14:textId="77777777" w:rsidR="00FD1589" w:rsidRPr="00A86E23" w:rsidRDefault="00FD1589" w:rsidP="00FD1589">
            <w:pPr>
              <w:pStyle w:val="3GPPAgreements"/>
              <w:rPr>
                <w:sz w:val="20"/>
              </w:rPr>
            </w:pPr>
            <w:r w:rsidRPr="00A86E23">
              <w:rPr>
                <w:sz w:val="20"/>
              </w:rPr>
              <w:t>The following parameters describing a DL PRS Resource are defined:</w:t>
            </w:r>
          </w:p>
          <w:p w14:paraId="39095190" w14:textId="77777777" w:rsidR="00FD1589" w:rsidRPr="00A86E23" w:rsidRDefault="00FD1589" w:rsidP="00FD1589">
            <w:pPr>
              <w:pStyle w:val="3GPPAgreements"/>
              <w:numPr>
                <w:ilvl w:val="1"/>
                <w:numId w:val="8"/>
              </w:numPr>
              <w:rPr>
                <w:sz w:val="20"/>
              </w:rPr>
            </w:pPr>
            <w:r w:rsidRPr="00A86E23">
              <w:rPr>
                <w:sz w:val="20"/>
              </w:rPr>
              <w:t xml:space="preserve">Bandwidth of DL PRS Resource </w:t>
            </w:r>
          </w:p>
          <w:p w14:paraId="358ADC0D" w14:textId="77777777" w:rsidR="00FD1589" w:rsidRPr="006A2FAE" w:rsidRDefault="00FD1589" w:rsidP="00FD1589">
            <w:pPr>
              <w:pStyle w:val="3GPPAgreements"/>
              <w:numPr>
                <w:ilvl w:val="2"/>
                <w:numId w:val="8"/>
              </w:numPr>
              <w:rPr>
                <w:sz w:val="20"/>
                <w:lang w:eastAsia="x-none"/>
              </w:rPr>
            </w:pPr>
            <w:r w:rsidRPr="006A2FAE">
              <w:rPr>
                <w:sz w:val="20"/>
                <w:lang w:eastAsia="x-none"/>
              </w:rPr>
              <w:t>FFS granularity of bandwidth configuration which is to be down-selected at the next meeting among the following options:</w:t>
            </w:r>
          </w:p>
          <w:p w14:paraId="2B28B74A" w14:textId="77777777" w:rsidR="00FD1589" w:rsidRPr="00A86E23" w:rsidRDefault="00FD1589" w:rsidP="00FD1589">
            <w:pPr>
              <w:pStyle w:val="3GPPAgreements"/>
              <w:numPr>
                <w:ilvl w:val="3"/>
                <w:numId w:val="8"/>
              </w:numPr>
              <w:rPr>
                <w:sz w:val="20"/>
                <w:lang w:eastAsia="x-none"/>
              </w:rPr>
            </w:pPr>
            <w:r w:rsidRPr="00A86E23">
              <w:rPr>
                <w:sz w:val="20"/>
                <w:lang w:eastAsia="x-none"/>
              </w:rPr>
              <w:t>Option 1. One PRB</w:t>
            </w:r>
          </w:p>
          <w:p w14:paraId="540C602F" w14:textId="77777777" w:rsidR="00FD1589" w:rsidRPr="00A86E23" w:rsidRDefault="00FD1589" w:rsidP="00FD1589">
            <w:pPr>
              <w:pStyle w:val="3GPPAgreements"/>
              <w:numPr>
                <w:ilvl w:val="3"/>
                <w:numId w:val="8"/>
              </w:numPr>
              <w:rPr>
                <w:sz w:val="20"/>
                <w:lang w:eastAsia="x-none"/>
              </w:rPr>
            </w:pPr>
            <w:r w:rsidRPr="00A86E23">
              <w:rPr>
                <w:sz w:val="20"/>
                <w:lang w:eastAsia="x-none"/>
              </w:rPr>
              <w:t>Option 2. Four PRBs</w:t>
            </w:r>
          </w:p>
          <w:p w14:paraId="79D2BDCB" w14:textId="77777777" w:rsidR="00FD1589" w:rsidRPr="00A86E23" w:rsidRDefault="00FD1589" w:rsidP="00FD1589">
            <w:pPr>
              <w:pStyle w:val="3GPPAgreements"/>
              <w:numPr>
                <w:ilvl w:val="3"/>
                <w:numId w:val="8"/>
              </w:numPr>
              <w:rPr>
                <w:sz w:val="20"/>
                <w:lang w:eastAsia="x-none"/>
              </w:rPr>
            </w:pPr>
            <w:r w:rsidRPr="00A86E23">
              <w:rPr>
                <w:sz w:val="20"/>
                <w:lang w:eastAsia="x-none"/>
              </w:rPr>
              <w:t>Option 3. RBG granularity</w:t>
            </w:r>
          </w:p>
          <w:p w14:paraId="24C802F8" w14:textId="77777777" w:rsidR="00FD1589" w:rsidRPr="00A86E23" w:rsidRDefault="00FD1589" w:rsidP="00FD1589">
            <w:pPr>
              <w:pStyle w:val="3GPPAgreements"/>
              <w:numPr>
                <w:ilvl w:val="3"/>
                <w:numId w:val="8"/>
              </w:numPr>
              <w:rPr>
                <w:sz w:val="20"/>
                <w:lang w:eastAsia="x-none"/>
              </w:rPr>
            </w:pPr>
            <w:r w:rsidRPr="00A86E23">
              <w:rPr>
                <w:sz w:val="20"/>
                <w:lang w:eastAsia="x-none"/>
              </w:rPr>
              <w:t>Option 4. One of values configurable from the set 24, 48, 96 192, 264 PRBs</w:t>
            </w:r>
          </w:p>
          <w:p w14:paraId="28269F10" w14:textId="77777777" w:rsidR="00FD1589" w:rsidRPr="00A86E23" w:rsidRDefault="00FD1589" w:rsidP="00FD1589">
            <w:pPr>
              <w:pStyle w:val="3GPPAgreements"/>
              <w:numPr>
                <w:ilvl w:val="3"/>
                <w:numId w:val="8"/>
              </w:numPr>
              <w:rPr>
                <w:sz w:val="20"/>
                <w:lang w:eastAsia="x-none"/>
              </w:rPr>
            </w:pPr>
            <w:r w:rsidRPr="00A86E23">
              <w:rPr>
                <w:sz w:val="20"/>
                <w:lang w:eastAsia="x-none"/>
              </w:rPr>
              <w:t>Option 5: Option 2, 3 or 4 combined with a possibility to blank PRBs at the band edges</w:t>
            </w:r>
          </w:p>
          <w:p w14:paraId="6CB100C7" w14:textId="77777777" w:rsidR="00FD1589" w:rsidRPr="00A86E23" w:rsidRDefault="00FD1589" w:rsidP="00FD1589">
            <w:pPr>
              <w:pStyle w:val="3GPPAgreements"/>
              <w:numPr>
                <w:ilvl w:val="3"/>
                <w:numId w:val="8"/>
              </w:numPr>
              <w:rPr>
                <w:sz w:val="20"/>
                <w:lang w:eastAsia="x-none"/>
              </w:rPr>
            </w:pPr>
            <w:r w:rsidRPr="00A86E23">
              <w:rPr>
                <w:sz w:val="20"/>
                <w:lang w:eastAsia="x-none"/>
              </w:rPr>
              <w:t>Option 6: Option 2, 3 or 4 combined with the maximum PRBs per carrier bandwidth</w:t>
            </w:r>
          </w:p>
          <w:p w14:paraId="5D77B592" w14:textId="77777777" w:rsidR="00FD1589" w:rsidRPr="00A86E23" w:rsidRDefault="00FD1589" w:rsidP="00FD1589">
            <w:pPr>
              <w:pStyle w:val="3GPPAgreements"/>
              <w:numPr>
                <w:ilvl w:val="1"/>
                <w:numId w:val="8"/>
              </w:numPr>
              <w:rPr>
                <w:sz w:val="20"/>
              </w:rPr>
            </w:pPr>
            <w:r w:rsidRPr="00A86E23">
              <w:rPr>
                <w:sz w:val="20"/>
              </w:rPr>
              <w:t>Start PRB of DL PRS Resource is defined relative to Point A</w:t>
            </w:r>
          </w:p>
          <w:p w14:paraId="547D95CD" w14:textId="3C0CF9C4" w:rsidR="00FD1589" w:rsidRPr="00A86E23" w:rsidRDefault="00FD1589" w:rsidP="00FD1589">
            <w:pPr>
              <w:pStyle w:val="3GPPAgreements"/>
              <w:numPr>
                <w:ilvl w:val="3"/>
                <w:numId w:val="8"/>
              </w:numPr>
              <w:rPr>
                <w:sz w:val="20"/>
                <w:lang w:eastAsia="x-none"/>
              </w:rPr>
            </w:pPr>
            <w:r w:rsidRPr="00A86E23">
              <w:rPr>
                <w:sz w:val="20"/>
                <w:lang w:eastAsia="x-none"/>
              </w:rPr>
              <w:t>A single Point A for DL PRS resource allocation i</w:t>
            </w:r>
            <w:r w:rsidR="009261C8" w:rsidRPr="00A86E23">
              <w:rPr>
                <w:sz w:val="20"/>
                <w:lang w:eastAsia="x-none"/>
              </w:rPr>
              <w:t>s provided per frequency layer</w:t>
            </w:r>
          </w:p>
          <w:p w14:paraId="70E8CBA9" w14:textId="77777777" w:rsidR="00FD1589" w:rsidRPr="00A86E23" w:rsidRDefault="00FD1589" w:rsidP="00FD1589">
            <w:pPr>
              <w:pStyle w:val="3GPPAgreements"/>
              <w:numPr>
                <w:ilvl w:val="3"/>
                <w:numId w:val="8"/>
              </w:numPr>
              <w:rPr>
                <w:sz w:val="20"/>
                <w:lang w:eastAsia="x-none"/>
              </w:rPr>
            </w:pPr>
            <w:r w:rsidRPr="00A86E23">
              <w:rPr>
                <w:sz w:val="20"/>
                <w:lang w:eastAsia="x-none"/>
              </w:rPr>
              <w:t>UE can be configured with one or multiple frequency layers</w:t>
            </w:r>
          </w:p>
          <w:p w14:paraId="2DDA0BB4" w14:textId="77777777" w:rsidR="00FD1589" w:rsidRPr="006A2FAE" w:rsidRDefault="00FD1589" w:rsidP="00FD1589">
            <w:pPr>
              <w:pStyle w:val="3GPPAgreements"/>
              <w:numPr>
                <w:ilvl w:val="4"/>
                <w:numId w:val="8"/>
              </w:numPr>
              <w:rPr>
                <w:sz w:val="20"/>
                <w:lang w:eastAsia="x-none"/>
              </w:rPr>
            </w:pPr>
            <w:r w:rsidRPr="006A2FAE">
              <w:rPr>
                <w:sz w:val="20"/>
                <w:lang w:eastAsia="x-none"/>
              </w:rPr>
              <w:t>FFS amount of frequency layers for NR Positioning supported by UE, which is up to UE capability</w:t>
            </w:r>
          </w:p>
          <w:p w14:paraId="20FFD53B" w14:textId="77777777" w:rsidR="00FD1589" w:rsidRPr="00A86E23" w:rsidRDefault="00FD1589" w:rsidP="00FD1589">
            <w:pPr>
              <w:pStyle w:val="3GPPAgreements"/>
              <w:numPr>
                <w:ilvl w:val="2"/>
                <w:numId w:val="8"/>
              </w:numPr>
              <w:rPr>
                <w:sz w:val="20"/>
                <w:lang w:eastAsia="x-none"/>
              </w:rPr>
            </w:pPr>
            <w:r w:rsidRPr="00A86E23">
              <w:rPr>
                <w:sz w:val="20"/>
                <w:lang w:eastAsia="x-none"/>
              </w:rPr>
              <w:t xml:space="preserve">All DL </w:t>
            </w:r>
            <w:r w:rsidRPr="00A86E23">
              <w:rPr>
                <w:sz w:val="20"/>
              </w:rPr>
              <w:t>PRS</w:t>
            </w:r>
            <w:r w:rsidRPr="00A86E23">
              <w:rPr>
                <w:sz w:val="20"/>
                <w:lang w:eastAsia="x-none"/>
              </w:rPr>
              <w:t xml:space="preserve"> Resources belonging to the same DL PRS Resource Set have common Point A</w:t>
            </w:r>
          </w:p>
          <w:p w14:paraId="11A3EDF0" w14:textId="77777777" w:rsidR="00FD1589" w:rsidRPr="006A2FAE" w:rsidRDefault="00FD1589" w:rsidP="00FD1589">
            <w:pPr>
              <w:pStyle w:val="3GPPAgreements"/>
              <w:numPr>
                <w:ilvl w:val="1"/>
                <w:numId w:val="8"/>
              </w:numPr>
              <w:rPr>
                <w:sz w:val="20"/>
              </w:rPr>
            </w:pPr>
            <w:r w:rsidRPr="006A2FAE">
              <w:rPr>
                <w:sz w:val="20"/>
              </w:rPr>
              <w:t>FFS whether additional constraints such as start PRB and center frequency of the bandwidth for the PRS resources are the same within a frequency layer. Resolve FFS at the next meeting.</w:t>
            </w:r>
          </w:p>
          <w:p w14:paraId="58EBB7D3" w14:textId="77777777" w:rsidR="00FD1589" w:rsidRPr="00A86E23" w:rsidRDefault="00FD1589" w:rsidP="00FD1589">
            <w:pPr>
              <w:rPr>
                <w:lang w:eastAsia="x-none"/>
              </w:rPr>
            </w:pPr>
          </w:p>
          <w:p w14:paraId="74C6549F" w14:textId="77777777" w:rsidR="00FD1589" w:rsidRPr="00A86E23" w:rsidRDefault="00FD1589" w:rsidP="00FD1589">
            <w:pPr>
              <w:pStyle w:val="3GPPAgreements"/>
              <w:rPr>
                <w:sz w:val="20"/>
              </w:rPr>
            </w:pPr>
            <w:r w:rsidRPr="00A86E23">
              <w:rPr>
                <w:sz w:val="20"/>
              </w:rPr>
              <w:t>Periodicity of DL PRS allocation is configured per DL PRS Resource Set</w:t>
            </w:r>
          </w:p>
          <w:p w14:paraId="77A95DE1" w14:textId="77777777" w:rsidR="00FD1589" w:rsidRPr="00A86E23" w:rsidRDefault="00FD1589" w:rsidP="00FD1589">
            <w:pPr>
              <w:pStyle w:val="3GPPAgreements"/>
              <w:numPr>
                <w:ilvl w:val="1"/>
                <w:numId w:val="8"/>
              </w:numPr>
              <w:rPr>
                <w:sz w:val="20"/>
              </w:rPr>
            </w:pPr>
            <w:r w:rsidRPr="00A86E23">
              <w:rPr>
                <w:sz w:val="20"/>
              </w:rPr>
              <w:t>i.e. all DL PRS Resources of a given set have the same periodicity</w:t>
            </w:r>
          </w:p>
          <w:p w14:paraId="37838656" w14:textId="77777777" w:rsidR="00FD1589" w:rsidRPr="00A86E23" w:rsidRDefault="00FD1589" w:rsidP="00FD1589">
            <w:pPr>
              <w:pStyle w:val="3GPPAgreements"/>
              <w:rPr>
                <w:sz w:val="20"/>
                <w:lang w:eastAsia="x-none"/>
              </w:rPr>
            </w:pPr>
            <w:r w:rsidRPr="00A86E23">
              <w:rPr>
                <w:sz w:val="20"/>
                <w:lang w:eastAsia="x-none"/>
              </w:rPr>
              <w:t xml:space="preserve">Multiple DL PRS </w:t>
            </w:r>
            <w:r w:rsidRPr="00A86E23">
              <w:rPr>
                <w:sz w:val="20"/>
              </w:rPr>
              <w:t>Resource</w:t>
            </w:r>
            <w:r w:rsidRPr="00A86E23">
              <w:rPr>
                <w:sz w:val="20"/>
                <w:lang w:eastAsia="x-none"/>
              </w:rPr>
              <w:t xml:space="preserve"> Sets can be configured per TRP</w:t>
            </w:r>
          </w:p>
          <w:p w14:paraId="4BC565FC" w14:textId="77777777" w:rsidR="00FD1589" w:rsidRPr="006A2FAE" w:rsidRDefault="00FD1589" w:rsidP="00FD1589">
            <w:pPr>
              <w:pStyle w:val="3GPPAgreements"/>
              <w:numPr>
                <w:ilvl w:val="1"/>
                <w:numId w:val="8"/>
              </w:numPr>
              <w:rPr>
                <w:sz w:val="20"/>
                <w:lang w:eastAsia="x-none"/>
              </w:rPr>
            </w:pPr>
            <w:r w:rsidRPr="006A2FAE">
              <w:rPr>
                <w:sz w:val="20"/>
                <w:lang w:eastAsia="x-none"/>
              </w:rPr>
              <w:t>FFS how many DL PRS Resources Sets can be configured per TRP</w:t>
            </w:r>
          </w:p>
          <w:p w14:paraId="6EE65F18" w14:textId="77777777" w:rsidR="00FD1589" w:rsidRPr="00A86E23" w:rsidRDefault="00FD1589" w:rsidP="00FD1589">
            <w:pPr>
              <w:pStyle w:val="3GPPAgreements"/>
              <w:rPr>
                <w:sz w:val="20"/>
                <w:lang w:eastAsia="x-none"/>
              </w:rPr>
            </w:pPr>
            <w:r w:rsidRPr="00A86E23">
              <w:rPr>
                <w:sz w:val="20"/>
                <w:lang w:eastAsia="x-none"/>
              </w:rPr>
              <w:t xml:space="preserve">The following </w:t>
            </w:r>
            <w:r w:rsidRPr="00A86E23">
              <w:rPr>
                <w:sz w:val="20"/>
              </w:rPr>
              <w:t>periodicity</w:t>
            </w:r>
            <w:r w:rsidRPr="00A86E23">
              <w:rPr>
                <w:sz w:val="20"/>
                <w:lang w:eastAsia="x-none"/>
              </w:rPr>
              <w:t xml:space="preserve"> values for periodicity of DL PRS allocation are supported</w:t>
            </w:r>
          </w:p>
          <w:p w14:paraId="16DB00CD" w14:textId="77777777" w:rsidR="00FD1589" w:rsidRPr="00A86E23" w:rsidRDefault="00FD1589" w:rsidP="00FD1589">
            <w:pPr>
              <w:pStyle w:val="3GPPAgreements"/>
              <w:numPr>
                <w:ilvl w:val="1"/>
                <w:numId w:val="8"/>
              </w:numPr>
              <w:rPr>
                <w:sz w:val="20"/>
                <w:lang w:eastAsia="x-none"/>
              </w:rPr>
            </w:pPr>
            <w:r w:rsidRPr="00A86E23">
              <w:rPr>
                <w:sz w:val="20"/>
                <w:lang w:eastAsia="x-none"/>
              </w:rPr>
              <w:t xml:space="preserve">P = {4, 8, 16, 32, </w:t>
            </w:r>
            <w:r w:rsidRPr="00A86E23">
              <w:rPr>
                <w:sz w:val="20"/>
              </w:rPr>
              <w:t>64</w:t>
            </w:r>
            <w:r w:rsidRPr="00A86E23">
              <w:rPr>
                <w:sz w:val="20"/>
                <w:lang w:eastAsia="x-none"/>
              </w:rPr>
              <w:t>, 5, 10, 20, 40, 80, 160, 320, 640, 1280, 2560, 5120, 10240, 20480} slots</w:t>
            </w:r>
          </w:p>
          <w:p w14:paraId="6ABA6D4B" w14:textId="77777777" w:rsidR="00FD1589" w:rsidRPr="00A86E23" w:rsidRDefault="00FD1589" w:rsidP="00FD1589">
            <w:pPr>
              <w:pStyle w:val="3GPPAgreements"/>
              <w:numPr>
                <w:ilvl w:val="2"/>
                <w:numId w:val="8"/>
              </w:numPr>
              <w:rPr>
                <w:sz w:val="20"/>
                <w:lang w:eastAsia="x-none"/>
              </w:rPr>
            </w:pPr>
            <w:r w:rsidRPr="00A86E23">
              <w:rPr>
                <w:sz w:val="20"/>
                <w:lang w:eastAsia="x-none"/>
              </w:rPr>
              <w:t>20480 is not supported for an SCS of 15 kHz</w:t>
            </w:r>
          </w:p>
          <w:p w14:paraId="0CFFD8A0" w14:textId="77777777" w:rsidR="00FD1589" w:rsidRPr="006A2FAE" w:rsidRDefault="00FD1589" w:rsidP="00FD1589">
            <w:pPr>
              <w:pStyle w:val="3GPPAgreements"/>
              <w:numPr>
                <w:ilvl w:val="2"/>
                <w:numId w:val="8"/>
              </w:numPr>
              <w:rPr>
                <w:sz w:val="20"/>
                <w:lang w:eastAsia="x-none"/>
              </w:rPr>
            </w:pPr>
            <w:r w:rsidRPr="006A2FAE">
              <w:rPr>
                <w:sz w:val="20"/>
                <w:lang w:eastAsia="x-none"/>
              </w:rPr>
              <w:t>FFS: Further restrictions on values applicable to different SCS</w:t>
            </w:r>
          </w:p>
          <w:p w14:paraId="28CDD2FF" w14:textId="63BCBB7F" w:rsidR="00FD1589" w:rsidRPr="00A86E23" w:rsidRDefault="00FD1589" w:rsidP="00FD1589">
            <w:pPr>
              <w:rPr>
                <w:lang w:eastAsia="x-none"/>
              </w:rPr>
            </w:pPr>
          </w:p>
          <w:p w14:paraId="7B2459B9" w14:textId="77777777" w:rsidR="00FD1589" w:rsidRPr="00A86E23" w:rsidRDefault="00FD1589" w:rsidP="00FD1589">
            <w:pPr>
              <w:pStyle w:val="3GPPAgreements"/>
              <w:rPr>
                <w:sz w:val="20"/>
              </w:rPr>
            </w:pPr>
            <w:r w:rsidRPr="00A86E23">
              <w:rPr>
                <w:sz w:val="20"/>
              </w:rPr>
              <w:t xml:space="preserve">A single SCS and CP type are configured for  </w:t>
            </w:r>
          </w:p>
          <w:p w14:paraId="3C930D49" w14:textId="77777777" w:rsidR="00FD1589" w:rsidRPr="00A86E23" w:rsidRDefault="00FD1589" w:rsidP="00FD1589">
            <w:pPr>
              <w:pStyle w:val="3GPPAgreements"/>
              <w:numPr>
                <w:ilvl w:val="1"/>
                <w:numId w:val="8"/>
              </w:numPr>
              <w:rPr>
                <w:sz w:val="20"/>
              </w:rPr>
            </w:pPr>
            <w:r w:rsidRPr="00A86E23">
              <w:rPr>
                <w:sz w:val="20"/>
              </w:rPr>
              <w:t>Alt. 1: A DL PRS resource set</w:t>
            </w:r>
          </w:p>
          <w:p w14:paraId="16A0340A" w14:textId="404DBABC" w:rsidR="00FD1589" w:rsidRPr="006A2FAE" w:rsidRDefault="00FD1589" w:rsidP="0061161C">
            <w:pPr>
              <w:pStyle w:val="3GPPAgreements"/>
              <w:numPr>
                <w:ilvl w:val="1"/>
                <w:numId w:val="8"/>
              </w:numPr>
              <w:rPr>
                <w:sz w:val="20"/>
              </w:rPr>
            </w:pPr>
            <w:r w:rsidRPr="006A2FAE">
              <w:rPr>
                <w:sz w:val="20"/>
              </w:rPr>
              <w:t>Alt. 2: A frequency layer</w:t>
            </w:r>
          </w:p>
          <w:p w14:paraId="356872A1" w14:textId="5FDA4568" w:rsidR="00FD1589" w:rsidRPr="00A86E23" w:rsidRDefault="00FD1589" w:rsidP="00FD1589">
            <w:pPr>
              <w:rPr>
                <w:lang w:eastAsia="x-none"/>
              </w:rPr>
            </w:pPr>
          </w:p>
          <w:p w14:paraId="03025067" w14:textId="77777777" w:rsidR="00FD1589" w:rsidRPr="00A86E23" w:rsidRDefault="00F81BEA" w:rsidP="00FD1589">
            <w:pPr>
              <w:pStyle w:val="3GPPAgreements"/>
              <w:rPr>
                <w:sz w:val="20"/>
              </w:rPr>
            </w:pPr>
            <m:oMath>
              <m:sSub>
                <m:sSubPr>
                  <m:ctrlPr>
                    <w:rPr>
                      <w:rFonts w:ascii="Cambria Math" w:hAnsi="Cambria Math"/>
                      <w:sz w:val="20"/>
                    </w:rPr>
                  </m:ctrlPr>
                </m:sSubPr>
                <m:e>
                  <m:r>
                    <m:rPr>
                      <m:sty m:val="bi"/>
                    </m:rPr>
                    <w:rPr>
                      <w:rFonts w:ascii="Cambria Math" w:hAnsi="Cambria Math"/>
                      <w:sz w:val="20"/>
                    </w:rPr>
                    <m:t>c</m:t>
                  </m:r>
                </m:e>
                <m:sub>
                  <m:r>
                    <m:rPr>
                      <m:nor/>
                    </m:rPr>
                    <w:rPr>
                      <w:sz w:val="20"/>
                    </w:rPr>
                    <m:t>init</m:t>
                  </m:r>
                </m:sub>
              </m:sSub>
            </m:oMath>
            <w:r w:rsidR="00FD1589" w:rsidRPr="00A86E23">
              <w:rPr>
                <w:sz w:val="20"/>
              </w:rPr>
              <w:t xml:space="preserve">  is a function of PRS sequence ID, slot index and symbol index</w:t>
            </w:r>
          </w:p>
          <w:p w14:paraId="0AD31E97" w14:textId="77777777" w:rsidR="00FD1589" w:rsidRPr="006A2FAE" w:rsidRDefault="00FD1589" w:rsidP="00FD1589">
            <w:pPr>
              <w:pStyle w:val="3GPPAgreements"/>
              <w:numPr>
                <w:ilvl w:val="1"/>
                <w:numId w:val="8"/>
              </w:numPr>
              <w:rPr>
                <w:sz w:val="20"/>
              </w:rPr>
            </w:pPr>
            <w:r w:rsidRPr="006A2FAE">
              <w:rPr>
                <w:sz w:val="20"/>
              </w:rPr>
              <w:t xml:space="preserve">FFS: Other parameters and initialization details until RAN1#98bis </w:t>
            </w:r>
          </w:p>
          <w:p w14:paraId="60494FE9" w14:textId="77777777" w:rsidR="00FD1589" w:rsidRPr="0061161C" w:rsidRDefault="00FD1589" w:rsidP="00FD1589">
            <w:pPr>
              <w:pStyle w:val="3GPPText"/>
              <w:rPr>
                <w:sz w:val="20"/>
              </w:rPr>
            </w:pPr>
          </w:p>
          <w:p w14:paraId="40785769" w14:textId="77777777" w:rsidR="00FD1589" w:rsidRPr="0061161C" w:rsidRDefault="00FD1589" w:rsidP="00FD1589">
            <w:pPr>
              <w:pStyle w:val="3GPPAgreements"/>
              <w:rPr>
                <w:sz w:val="20"/>
              </w:rPr>
            </w:pPr>
            <w:r w:rsidRPr="0061161C">
              <w:rPr>
                <w:sz w:val="20"/>
              </w:rPr>
              <w:t>The RE pattern of a DL PRS is configured with an RE Offset in frequency domain for the first symbol in an DL PRS resource</w:t>
            </w:r>
          </w:p>
          <w:p w14:paraId="63BE1CE7" w14:textId="77777777" w:rsidR="00FD1589" w:rsidRPr="0061161C" w:rsidRDefault="00FD1589" w:rsidP="00FD1589">
            <w:pPr>
              <w:pStyle w:val="3GPPAgreements"/>
              <w:rPr>
                <w:sz w:val="20"/>
              </w:rPr>
            </w:pPr>
            <w:r w:rsidRPr="0061161C">
              <w:rPr>
                <w:sz w:val="20"/>
              </w:rPr>
              <w:lastRenderedPageBreak/>
              <w:t>The relative RE offsets of following symbols are defined relative to the RE Offset in frequency domain of the first symbol in the DL PRS resource</w:t>
            </w:r>
          </w:p>
          <w:p w14:paraId="7B1A2B64" w14:textId="2C57A118" w:rsidR="00FD1589" w:rsidRPr="0061161C" w:rsidRDefault="00FD1589" w:rsidP="0061161C">
            <w:pPr>
              <w:pStyle w:val="3GPPAgreements"/>
              <w:rPr>
                <w:sz w:val="20"/>
              </w:rPr>
            </w:pPr>
            <w:r w:rsidRPr="0061161C">
              <w:rPr>
                <w:sz w:val="20"/>
              </w:rPr>
              <w:t>A relative RE offset of each of the following symbols is derived from the configured number of symbols for an DL PRS resource, the comb size for the DL PRS resource and the DL PRS symbol index within the DL PRS resource</w:t>
            </w:r>
          </w:p>
        </w:tc>
      </w:tr>
    </w:tbl>
    <w:p w14:paraId="56DA8794" w14:textId="77777777" w:rsidR="00FD1589" w:rsidRPr="0061161C" w:rsidRDefault="00FD1589" w:rsidP="0061161C">
      <w:pPr>
        <w:pStyle w:val="3GPPText"/>
      </w:pPr>
    </w:p>
    <w:p w14:paraId="18900DBD" w14:textId="77777777" w:rsidR="00FD1589" w:rsidRPr="0061161C" w:rsidRDefault="00FD1589" w:rsidP="0061161C">
      <w:pPr>
        <w:pStyle w:val="3GPPText"/>
      </w:pPr>
    </w:p>
    <w:p w14:paraId="1F74BA04" w14:textId="77777777" w:rsidR="00A705C4" w:rsidRDefault="00A705C4" w:rsidP="00A705C4">
      <w:pPr>
        <w:pStyle w:val="Heading1"/>
      </w:pPr>
      <w:r>
        <w:t>Annex-B: Evaluation Assumptions</w:t>
      </w:r>
    </w:p>
    <w:p w14:paraId="5C1100CC" w14:textId="77777777" w:rsidR="00A705C4" w:rsidRDefault="00A705C4" w:rsidP="00A705C4">
      <w:pPr>
        <w:pStyle w:val="Caption"/>
        <w:rPr>
          <w:rFonts w:eastAsiaTheme="minorHAnsi"/>
          <w:lang w:val="en-US"/>
        </w:rPr>
      </w:pPr>
      <w:r>
        <w:t xml:space="preserve">Table </w:t>
      </w:r>
      <w:r>
        <w:fldChar w:fldCharType="begin"/>
      </w:r>
      <w:r>
        <w:instrText xml:space="preserve"> SEQ Table \* ARABIC </w:instrText>
      </w:r>
      <w:r>
        <w:fldChar w:fldCharType="separate"/>
      </w:r>
      <w:r w:rsidR="005D045D">
        <w:rPr>
          <w:noProof/>
        </w:rPr>
        <w:t>5</w:t>
      </w:r>
      <w:r>
        <w:fldChar w:fldCharType="end"/>
      </w:r>
      <w:r>
        <w:t>. Table of system level evaluation assumptions.</w:t>
      </w:r>
    </w:p>
    <w:tbl>
      <w:tblPr>
        <w:tblStyle w:val="TableGrid"/>
        <w:tblW w:w="0" w:type="auto"/>
        <w:tblLook w:val="04A0" w:firstRow="1" w:lastRow="0" w:firstColumn="1" w:lastColumn="0" w:noHBand="0" w:noVBand="1"/>
      </w:tblPr>
      <w:tblGrid>
        <w:gridCol w:w="4971"/>
        <w:gridCol w:w="4971"/>
      </w:tblGrid>
      <w:tr w:rsidR="00A705C4" w14:paraId="418E4252" w14:textId="77777777" w:rsidTr="00A705C4">
        <w:tc>
          <w:tcPr>
            <w:tcW w:w="9942" w:type="dxa"/>
            <w:gridSpan w:val="2"/>
            <w:tcBorders>
              <w:top w:val="single" w:sz="12" w:space="0" w:color="auto"/>
              <w:left w:val="single" w:sz="12" w:space="0" w:color="auto"/>
              <w:bottom w:val="single" w:sz="4" w:space="0" w:color="auto"/>
              <w:right w:val="single" w:sz="12" w:space="0" w:color="auto"/>
            </w:tcBorders>
            <w:hideMark/>
          </w:tcPr>
          <w:p w14:paraId="135867AE" w14:textId="52B228BB" w:rsidR="00A705C4" w:rsidRDefault="00A705C4">
            <w:pPr>
              <w:spacing w:before="0" w:after="0" w:line="240" w:lineRule="auto"/>
              <w:rPr>
                <w:b/>
                <w:lang w:val="en-US"/>
              </w:rPr>
            </w:pPr>
          </w:p>
        </w:tc>
      </w:tr>
      <w:tr w:rsidR="00A705C4" w14:paraId="4503410D" w14:textId="77777777" w:rsidTr="00A705C4">
        <w:tc>
          <w:tcPr>
            <w:tcW w:w="4971" w:type="dxa"/>
            <w:tcBorders>
              <w:top w:val="single" w:sz="4" w:space="0" w:color="auto"/>
              <w:left w:val="single" w:sz="12" w:space="0" w:color="auto"/>
              <w:bottom w:val="single" w:sz="4" w:space="0" w:color="auto"/>
              <w:right w:val="single" w:sz="4" w:space="0" w:color="auto"/>
            </w:tcBorders>
            <w:shd w:val="clear" w:color="auto" w:fill="BDD6EE" w:themeFill="accent1" w:themeFillTint="66"/>
            <w:hideMark/>
          </w:tcPr>
          <w:p w14:paraId="099321E7" w14:textId="77777777" w:rsidR="00A705C4" w:rsidRDefault="00A705C4">
            <w:pPr>
              <w:spacing w:before="0" w:after="0" w:line="240" w:lineRule="auto"/>
              <w:rPr>
                <w:b/>
                <w:lang w:val="en-US"/>
              </w:rPr>
            </w:pPr>
            <w:r>
              <w:rPr>
                <w:lang w:val="en-US"/>
              </w:rPr>
              <w:t>Parameter</w:t>
            </w:r>
          </w:p>
        </w:tc>
        <w:tc>
          <w:tcPr>
            <w:tcW w:w="4971" w:type="dxa"/>
            <w:tcBorders>
              <w:top w:val="single" w:sz="4" w:space="0" w:color="auto"/>
              <w:left w:val="single" w:sz="4" w:space="0" w:color="auto"/>
              <w:bottom w:val="single" w:sz="4" w:space="0" w:color="auto"/>
              <w:right w:val="single" w:sz="12" w:space="0" w:color="auto"/>
            </w:tcBorders>
            <w:shd w:val="clear" w:color="auto" w:fill="BDD6EE" w:themeFill="accent1" w:themeFillTint="66"/>
            <w:hideMark/>
          </w:tcPr>
          <w:p w14:paraId="6C8853C9" w14:textId="77777777" w:rsidR="00A705C4" w:rsidRDefault="00A705C4">
            <w:pPr>
              <w:spacing w:before="0" w:after="0" w:line="240" w:lineRule="auto"/>
              <w:rPr>
                <w:b/>
                <w:lang w:val="en-US"/>
              </w:rPr>
            </w:pPr>
            <w:r>
              <w:rPr>
                <w:lang w:val="en-US"/>
              </w:rPr>
              <w:t>Value</w:t>
            </w:r>
          </w:p>
        </w:tc>
      </w:tr>
      <w:tr w:rsidR="00A705C4" w14:paraId="44105881" w14:textId="77777777" w:rsidTr="00525CB0">
        <w:tc>
          <w:tcPr>
            <w:tcW w:w="4971" w:type="dxa"/>
            <w:tcBorders>
              <w:top w:val="single" w:sz="4" w:space="0" w:color="auto"/>
              <w:left w:val="single" w:sz="12" w:space="0" w:color="auto"/>
              <w:bottom w:val="single" w:sz="4" w:space="0" w:color="auto"/>
              <w:right w:val="single" w:sz="4" w:space="0" w:color="auto"/>
            </w:tcBorders>
            <w:hideMark/>
          </w:tcPr>
          <w:p w14:paraId="28E37374" w14:textId="77777777" w:rsidR="00A705C4" w:rsidRDefault="00A705C4">
            <w:pPr>
              <w:spacing w:before="0" w:after="0" w:line="240" w:lineRule="auto"/>
              <w:rPr>
                <w:lang w:val="en-US"/>
              </w:rPr>
            </w:pPr>
            <w:r>
              <w:rPr>
                <w:lang w:val="en-US"/>
              </w:rPr>
              <w:t>Deployment scenario, Bandwidth</w:t>
            </w:r>
          </w:p>
        </w:tc>
        <w:tc>
          <w:tcPr>
            <w:tcW w:w="4971" w:type="dxa"/>
            <w:tcBorders>
              <w:top w:val="single" w:sz="4" w:space="0" w:color="auto"/>
              <w:left w:val="single" w:sz="4" w:space="0" w:color="auto"/>
              <w:bottom w:val="single" w:sz="4" w:space="0" w:color="auto"/>
              <w:right w:val="single" w:sz="12" w:space="0" w:color="auto"/>
            </w:tcBorders>
            <w:hideMark/>
          </w:tcPr>
          <w:p w14:paraId="38D0F9EA" w14:textId="71EF5819" w:rsidR="00A705C4" w:rsidRDefault="00A705C4">
            <w:pPr>
              <w:spacing w:before="0" w:after="0" w:line="240" w:lineRule="auto"/>
              <w:rPr>
                <w:lang w:val="en-US"/>
              </w:rPr>
            </w:pPr>
            <w:r>
              <w:rPr>
                <w:lang w:val="en-US"/>
              </w:rPr>
              <w:t xml:space="preserve">UMa, </w:t>
            </w:r>
            <w:r w:rsidR="0041337D">
              <w:rPr>
                <w:lang w:val="en-US"/>
              </w:rPr>
              <w:t>FR1,</w:t>
            </w:r>
            <w:r w:rsidR="0041337D">
              <w:rPr>
                <w:lang w:val="ru-RU"/>
              </w:rPr>
              <w:t xml:space="preserve"> </w:t>
            </w:r>
            <w:r>
              <w:rPr>
                <w:lang w:val="en-US"/>
              </w:rPr>
              <w:t>5/100 MHz</w:t>
            </w:r>
          </w:p>
        </w:tc>
      </w:tr>
      <w:tr w:rsidR="00A705C4" w14:paraId="5E04EEF7" w14:textId="77777777" w:rsidTr="00525CB0">
        <w:tc>
          <w:tcPr>
            <w:tcW w:w="4971" w:type="dxa"/>
            <w:tcBorders>
              <w:top w:val="single" w:sz="4" w:space="0" w:color="auto"/>
              <w:left w:val="single" w:sz="12" w:space="0" w:color="auto"/>
              <w:bottom w:val="single" w:sz="4" w:space="0" w:color="auto"/>
              <w:right w:val="single" w:sz="4" w:space="0" w:color="auto"/>
            </w:tcBorders>
            <w:hideMark/>
          </w:tcPr>
          <w:p w14:paraId="4220262E" w14:textId="77777777" w:rsidR="00A705C4" w:rsidRDefault="00A705C4">
            <w:pPr>
              <w:spacing w:before="0" w:after="0" w:line="240" w:lineRule="auto"/>
              <w:rPr>
                <w:lang w:val="en-US"/>
              </w:rPr>
            </w:pPr>
            <w:r>
              <w:rPr>
                <w:lang w:val="en-US"/>
              </w:rPr>
              <w:t>Muting assumption</w:t>
            </w:r>
          </w:p>
        </w:tc>
        <w:tc>
          <w:tcPr>
            <w:tcW w:w="4971" w:type="dxa"/>
            <w:tcBorders>
              <w:top w:val="single" w:sz="4" w:space="0" w:color="auto"/>
              <w:left w:val="single" w:sz="4" w:space="0" w:color="auto"/>
              <w:bottom w:val="single" w:sz="4" w:space="0" w:color="auto"/>
              <w:right w:val="single" w:sz="12" w:space="0" w:color="auto"/>
            </w:tcBorders>
            <w:hideMark/>
          </w:tcPr>
          <w:p w14:paraId="666579F7" w14:textId="41A2454F" w:rsidR="00A705C4" w:rsidRDefault="000C0FC2">
            <w:pPr>
              <w:spacing w:before="0" w:after="0" w:line="240" w:lineRule="auto"/>
              <w:rPr>
                <w:lang w:val="en-US"/>
              </w:rPr>
            </w:pPr>
            <w:r>
              <w:rPr>
                <w:lang w:val="en-US"/>
              </w:rPr>
              <w:t xml:space="preserve">No </w:t>
            </w:r>
            <w:r w:rsidR="00A705C4">
              <w:rPr>
                <w:lang w:val="en-US"/>
              </w:rPr>
              <w:t>muting</w:t>
            </w:r>
          </w:p>
        </w:tc>
      </w:tr>
      <w:tr w:rsidR="00A705C4" w14:paraId="0DC2CD5B" w14:textId="77777777" w:rsidTr="00525CB0">
        <w:tc>
          <w:tcPr>
            <w:tcW w:w="4971" w:type="dxa"/>
            <w:tcBorders>
              <w:top w:val="single" w:sz="4" w:space="0" w:color="auto"/>
              <w:left w:val="single" w:sz="12" w:space="0" w:color="auto"/>
              <w:bottom w:val="single" w:sz="4" w:space="0" w:color="auto"/>
              <w:right w:val="single" w:sz="4" w:space="0" w:color="auto"/>
            </w:tcBorders>
          </w:tcPr>
          <w:p w14:paraId="2F6FC490" w14:textId="624FFC18" w:rsidR="00A705C4" w:rsidRDefault="00A705C4" w:rsidP="00525CB0">
            <w:pPr>
              <w:spacing w:before="0" w:after="0" w:line="240" w:lineRule="auto"/>
              <w:rPr>
                <w:lang w:val="en-US"/>
              </w:rPr>
            </w:pPr>
            <w:r>
              <w:rPr>
                <w:lang w:val="en-US"/>
              </w:rPr>
              <w:t>Number of PRS occasions</w:t>
            </w:r>
          </w:p>
        </w:tc>
        <w:tc>
          <w:tcPr>
            <w:tcW w:w="4971" w:type="dxa"/>
            <w:tcBorders>
              <w:top w:val="single" w:sz="4" w:space="0" w:color="auto"/>
              <w:left w:val="single" w:sz="4" w:space="0" w:color="auto"/>
              <w:bottom w:val="single" w:sz="4" w:space="0" w:color="auto"/>
              <w:right w:val="single" w:sz="12" w:space="0" w:color="auto"/>
            </w:tcBorders>
          </w:tcPr>
          <w:p w14:paraId="6DD48A19" w14:textId="3187199C" w:rsidR="00A705C4" w:rsidRDefault="00A705C4" w:rsidP="00525CB0">
            <w:pPr>
              <w:spacing w:before="0" w:after="0" w:line="240" w:lineRule="auto"/>
              <w:rPr>
                <w:lang w:val="en-US"/>
              </w:rPr>
            </w:pPr>
            <w:r>
              <w:rPr>
                <w:lang w:val="en-US"/>
              </w:rPr>
              <w:t>2</w:t>
            </w:r>
          </w:p>
        </w:tc>
      </w:tr>
      <w:tr w:rsidR="00A705C4" w14:paraId="46ACFC9E" w14:textId="77777777" w:rsidTr="00525CB0">
        <w:tc>
          <w:tcPr>
            <w:tcW w:w="4971" w:type="dxa"/>
            <w:tcBorders>
              <w:top w:val="single" w:sz="4" w:space="0" w:color="auto"/>
              <w:left w:val="single" w:sz="12" w:space="0" w:color="auto"/>
              <w:bottom w:val="single" w:sz="4" w:space="0" w:color="auto"/>
              <w:right w:val="single" w:sz="4" w:space="0" w:color="auto"/>
            </w:tcBorders>
          </w:tcPr>
          <w:p w14:paraId="6F2A0597" w14:textId="768E2444" w:rsidR="00A705C4" w:rsidRDefault="00A705C4" w:rsidP="00525CB0">
            <w:pPr>
              <w:spacing w:before="0" w:after="0" w:line="240" w:lineRule="auto"/>
              <w:rPr>
                <w:lang w:val="en-US"/>
              </w:rPr>
            </w:pPr>
            <w:r>
              <w:rPr>
                <w:lang w:val="en-US"/>
              </w:rPr>
              <w:t>Number of orthogonal PRS resources per occasion</w:t>
            </w:r>
          </w:p>
        </w:tc>
        <w:tc>
          <w:tcPr>
            <w:tcW w:w="4971" w:type="dxa"/>
            <w:tcBorders>
              <w:top w:val="single" w:sz="4" w:space="0" w:color="auto"/>
              <w:left w:val="single" w:sz="4" w:space="0" w:color="auto"/>
              <w:bottom w:val="single" w:sz="4" w:space="0" w:color="auto"/>
              <w:right w:val="single" w:sz="12" w:space="0" w:color="auto"/>
            </w:tcBorders>
          </w:tcPr>
          <w:p w14:paraId="3A255EA7" w14:textId="4612420F" w:rsidR="00A705C4" w:rsidRDefault="00A705C4" w:rsidP="00525CB0">
            <w:pPr>
              <w:spacing w:before="0" w:after="0" w:line="240" w:lineRule="auto"/>
              <w:rPr>
                <w:lang w:val="en-US"/>
              </w:rPr>
            </w:pPr>
            <w:r>
              <w:rPr>
                <w:lang w:val="en-US"/>
              </w:rPr>
              <w:t>6</w:t>
            </w:r>
          </w:p>
        </w:tc>
      </w:tr>
      <w:tr w:rsidR="00A705C4" w14:paraId="3918254D" w14:textId="77777777" w:rsidTr="00525CB0">
        <w:tc>
          <w:tcPr>
            <w:tcW w:w="4971" w:type="dxa"/>
            <w:tcBorders>
              <w:top w:val="single" w:sz="4" w:space="0" w:color="auto"/>
              <w:left w:val="single" w:sz="12" w:space="0" w:color="auto"/>
              <w:bottom w:val="single" w:sz="4" w:space="0" w:color="auto"/>
              <w:right w:val="single" w:sz="4" w:space="0" w:color="auto"/>
            </w:tcBorders>
            <w:hideMark/>
          </w:tcPr>
          <w:p w14:paraId="7E506BB1" w14:textId="0764404A" w:rsidR="00A705C4" w:rsidRDefault="00A705C4">
            <w:pPr>
              <w:spacing w:before="0" w:after="0" w:line="240" w:lineRule="auto"/>
              <w:rPr>
                <w:lang w:val="en-US"/>
              </w:rPr>
            </w:pPr>
            <w:r>
              <w:rPr>
                <w:lang w:val="en-US"/>
              </w:rPr>
              <w:t>Number of used symbols for DL PRS</w:t>
            </w:r>
          </w:p>
        </w:tc>
        <w:tc>
          <w:tcPr>
            <w:tcW w:w="4971" w:type="dxa"/>
            <w:tcBorders>
              <w:top w:val="single" w:sz="4" w:space="0" w:color="auto"/>
              <w:left w:val="single" w:sz="4" w:space="0" w:color="auto"/>
              <w:bottom w:val="single" w:sz="4" w:space="0" w:color="auto"/>
              <w:right w:val="single" w:sz="12" w:space="0" w:color="auto"/>
            </w:tcBorders>
            <w:hideMark/>
          </w:tcPr>
          <w:p w14:paraId="6E407011" w14:textId="717A2D24" w:rsidR="00A705C4" w:rsidRDefault="00A705C4">
            <w:pPr>
              <w:spacing w:before="0" w:after="0" w:line="240" w:lineRule="auto"/>
              <w:rPr>
                <w:lang w:val="en-US"/>
              </w:rPr>
            </w:pPr>
            <w:r>
              <w:rPr>
                <w:lang w:val="en-US"/>
              </w:rPr>
              <w:t>1</w:t>
            </w:r>
          </w:p>
        </w:tc>
      </w:tr>
      <w:tr w:rsidR="0041337D" w14:paraId="638D818A" w14:textId="77777777" w:rsidTr="00A705C4">
        <w:tc>
          <w:tcPr>
            <w:tcW w:w="4971" w:type="dxa"/>
            <w:tcBorders>
              <w:top w:val="single" w:sz="4" w:space="0" w:color="auto"/>
              <w:left w:val="single" w:sz="12" w:space="0" w:color="auto"/>
              <w:bottom w:val="single" w:sz="4" w:space="0" w:color="auto"/>
              <w:right w:val="single" w:sz="4" w:space="0" w:color="auto"/>
            </w:tcBorders>
          </w:tcPr>
          <w:p w14:paraId="629E7846" w14:textId="5FCF4893" w:rsidR="0041337D" w:rsidRDefault="0041337D" w:rsidP="00525CB0">
            <w:pPr>
              <w:spacing w:before="0" w:after="0" w:line="240" w:lineRule="auto"/>
              <w:rPr>
                <w:lang w:val="en-US"/>
              </w:rPr>
            </w:pPr>
            <w:r>
              <w:rPr>
                <w:lang w:val="en-US"/>
              </w:rPr>
              <w:t>Number of PRS occasions for UE coordinate calculation</w:t>
            </w:r>
          </w:p>
        </w:tc>
        <w:tc>
          <w:tcPr>
            <w:tcW w:w="4971" w:type="dxa"/>
            <w:tcBorders>
              <w:top w:val="single" w:sz="4" w:space="0" w:color="auto"/>
              <w:left w:val="single" w:sz="4" w:space="0" w:color="auto"/>
              <w:bottom w:val="single" w:sz="4" w:space="0" w:color="auto"/>
              <w:right w:val="single" w:sz="12" w:space="0" w:color="auto"/>
            </w:tcBorders>
          </w:tcPr>
          <w:p w14:paraId="747910FC" w14:textId="735D3B7D" w:rsidR="0041337D" w:rsidRDefault="0041337D" w:rsidP="00525CB0">
            <w:pPr>
              <w:spacing w:before="0" w:after="0" w:line="240" w:lineRule="auto"/>
              <w:rPr>
                <w:lang w:val="en-US"/>
              </w:rPr>
            </w:pPr>
            <w:r>
              <w:rPr>
                <w:lang w:val="en-US"/>
              </w:rPr>
              <w:t>2</w:t>
            </w:r>
          </w:p>
        </w:tc>
      </w:tr>
      <w:tr w:rsidR="0041337D" w14:paraId="0C521654" w14:textId="77777777" w:rsidTr="00A705C4">
        <w:tc>
          <w:tcPr>
            <w:tcW w:w="4971" w:type="dxa"/>
            <w:tcBorders>
              <w:top w:val="single" w:sz="4" w:space="0" w:color="auto"/>
              <w:left w:val="single" w:sz="12" w:space="0" w:color="auto"/>
              <w:bottom w:val="single" w:sz="4" w:space="0" w:color="auto"/>
              <w:right w:val="single" w:sz="4" w:space="0" w:color="auto"/>
            </w:tcBorders>
          </w:tcPr>
          <w:p w14:paraId="6D39A7EB" w14:textId="0F37E2F1" w:rsidR="0041337D" w:rsidRDefault="0041337D" w:rsidP="00525CB0">
            <w:pPr>
              <w:spacing w:before="0" w:after="0" w:line="240" w:lineRule="auto"/>
              <w:rPr>
                <w:lang w:val="en-US"/>
              </w:rPr>
            </w:pPr>
            <w:r>
              <w:rPr>
                <w:lang w:val="en-US"/>
              </w:rPr>
              <w:t>Measurement selection criteria  between UE and each TRP</w:t>
            </w:r>
          </w:p>
        </w:tc>
        <w:tc>
          <w:tcPr>
            <w:tcW w:w="4971" w:type="dxa"/>
            <w:tcBorders>
              <w:top w:val="single" w:sz="4" w:space="0" w:color="auto"/>
              <w:left w:val="single" w:sz="4" w:space="0" w:color="auto"/>
              <w:bottom w:val="single" w:sz="4" w:space="0" w:color="auto"/>
              <w:right w:val="single" w:sz="12" w:space="0" w:color="auto"/>
            </w:tcBorders>
          </w:tcPr>
          <w:p w14:paraId="57EBCE31" w14:textId="5B030B11" w:rsidR="0041337D" w:rsidRDefault="0041337D" w:rsidP="00525CB0">
            <w:pPr>
              <w:spacing w:before="0" w:after="0" w:line="240" w:lineRule="auto"/>
              <w:rPr>
                <w:lang w:val="en-US"/>
              </w:rPr>
            </w:pPr>
            <w:r>
              <w:rPr>
                <w:lang w:val="en-US"/>
              </w:rPr>
              <w:t>Best SINR</w:t>
            </w:r>
          </w:p>
        </w:tc>
      </w:tr>
      <w:tr w:rsidR="00A705C4" w14:paraId="293B1D16" w14:textId="77777777" w:rsidTr="00A705C4">
        <w:tc>
          <w:tcPr>
            <w:tcW w:w="4971" w:type="dxa"/>
            <w:tcBorders>
              <w:top w:val="single" w:sz="4" w:space="0" w:color="auto"/>
              <w:left w:val="single" w:sz="12" w:space="0" w:color="auto"/>
              <w:bottom w:val="single" w:sz="12" w:space="0" w:color="auto"/>
              <w:right w:val="single" w:sz="4" w:space="0" w:color="auto"/>
            </w:tcBorders>
            <w:hideMark/>
          </w:tcPr>
          <w:p w14:paraId="6E5BCED1" w14:textId="77777777" w:rsidR="00A705C4" w:rsidRDefault="00A705C4">
            <w:pPr>
              <w:spacing w:before="0" w:after="0" w:line="240" w:lineRule="auto"/>
              <w:rPr>
                <w:lang w:val="en-US"/>
              </w:rPr>
            </w:pPr>
            <w:r>
              <w:rPr>
                <w:lang w:val="en-US"/>
              </w:rPr>
              <w:t>Frequency mapping pattern</w:t>
            </w:r>
          </w:p>
        </w:tc>
        <w:tc>
          <w:tcPr>
            <w:tcW w:w="4971" w:type="dxa"/>
            <w:tcBorders>
              <w:top w:val="single" w:sz="4" w:space="0" w:color="auto"/>
              <w:left w:val="single" w:sz="4" w:space="0" w:color="auto"/>
              <w:bottom w:val="single" w:sz="12" w:space="0" w:color="auto"/>
              <w:right w:val="single" w:sz="12" w:space="0" w:color="auto"/>
            </w:tcBorders>
            <w:hideMark/>
          </w:tcPr>
          <w:p w14:paraId="531A0B94" w14:textId="0ADF226D" w:rsidR="00A705C4" w:rsidRDefault="00A705C4">
            <w:pPr>
              <w:spacing w:before="0" w:after="0" w:line="240" w:lineRule="auto"/>
              <w:rPr>
                <w:lang w:val="en-US"/>
              </w:rPr>
            </w:pPr>
            <w:r>
              <w:rPr>
                <w:lang w:val="en-US"/>
              </w:rPr>
              <w:t>Comb-1</w:t>
            </w:r>
          </w:p>
        </w:tc>
      </w:tr>
    </w:tbl>
    <w:p w14:paraId="4D694029" w14:textId="77777777" w:rsidR="00A705C4" w:rsidRDefault="00A705C4" w:rsidP="00010836">
      <w:pPr>
        <w:pStyle w:val="3GPPText"/>
      </w:pPr>
    </w:p>
    <w:p w14:paraId="0C4B1698" w14:textId="3DA2514F" w:rsidR="000162F6" w:rsidRDefault="000162F6" w:rsidP="000162F6">
      <w:pPr>
        <w:pStyle w:val="3GPPText"/>
      </w:pPr>
    </w:p>
    <w:sectPr w:rsidR="000162F6" w:rsidSect="005D0A41">
      <w:headerReference w:type="even" r:id="rId55"/>
      <w:footerReference w:type="even" r:id="rId56"/>
      <w:footerReference w:type="default" r:id="rId57"/>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8212FA" w14:textId="77777777" w:rsidR="00F81BEA" w:rsidRDefault="00F81BEA">
      <w:r>
        <w:separator/>
      </w:r>
    </w:p>
  </w:endnote>
  <w:endnote w:type="continuationSeparator" w:id="0">
    <w:p w14:paraId="3138DCC2" w14:textId="77777777" w:rsidR="00F81BEA" w:rsidRDefault="00F81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l Clear">
    <w:panose1 w:val="020B0604020203020204"/>
    <w:charset w:val="00"/>
    <w:family w:val="swiss"/>
    <w:pitch w:val="variable"/>
    <w:sig w:usb0="E10006FF" w:usb1="400060FB" w:usb2="00000028"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F06B07" w14:textId="77777777" w:rsidR="00A96AB3" w:rsidRDefault="00A96AB3"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646A2EA" w14:textId="77777777" w:rsidR="00A96AB3" w:rsidRDefault="00A96AB3"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69B1D" w14:textId="77777777" w:rsidR="00A96AB3" w:rsidRPr="00270202" w:rsidRDefault="00A96AB3"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F02F54">
      <w:rPr>
        <w:rStyle w:val="CharChar2"/>
        <w:b/>
        <w:i/>
        <w:noProof/>
        <w:sz w:val="18"/>
      </w:rPr>
      <w:t>21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F02F54">
      <w:rPr>
        <w:rStyle w:val="CharChar2"/>
        <w:b/>
        <w:i/>
        <w:noProof/>
        <w:sz w:val="18"/>
      </w:rPr>
      <w:t>28</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786F22" w14:textId="77777777" w:rsidR="00F81BEA" w:rsidRDefault="00F81BEA">
      <w:r>
        <w:separator/>
      </w:r>
    </w:p>
  </w:footnote>
  <w:footnote w:type="continuationSeparator" w:id="0">
    <w:p w14:paraId="1CAB95A2" w14:textId="77777777" w:rsidR="00F81BEA" w:rsidRDefault="00F81B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26A90" w14:textId="77777777" w:rsidR="00A96AB3" w:rsidRDefault="00A96AB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67285"/>
    <w:multiLevelType w:val="multilevel"/>
    <w:tmpl w:val="2C809DC2"/>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 w15:restartNumberingAfterBreak="0">
    <w:nsid w:val="0194316C"/>
    <w:multiLevelType w:val="multilevel"/>
    <w:tmpl w:val="8ECA72A0"/>
    <w:lvl w:ilvl="0">
      <w:start w:val="1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480F46"/>
    <w:multiLevelType w:val="multilevel"/>
    <w:tmpl w:val="5C8E3D3E"/>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 w15:restartNumberingAfterBreak="0">
    <w:nsid w:val="051D6589"/>
    <w:multiLevelType w:val="multilevel"/>
    <w:tmpl w:val="261A015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255"/>
        </w:tabs>
        <w:ind w:left="5255" w:hanging="576"/>
      </w:pPr>
      <w:rPr>
        <w:rFonts w:hint="default"/>
        <w:i w:val="0"/>
        <w:sz w:val="32"/>
        <w:szCs w:val="32"/>
        <w:lang w:val="en-US"/>
      </w:rPr>
    </w:lvl>
    <w:lvl w:ilvl="2">
      <w:start w:val="1"/>
      <w:numFmt w:val="decimal"/>
      <w:pStyle w:val="Heading3"/>
      <w:lvlText w:val="%1.%2.%3"/>
      <w:lvlJc w:val="left"/>
      <w:pPr>
        <w:tabs>
          <w:tab w:val="num" w:pos="568"/>
        </w:tabs>
        <w:ind w:left="568"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8A01075"/>
    <w:multiLevelType w:val="multilevel"/>
    <w:tmpl w:val="EB9A1C80"/>
    <w:lvl w:ilvl="0">
      <w:start w:val="1"/>
      <w:numFmt w:val="decimal"/>
      <w:pStyle w:val="IDFHeading2"/>
      <w:lvlText w:val="%1."/>
      <w:lvlJc w:val="left"/>
      <w:pPr>
        <w:ind w:left="360" w:hanging="36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IDFHeading3"/>
      <w:lvlText w:val="%1.%2."/>
      <w:lvlJc w:val="left"/>
      <w:pPr>
        <w:ind w:left="858" w:hanging="432"/>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IDFHeading4"/>
      <w:lvlText w:val="%1.%2.%3."/>
      <w:lvlJc w:val="left"/>
      <w:pPr>
        <w:ind w:left="1224" w:hanging="504"/>
      </w:pPr>
      <w:rPr>
        <w:bCs w:val="0"/>
        <w:i w:val="0"/>
        <w:iCs w:val="0"/>
        <w:smallCaps w:val="0"/>
        <w:strike w:val="0"/>
        <w:dstrike w:val="0"/>
        <w:outline w:val="0"/>
        <w:shadow w:val="0"/>
        <w:emboss w:val="0"/>
        <w:imprint w:val="0"/>
        <w:noProof w:val="0"/>
        <w:vanish w:val="0"/>
        <w:webHidden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580C5B"/>
    <w:multiLevelType w:val="multilevel"/>
    <w:tmpl w:val="3DA8E96A"/>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 w15:restartNumberingAfterBreak="0">
    <w:nsid w:val="0AF32E0E"/>
    <w:multiLevelType w:val="multilevel"/>
    <w:tmpl w:val="25E63A7A"/>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 w15:restartNumberingAfterBreak="0">
    <w:nsid w:val="0C2A4A97"/>
    <w:multiLevelType w:val="multilevel"/>
    <w:tmpl w:val="786AFE6E"/>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0DB17889"/>
    <w:multiLevelType w:val="multilevel"/>
    <w:tmpl w:val="DB32C4B6"/>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 w15:restartNumberingAfterBreak="0">
    <w:nsid w:val="0F126815"/>
    <w:multiLevelType w:val="multilevel"/>
    <w:tmpl w:val="5A7A6C4A"/>
    <w:lvl w:ilvl="0">
      <w:start w:val="1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 w15:restartNumberingAfterBreak="0">
    <w:nsid w:val="0F155058"/>
    <w:multiLevelType w:val="hybridMultilevel"/>
    <w:tmpl w:val="EF24F2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0734512"/>
    <w:multiLevelType w:val="hybridMultilevel"/>
    <w:tmpl w:val="9ED61AE2"/>
    <w:lvl w:ilvl="0" w:tplc="68341C00">
      <w:start w:val="1"/>
      <w:numFmt w:val="decimal"/>
      <w:pStyle w:val="3GPPH2"/>
      <w:lvlText w:val="%1.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0AA05EF"/>
    <w:multiLevelType w:val="multilevel"/>
    <w:tmpl w:val="C4F2EFAC"/>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3A7CFE"/>
    <w:multiLevelType w:val="multilevel"/>
    <w:tmpl w:val="CD7CA4D8"/>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8" w15:restartNumberingAfterBreak="0">
    <w:nsid w:val="158B187B"/>
    <w:multiLevelType w:val="multilevel"/>
    <w:tmpl w:val="9F062BBA"/>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9" w15:restartNumberingAfterBreak="0">
    <w:nsid w:val="166E2FCE"/>
    <w:multiLevelType w:val="multilevel"/>
    <w:tmpl w:val="2F2AC16C"/>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0" w15:restartNumberingAfterBreak="0">
    <w:nsid w:val="16F56F5D"/>
    <w:multiLevelType w:val="hybridMultilevel"/>
    <w:tmpl w:val="374A7F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8FA6422"/>
    <w:multiLevelType w:val="multilevel"/>
    <w:tmpl w:val="2F2AC16C"/>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2" w15:restartNumberingAfterBreak="0">
    <w:nsid w:val="19F04BA0"/>
    <w:multiLevelType w:val="multilevel"/>
    <w:tmpl w:val="F184F740"/>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3" w15:restartNumberingAfterBreak="0">
    <w:nsid w:val="1EE14350"/>
    <w:multiLevelType w:val="multilevel"/>
    <w:tmpl w:val="2F2AC16C"/>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4" w15:restartNumberingAfterBreak="0">
    <w:nsid w:val="205F1C0C"/>
    <w:multiLevelType w:val="multilevel"/>
    <w:tmpl w:val="5D76EE34"/>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5" w15:restartNumberingAfterBreak="0">
    <w:nsid w:val="206F7816"/>
    <w:multiLevelType w:val="multilevel"/>
    <w:tmpl w:val="65C0FD62"/>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6" w15:restartNumberingAfterBreak="0">
    <w:nsid w:val="228806AB"/>
    <w:multiLevelType w:val="multilevel"/>
    <w:tmpl w:val="04EAFD8A"/>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7" w15:restartNumberingAfterBreak="0">
    <w:nsid w:val="23762877"/>
    <w:multiLevelType w:val="multilevel"/>
    <w:tmpl w:val="17F2DEA0"/>
    <w:lvl w:ilvl="0">
      <w:start w:val="1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8" w15:restartNumberingAfterBreak="0">
    <w:nsid w:val="24602C33"/>
    <w:multiLevelType w:val="multilevel"/>
    <w:tmpl w:val="A4DE41C4"/>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9" w15:restartNumberingAfterBreak="0">
    <w:nsid w:val="29247CAD"/>
    <w:multiLevelType w:val="multilevel"/>
    <w:tmpl w:val="8D72DCD8"/>
    <w:lvl w:ilvl="0">
      <w:start w:val="1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0" w15:restartNumberingAfterBreak="0">
    <w:nsid w:val="29846D6B"/>
    <w:multiLevelType w:val="multilevel"/>
    <w:tmpl w:val="D38AEC0A"/>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1" w15:restartNumberingAfterBreak="0">
    <w:nsid w:val="2AFC3C07"/>
    <w:multiLevelType w:val="hybridMultilevel"/>
    <w:tmpl w:val="3A181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CBB328B"/>
    <w:multiLevelType w:val="multilevel"/>
    <w:tmpl w:val="87487A8E"/>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4" w15:restartNumberingAfterBreak="0">
    <w:nsid w:val="2D182568"/>
    <w:multiLevelType w:val="multilevel"/>
    <w:tmpl w:val="71809FF4"/>
    <w:lvl w:ilvl="0">
      <w:start w:val="1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5" w15:restartNumberingAfterBreak="0">
    <w:nsid w:val="2EAE01BF"/>
    <w:multiLevelType w:val="multilevel"/>
    <w:tmpl w:val="7592C500"/>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8" w15:restartNumberingAfterBreak="0">
    <w:nsid w:val="319C788D"/>
    <w:multiLevelType w:val="multilevel"/>
    <w:tmpl w:val="30C43BEA"/>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9" w15:restartNumberingAfterBreak="0">
    <w:nsid w:val="319F68F7"/>
    <w:multiLevelType w:val="multilevel"/>
    <w:tmpl w:val="56BAA9C6"/>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0"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352F0031"/>
    <w:multiLevelType w:val="multilevel"/>
    <w:tmpl w:val="F23A4D62"/>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2" w15:restartNumberingAfterBreak="0">
    <w:nsid w:val="38D74EE7"/>
    <w:multiLevelType w:val="multilevel"/>
    <w:tmpl w:val="66FA254C"/>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3" w15:restartNumberingAfterBreak="0">
    <w:nsid w:val="398B4B4C"/>
    <w:multiLevelType w:val="multilevel"/>
    <w:tmpl w:val="D0F8381E"/>
    <w:lvl w:ilvl="0">
      <w:start w:val="1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4" w15:restartNumberingAfterBreak="0">
    <w:nsid w:val="3DFE0743"/>
    <w:multiLevelType w:val="multilevel"/>
    <w:tmpl w:val="8436A846"/>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5" w15:restartNumberingAfterBreak="0">
    <w:nsid w:val="3F031C94"/>
    <w:multiLevelType w:val="multilevel"/>
    <w:tmpl w:val="3684D104"/>
    <w:lvl w:ilvl="0">
      <w:start w:val="1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6" w15:restartNumberingAfterBreak="0">
    <w:nsid w:val="40454B8A"/>
    <w:multiLevelType w:val="multilevel"/>
    <w:tmpl w:val="4418B658"/>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7" w15:restartNumberingAfterBreak="0">
    <w:nsid w:val="409724D8"/>
    <w:multiLevelType w:val="multilevel"/>
    <w:tmpl w:val="6FF2F50C"/>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8" w15:restartNumberingAfterBreak="0">
    <w:nsid w:val="417F6AFB"/>
    <w:multiLevelType w:val="multilevel"/>
    <w:tmpl w:val="78AE1DA4"/>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43817E1C"/>
    <w:multiLevelType w:val="multilevel"/>
    <w:tmpl w:val="7A906378"/>
    <w:numStyleLink w:val="3GPPListofBullets"/>
  </w:abstractNum>
  <w:abstractNum w:abstractNumId="50" w15:restartNumberingAfterBreak="0">
    <w:nsid w:val="445E0D71"/>
    <w:multiLevelType w:val="multilevel"/>
    <w:tmpl w:val="B54CA0B2"/>
    <w:lvl w:ilvl="0">
      <w:start w:val="1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1" w15:restartNumberingAfterBreak="0">
    <w:nsid w:val="44B75E53"/>
    <w:multiLevelType w:val="multilevel"/>
    <w:tmpl w:val="E3D8890E"/>
    <w:lvl w:ilvl="0">
      <w:start w:val="1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2" w15:restartNumberingAfterBreak="0">
    <w:nsid w:val="45CD0B8E"/>
    <w:multiLevelType w:val="multilevel"/>
    <w:tmpl w:val="0C52118C"/>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3" w15:restartNumberingAfterBreak="0">
    <w:nsid w:val="46E04CCF"/>
    <w:multiLevelType w:val="multilevel"/>
    <w:tmpl w:val="ACD8874C"/>
    <w:lvl w:ilvl="0">
      <w:start w:val="1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4" w15:restartNumberingAfterBreak="0">
    <w:nsid w:val="470B3D73"/>
    <w:multiLevelType w:val="multilevel"/>
    <w:tmpl w:val="2F2AC16C"/>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5" w15:restartNumberingAfterBreak="0">
    <w:nsid w:val="494404C1"/>
    <w:multiLevelType w:val="hybridMultilevel"/>
    <w:tmpl w:val="44A605F6"/>
    <w:lvl w:ilvl="0" w:tplc="17E03AF6">
      <w:start w:val="1"/>
      <w:numFmt w:val="bullet"/>
      <w:lvlText w:val="−"/>
      <w:lvlJc w:val="left"/>
      <w:pPr>
        <w:tabs>
          <w:tab w:val="num" w:pos="720"/>
        </w:tabs>
        <w:ind w:left="720" w:hanging="360"/>
      </w:pPr>
      <w:rPr>
        <w:rFonts w:ascii="Intel Clear" w:hAnsi="Intel Clear" w:hint="default"/>
      </w:rPr>
    </w:lvl>
    <w:lvl w:ilvl="1" w:tplc="39A27386">
      <w:start w:val="1"/>
      <w:numFmt w:val="bullet"/>
      <w:lvlText w:val="−"/>
      <w:lvlJc w:val="left"/>
      <w:pPr>
        <w:tabs>
          <w:tab w:val="num" w:pos="1440"/>
        </w:tabs>
        <w:ind w:left="1440" w:hanging="360"/>
      </w:pPr>
      <w:rPr>
        <w:rFonts w:ascii="Intel Clear" w:hAnsi="Intel Clear" w:hint="default"/>
      </w:rPr>
    </w:lvl>
    <w:lvl w:ilvl="2" w:tplc="408A6EA0" w:tentative="1">
      <w:start w:val="1"/>
      <w:numFmt w:val="bullet"/>
      <w:lvlText w:val="−"/>
      <w:lvlJc w:val="left"/>
      <w:pPr>
        <w:tabs>
          <w:tab w:val="num" w:pos="2160"/>
        </w:tabs>
        <w:ind w:left="2160" w:hanging="360"/>
      </w:pPr>
      <w:rPr>
        <w:rFonts w:ascii="Intel Clear" w:hAnsi="Intel Clear" w:hint="default"/>
      </w:rPr>
    </w:lvl>
    <w:lvl w:ilvl="3" w:tplc="932A1724" w:tentative="1">
      <w:start w:val="1"/>
      <w:numFmt w:val="bullet"/>
      <w:lvlText w:val="−"/>
      <w:lvlJc w:val="left"/>
      <w:pPr>
        <w:tabs>
          <w:tab w:val="num" w:pos="2880"/>
        </w:tabs>
        <w:ind w:left="2880" w:hanging="360"/>
      </w:pPr>
      <w:rPr>
        <w:rFonts w:ascii="Intel Clear" w:hAnsi="Intel Clear" w:hint="default"/>
      </w:rPr>
    </w:lvl>
    <w:lvl w:ilvl="4" w:tplc="32266880" w:tentative="1">
      <w:start w:val="1"/>
      <w:numFmt w:val="bullet"/>
      <w:lvlText w:val="−"/>
      <w:lvlJc w:val="left"/>
      <w:pPr>
        <w:tabs>
          <w:tab w:val="num" w:pos="3600"/>
        </w:tabs>
        <w:ind w:left="3600" w:hanging="360"/>
      </w:pPr>
      <w:rPr>
        <w:rFonts w:ascii="Intel Clear" w:hAnsi="Intel Clear" w:hint="default"/>
      </w:rPr>
    </w:lvl>
    <w:lvl w:ilvl="5" w:tplc="86BAEC32" w:tentative="1">
      <w:start w:val="1"/>
      <w:numFmt w:val="bullet"/>
      <w:lvlText w:val="−"/>
      <w:lvlJc w:val="left"/>
      <w:pPr>
        <w:tabs>
          <w:tab w:val="num" w:pos="4320"/>
        </w:tabs>
        <w:ind w:left="4320" w:hanging="360"/>
      </w:pPr>
      <w:rPr>
        <w:rFonts w:ascii="Intel Clear" w:hAnsi="Intel Clear" w:hint="default"/>
      </w:rPr>
    </w:lvl>
    <w:lvl w:ilvl="6" w:tplc="EC7ABD4A" w:tentative="1">
      <w:start w:val="1"/>
      <w:numFmt w:val="bullet"/>
      <w:lvlText w:val="−"/>
      <w:lvlJc w:val="left"/>
      <w:pPr>
        <w:tabs>
          <w:tab w:val="num" w:pos="5040"/>
        </w:tabs>
        <w:ind w:left="5040" w:hanging="360"/>
      </w:pPr>
      <w:rPr>
        <w:rFonts w:ascii="Intel Clear" w:hAnsi="Intel Clear" w:hint="default"/>
      </w:rPr>
    </w:lvl>
    <w:lvl w:ilvl="7" w:tplc="34DE75D6" w:tentative="1">
      <w:start w:val="1"/>
      <w:numFmt w:val="bullet"/>
      <w:lvlText w:val="−"/>
      <w:lvlJc w:val="left"/>
      <w:pPr>
        <w:tabs>
          <w:tab w:val="num" w:pos="5760"/>
        </w:tabs>
        <w:ind w:left="5760" w:hanging="360"/>
      </w:pPr>
      <w:rPr>
        <w:rFonts w:ascii="Intel Clear" w:hAnsi="Intel Clear" w:hint="default"/>
      </w:rPr>
    </w:lvl>
    <w:lvl w:ilvl="8" w:tplc="2D207AA0" w:tentative="1">
      <w:start w:val="1"/>
      <w:numFmt w:val="bullet"/>
      <w:lvlText w:val="−"/>
      <w:lvlJc w:val="left"/>
      <w:pPr>
        <w:tabs>
          <w:tab w:val="num" w:pos="6480"/>
        </w:tabs>
        <w:ind w:left="6480" w:hanging="360"/>
      </w:pPr>
      <w:rPr>
        <w:rFonts w:ascii="Intel Clear" w:hAnsi="Intel Clear" w:hint="default"/>
      </w:rPr>
    </w:lvl>
  </w:abstractNum>
  <w:abstractNum w:abstractNumId="56" w15:restartNumberingAfterBreak="0">
    <w:nsid w:val="4AA02DED"/>
    <w:multiLevelType w:val="multilevel"/>
    <w:tmpl w:val="47505C86"/>
    <w:lvl w:ilvl="0">
      <w:start w:val="1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7" w15:restartNumberingAfterBreak="0">
    <w:nsid w:val="4BAF3DDA"/>
    <w:multiLevelType w:val="multilevel"/>
    <w:tmpl w:val="11820AE4"/>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8" w15:restartNumberingAfterBreak="0">
    <w:nsid w:val="4BFB2C5D"/>
    <w:multiLevelType w:val="multilevel"/>
    <w:tmpl w:val="6724500C"/>
    <w:lvl w:ilvl="0">
      <w:start w:val="1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9" w15:restartNumberingAfterBreak="0">
    <w:nsid w:val="4DB85E13"/>
    <w:multiLevelType w:val="multilevel"/>
    <w:tmpl w:val="AD3697CE"/>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0" w15:restartNumberingAfterBreak="0">
    <w:nsid w:val="4DE462AF"/>
    <w:multiLevelType w:val="multilevel"/>
    <w:tmpl w:val="504A90E8"/>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1" w15:restartNumberingAfterBreak="0">
    <w:nsid w:val="50603FAA"/>
    <w:multiLevelType w:val="multilevel"/>
    <w:tmpl w:val="3E164192"/>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2" w15:restartNumberingAfterBreak="0">
    <w:nsid w:val="528D3261"/>
    <w:multiLevelType w:val="multilevel"/>
    <w:tmpl w:val="B8727EDA"/>
    <w:numStyleLink w:val="3GPPBullets"/>
  </w:abstractNum>
  <w:abstractNum w:abstractNumId="63" w15:restartNumberingAfterBreak="0">
    <w:nsid w:val="53E54648"/>
    <w:multiLevelType w:val="hybridMultilevel"/>
    <w:tmpl w:val="F5F08238"/>
    <w:lvl w:ilvl="0" w:tplc="14E01E6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4" w15:restartNumberingAfterBreak="0">
    <w:nsid w:val="58C971BE"/>
    <w:multiLevelType w:val="multilevel"/>
    <w:tmpl w:val="C1B83426"/>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5" w15:restartNumberingAfterBreak="0">
    <w:nsid w:val="5F187817"/>
    <w:multiLevelType w:val="multilevel"/>
    <w:tmpl w:val="7A906378"/>
    <w:numStyleLink w:val="3GPPListofBullets"/>
  </w:abstractNum>
  <w:abstractNum w:abstractNumId="66" w15:restartNumberingAfterBreak="0">
    <w:nsid w:val="6013093B"/>
    <w:multiLevelType w:val="multilevel"/>
    <w:tmpl w:val="B61E18FA"/>
    <w:lvl w:ilvl="0">
      <w:start w:val="1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7" w15:restartNumberingAfterBreak="0">
    <w:nsid w:val="606961B7"/>
    <w:multiLevelType w:val="multilevel"/>
    <w:tmpl w:val="2F2AC16C"/>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8" w15:restartNumberingAfterBreak="0">
    <w:nsid w:val="607C3259"/>
    <w:multiLevelType w:val="multilevel"/>
    <w:tmpl w:val="92BA7A86"/>
    <w:lvl w:ilvl="0">
      <w:start w:val="1"/>
      <w:numFmt w:val="decimal"/>
      <w:lvlText w:val="[%1]"/>
      <w:lvlJc w:val="left"/>
      <w:pPr>
        <w:tabs>
          <w:tab w:val="num" w:pos="420"/>
        </w:tabs>
        <w:ind w:left="420" w:hanging="420"/>
      </w:pPr>
      <w:rPr>
        <w:i w:val="0"/>
        <w:sz w:val="22"/>
        <w:szCs w:val="22"/>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9" w15:restartNumberingAfterBreak="0">
    <w:nsid w:val="61D861B1"/>
    <w:multiLevelType w:val="multilevel"/>
    <w:tmpl w:val="FE546408"/>
    <w:lvl w:ilvl="0">
      <w:start w:val="1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0" w15:restartNumberingAfterBreak="0">
    <w:nsid w:val="6851443E"/>
    <w:multiLevelType w:val="multilevel"/>
    <w:tmpl w:val="69266026"/>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1" w15:restartNumberingAfterBreak="0">
    <w:nsid w:val="68B24DAE"/>
    <w:multiLevelType w:val="multilevel"/>
    <w:tmpl w:val="A2784FA4"/>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2" w15:restartNumberingAfterBreak="0">
    <w:nsid w:val="69D60998"/>
    <w:multiLevelType w:val="multilevel"/>
    <w:tmpl w:val="8B688FF6"/>
    <w:lvl w:ilvl="0">
      <w:start w:val="1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3" w15:restartNumberingAfterBreak="0">
    <w:nsid w:val="6BA864F9"/>
    <w:multiLevelType w:val="multilevel"/>
    <w:tmpl w:val="FE6C0796"/>
    <w:lvl w:ilvl="0">
      <w:start w:val="1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4" w15:restartNumberingAfterBreak="0">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1384C4D"/>
    <w:multiLevelType w:val="multilevel"/>
    <w:tmpl w:val="DA5C988E"/>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6" w15:restartNumberingAfterBreak="0">
    <w:nsid w:val="72DA64C0"/>
    <w:multiLevelType w:val="multilevel"/>
    <w:tmpl w:val="B7B04AD8"/>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7" w15:restartNumberingAfterBreak="0">
    <w:nsid w:val="74912BA5"/>
    <w:multiLevelType w:val="multilevel"/>
    <w:tmpl w:val="318C17F4"/>
    <w:lvl w:ilvl="0">
      <w:start w:val="1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8" w15:restartNumberingAfterBreak="0">
    <w:nsid w:val="770B36BC"/>
    <w:multiLevelType w:val="multilevel"/>
    <w:tmpl w:val="019ABC16"/>
    <w:lvl w:ilvl="0">
      <w:start w:val="2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9" w15:restartNumberingAfterBreak="0">
    <w:nsid w:val="78856362"/>
    <w:multiLevelType w:val="multilevel"/>
    <w:tmpl w:val="DF9C0A3A"/>
    <w:lvl w:ilvl="0">
      <w:start w:val="2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0" w15:restartNumberingAfterBreak="0">
    <w:nsid w:val="79667E84"/>
    <w:multiLevelType w:val="multilevel"/>
    <w:tmpl w:val="DCB80C10"/>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1" w15:restartNumberingAfterBreak="0">
    <w:nsid w:val="7A805092"/>
    <w:multiLevelType w:val="multilevel"/>
    <w:tmpl w:val="7856FF40"/>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2" w15:restartNumberingAfterBreak="0">
    <w:nsid w:val="7BF77BE5"/>
    <w:multiLevelType w:val="multilevel"/>
    <w:tmpl w:val="A922F934"/>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3" w15:restartNumberingAfterBreak="0">
    <w:nsid w:val="7EDE6762"/>
    <w:multiLevelType w:val="multilevel"/>
    <w:tmpl w:val="BD367602"/>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4" w15:restartNumberingAfterBreak="0">
    <w:nsid w:val="7EE60213"/>
    <w:multiLevelType w:val="multilevel"/>
    <w:tmpl w:val="7EF055CC"/>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num w:numId="1">
    <w:abstractNumId w:val="33"/>
  </w:num>
  <w:num w:numId="2">
    <w:abstractNumId w:val="5"/>
  </w:num>
  <w:num w:numId="3">
    <w:abstractNumId w:val="36"/>
  </w:num>
  <w:num w:numId="4">
    <w:abstractNumId w:val="37"/>
  </w:num>
  <w:num w:numId="5">
    <w:abstractNumId w:val="16"/>
  </w:num>
  <w:num w:numId="6">
    <w:abstractNumId w:val="6"/>
  </w:num>
  <w:num w:numId="7">
    <w:abstractNumId w:val="40"/>
  </w:num>
  <w:num w:numId="8">
    <w:abstractNumId w:val="48"/>
  </w:num>
  <w:num w:numId="9">
    <w:abstractNumId w:val="3"/>
  </w:num>
  <w:num w:numId="10">
    <w:abstractNumId w:val="14"/>
  </w:num>
  <w:num w:numId="11">
    <w:abstractNumId w:val="65"/>
  </w:num>
  <w:num w:numId="12">
    <w:abstractNumId w:val="62"/>
    <w:lvlOverride w:ilvl="0">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74"/>
  </w:num>
  <w:num w:numId="16">
    <w:abstractNumId w:val="13"/>
  </w:num>
  <w:num w:numId="17">
    <w:abstractNumId w:val="49"/>
  </w:num>
  <w:num w:numId="18">
    <w:abstractNumId w:val="54"/>
  </w:num>
  <w:num w:numId="19">
    <w:abstractNumId w:val="63"/>
  </w:num>
  <w:num w:numId="20">
    <w:abstractNumId w:val="23"/>
  </w:num>
  <w:num w:numId="21">
    <w:abstractNumId w:val="46"/>
  </w:num>
  <w:num w:numId="22">
    <w:abstractNumId w:val="57"/>
  </w:num>
  <w:num w:numId="23">
    <w:abstractNumId w:val="60"/>
  </w:num>
  <w:num w:numId="24">
    <w:abstractNumId w:val="61"/>
  </w:num>
  <w:num w:numId="25">
    <w:abstractNumId w:val="26"/>
  </w:num>
  <w:num w:numId="26">
    <w:abstractNumId w:val="82"/>
  </w:num>
  <w:num w:numId="27">
    <w:abstractNumId w:val="30"/>
  </w:num>
  <w:num w:numId="28">
    <w:abstractNumId w:val="10"/>
  </w:num>
  <w:num w:numId="29">
    <w:abstractNumId w:val="44"/>
  </w:num>
  <w:num w:numId="30">
    <w:abstractNumId w:val="1"/>
  </w:num>
  <w:num w:numId="31">
    <w:abstractNumId w:val="38"/>
  </w:num>
  <w:num w:numId="32">
    <w:abstractNumId w:val="71"/>
  </w:num>
  <w:num w:numId="33">
    <w:abstractNumId w:val="77"/>
  </w:num>
  <w:num w:numId="34">
    <w:abstractNumId w:val="45"/>
  </w:num>
  <w:num w:numId="35">
    <w:abstractNumId w:val="73"/>
  </w:num>
  <w:num w:numId="36">
    <w:abstractNumId w:val="66"/>
  </w:num>
  <w:num w:numId="37">
    <w:abstractNumId w:val="50"/>
  </w:num>
  <w:num w:numId="38">
    <w:abstractNumId w:val="48"/>
  </w:num>
  <w:num w:numId="39">
    <w:abstractNumId w:val="48"/>
  </w:num>
  <w:num w:numId="40">
    <w:abstractNumId w:val="48"/>
  </w:num>
  <w:num w:numId="41">
    <w:abstractNumId w:val="48"/>
  </w:num>
  <w:num w:numId="42">
    <w:abstractNumId w:val="48"/>
  </w:num>
  <w:num w:numId="43">
    <w:abstractNumId w:val="48"/>
  </w:num>
  <w:num w:numId="44">
    <w:abstractNumId w:val="48"/>
  </w:num>
  <w:num w:numId="45">
    <w:abstractNumId w:val="48"/>
  </w:num>
  <w:num w:numId="46">
    <w:abstractNumId w:val="48"/>
  </w:num>
  <w:num w:numId="47">
    <w:abstractNumId w:val="48"/>
  </w:num>
  <w:num w:numId="48">
    <w:abstractNumId w:val="48"/>
  </w:num>
  <w:num w:numId="49">
    <w:abstractNumId w:val="48"/>
  </w:num>
  <w:num w:numId="50">
    <w:abstractNumId w:val="31"/>
  </w:num>
  <w:num w:numId="51">
    <w:abstractNumId w:val="55"/>
  </w:num>
  <w:num w:numId="52">
    <w:abstractNumId w:val="68"/>
  </w:num>
  <w:num w:numId="53">
    <w:abstractNumId w:val="19"/>
  </w:num>
  <w:num w:numId="54">
    <w:abstractNumId w:val="32"/>
  </w:num>
  <w:num w:numId="55">
    <w:abstractNumId w:val="64"/>
  </w:num>
  <w:num w:numId="56">
    <w:abstractNumId w:val="76"/>
  </w:num>
  <w:num w:numId="57">
    <w:abstractNumId w:val="21"/>
  </w:num>
  <w:num w:numId="58">
    <w:abstractNumId w:val="52"/>
  </w:num>
  <w:num w:numId="59">
    <w:abstractNumId w:val="80"/>
  </w:num>
  <w:num w:numId="60">
    <w:abstractNumId w:val="8"/>
  </w:num>
  <w:num w:numId="61">
    <w:abstractNumId w:val="59"/>
  </w:num>
  <w:num w:numId="62">
    <w:abstractNumId w:val="42"/>
  </w:num>
  <w:num w:numId="63">
    <w:abstractNumId w:val="39"/>
  </w:num>
  <w:num w:numId="64">
    <w:abstractNumId w:val="28"/>
  </w:num>
  <w:num w:numId="65">
    <w:abstractNumId w:val="25"/>
  </w:num>
  <w:num w:numId="66">
    <w:abstractNumId w:val="22"/>
  </w:num>
  <w:num w:numId="67">
    <w:abstractNumId w:val="84"/>
  </w:num>
  <w:num w:numId="68">
    <w:abstractNumId w:val="18"/>
  </w:num>
  <w:num w:numId="69">
    <w:abstractNumId w:val="83"/>
  </w:num>
  <w:num w:numId="70">
    <w:abstractNumId w:val="2"/>
  </w:num>
  <w:num w:numId="71">
    <w:abstractNumId w:val="12"/>
  </w:num>
  <w:num w:numId="72">
    <w:abstractNumId w:val="27"/>
  </w:num>
  <w:num w:numId="73">
    <w:abstractNumId w:val="58"/>
  </w:num>
  <w:num w:numId="74">
    <w:abstractNumId w:val="43"/>
  </w:num>
  <w:num w:numId="75">
    <w:abstractNumId w:val="72"/>
  </w:num>
  <w:num w:numId="76">
    <w:abstractNumId w:val="79"/>
  </w:num>
  <w:num w:numId="77">
    <w:abstractNumId w:val="67"/>
  </w:num>
  <w:num w:numId="78">
    <w:abstractNumId w:val="35"/>
  </w:num>
  <w:num w:numId="79">
    <w:abstractNumId w:val="4"/>
  </w:num>
  <w:num w:numId="80">
    <w:abstractNumId w:val="9"/>
  </w:num>
  <w:num w:numId="81">
    <w:abstractNumId w:val="47"/>
  </w:num>
  <w:num w:numId="82">
    <w:abstractNumId w:val="11"/>
  </w:num>
  <w:num w:numId="83">
    <w:abstractNumId w:val="81"/>
  </w:num>
  <w:num w:numId="84">
    <w:abstractNumId w:val="41"/>
  </w:num>
  <w:num w:numId="85">
    <w:abstractNumId w:val="24"/>
  </w:num>
  <w:num w:numId="86">
    <w:abstractNumId w:val="75"/>
  </w:num>
  <w:num w:numId="87">
    <w:abstractNumId w:val="15"/>
  </w:num>
  <w:num w:numId="88">
    <w:abstractNumId w:val="17"/>
  </w:num>
  <w:num w:numId="89">
    <w:abstractNumId w:val="70"/>
  </w:num>
  <w:num w:numId="90">
    <w:abstractNumId w:val="56"/>
  </w:num>
  <w:num w:numId="91">
    <w:abstractNumId w:val="69"/>
  </w:num>
  <w:num w:numId="92">
    <w:abstractNumId w:val="51"/>
  </w:num>
  <w:num w:numId="93">
    <w:abstractNumId w:val="29"/>
  </w:num>
  <w:num w:numId="94">
    <w:abstractNumId w:val="53"/>
  </w:num>
  <w:num w:numId="95">
    <w:abstractNumId w:val="34"/>
  </w:num>
  <w:num w:numId="96">
    <w:abstractNumId w:val="78"/>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0F62"/>
    <w:rsid w:val="00001027"/>
    <w:rsid w:val="00001507"/>
    <w:rsid w:val="00001655"/>
    <w:rsid w:val="00001814"/>
    <w:rsid w:val="00001FC3"/>
    <w:rsid w:val="00002375"/>
    <w:rsid w:val="00002459"/>
    <w:rsid w:val="000025EE"/>
    <w:rsid w:val="00002793"/>
    <w:rsid w:val="00002B08"/>
    <w:rsid w:val="00002B79"/>
    <w:rsid w:val="00002F18"/>
    <w:rsid w:val="00003131"/>
    <w:rsid w:val="00003297"/>
    <w:rsid w:val="0000337D"/>
    <w:rsid w:val="0000366B"/>
    <w:rsid w:val="00003772"/>
    <w:rsid w:val="000037FB"/>
    <w:rsid w:val="00003990"/>
    <w:rsid w:val="00003CB0"/>
    <w:rsid w:val="000045D4"/>
    <w:rsid w:val="00004885"/>
    <w:rsid w:val="00004CD0"/>
    <w:rsid w:val="00004D8C"/>
    <w:rsid w:val="00004DC5"/>
    <w:rsid w:val="00004DCB"/>
    <w:rsid w:val="00004DD7"/>
    <w:rsid w:val="00005173"/>
    <w:rsid w:val="000051F0"/>
    <w:rsid w:val="00005327"/>
    <w:rsid w:val="0000553B"/>
    <w:rsid w:val="0000675B"/>
    <w:rsid w:val="00006780"/>
    <w:rsid w:val="00006C7A"/>
    <w:rsid w:val="00007255"/>
    <w:rsid w:val="000072BD"/>
    <w:rsid w:val="0000792C"/>
    <w:rsid w:val="00007964"/>
    <w:rsid w:val="00007CEF"/>
    <w:rsid w:val="00007CF1"/>
    <w:rsid w:val="000101EF"/>
    <w:rsid w:val="00010836"/>
    <w:rsid w:val="00010BA8"/>
    <w:rsid w:val="00010D1F"/>
    <w:rsid w:val="00010D26"/>
    <w:rsid w:val="00010E97"/>
    <w:rsid w:val="00010FD1"/>
    <w:rsid w:val="00011703"/>
    <w:rsid w:val="00011897"/>
    <w:rsid w:val="00011F10"/>
    <w:rsid w:val="00012057"/>
    <w:rsid w:val="000120C5"/>
    <w:rsid w:val="000124D1"/>
    <w:rsid w:val="000128DD"/>
    <w:rsid w:val="00012D90"/>
    <w:rsid w:val="000130FE"/>
    <w:rsid w:val="0001321B"/>
    <w:rsid w:val="000132B8"/>
    <w:rsid w:val="000133A9"/>
    <w:rsid w:val="0001344E"/>
    <w:rsid w:val="000137FF"/>
    <w:rsid w:val="00013956"/>
    <w:rsid w:val="00013B63"/>
    <w:rsid w:val="00013DA2"/>
    <w:rsid w:val="00013FD6"/>
    <w:rsid w:val="00014010"/>
    <w:rsid w:val="000141F0"/>
    <w:rsid w:val="00014659"/>
    <w:rsid w:val="00014A10"/>
    <w:rsid w:val="00014DB4"/>
    <w:rsid w:val="000155FE"/>
    <w:rsid w:val="00015BCB"/>
    <w:rsid w:val="000162B2"/>
    <w:rsid w:val="000162F6"/>
    <w:rsid w:val="0001633F"/>
    <w:rsid w:val="0001666A"/>
    <w:rsid w:val="0001673A"/>
    <w:rsid w:val="00016DCE"/>
    <w:rsid w:val="000170B6"/>
    <w:rsid w:val="0001729B"/>
    <w:rsid w:val="00017309"/>
    <w:rsid w:val="00020331"/>
    <w:rsid w:val="00020388"/>
    <w:rsid w:val="000205C1"/>
    <w:rsid w:val="0002060C"/>
    <w:rsid w:val="000208B8"/>
    <w:rsid w:val="0002094A"/>
    <w:rsid w:val="0002096C"/>
    <w:rsid w:val="00020A6F"/>
    <w:rsid w:val="00020A94"/>
    <w:rsid w:val="00020C2B"/>
    <w:rsid w:val="00020D52"/>
    <w:rsid w:val="00020D61"/>
    <w:rsid w:val="00020F68"/>
    <w:rsid w:val="0002130A"/>
    <w:rsid w:val="0002165C"/>
    <w:rsid w:val="00021A9F"/>
    <w:rsid w:val="00021C67"/>
    <w:rsid w:val="00021C8C"/>
    <w:rsid w:val="00021DEC"/>
    <w:rsid w:val="00021F67"/>
    <w:rsid w:val="000222F7"/>
    <w:rsid w:val="000228C4"/>
    <w:rsid w:val="0002326A"/>
    <w:rsid w:val="00023699"/>
    <w:rsid w:val="00023BA8"/>
    <w:rsid w:val="00023C29"/>
    <w:rsid w:val="00023EDD"/>
    <w:rsid w:val="000240F5"/>
    <w:rsid w:val="000242B0"/>
    <w:rsid w:val="00024E37"/>
    <w:rsid w:val="00024E57"/>
    <w:rsid w:val="0002506A"/>
    <w:rsid w:val="00025281"/>
    <w:rsid w:val="000254DB"/>
    <w:rsid w:val="000255A1"/>
    <w:rsid w:val="000258DD"/>
    <w:rsid w:val="0002591B"/>
    <w:rsid w:val="00025AFC"/>
    <w:rsid w:val="00025C62"/>
    <w:rsid w:val="000264D7"/>
    <w:rsid w:val="00026639"/>
    <w:rsid w:val="000266AE"/>
    <w:rsid w:val="00026905"/>
    <w:rsid w:val="00026977"/>
    <w:rsid w:val="00026AF7"/>
    <w:rsid w:val="00026EF9"/>
    <w:rsid w:val="00026FDC"/>
    <w:rsid w:val="00027333"/>
    <w:rsid w:val="0002790C"/>
    <w:rsid w:val="00027A7A"/>
    <w:rsid w:val="00027BE8"/>
    <w:rsid w:val="00027EE3"/>
    <w:rsid w:val="00027F9E"/>
    <w:rsid w:val="000300FE"/>
    <w:rsid w:val="000304BC"/>
    <w:rsid w:val="00030766"/>
    <w:rsid w:val="00030957"/>
    <w:rsid w:val="00030C3D"/>
    <w:rsid w:val="00030ED5"/>
    <w:rsid w:val="00030F74"/>
    <w:rsid w:val="00030FB3"/>
    <w:rsid w:val="00031242"/>
    <w:rsid w:val="00031319"/>
    <w:rsid w:val="00031CE1"/>
    <w:rsid w:val="00031EDD"/>
    <w:rsid w:val="000321DC"/>
    <w:rsid w:val="00032200"/>
    <w:rsid w:val="00032214"/>
    <w:rsid w:val="00032A64"/>
    <w:rsid w:val="00033000"/>
    <w:rsid w:val="00033280"/>
    <w:rsid w:val="000334D2"/>
    <w:rsid w:val="00033834"/>
    <w:rsid w:val="00033A55"/>
    <w:rsid w:val="00033AE8"/>
    <w:rsid w:val="00033B86"/>
    <w:rsid w:val="00033E5C"/>
    <w:rsid w:val="00034922"/>
    <w:rsid w:val="000349B7"/>
    <w:rsid w:val="000349DB"/>
    <w:rsid w:val="00034DC2"/>
    <w:rsid w:val="00034E3E"/>
    <w:rsid w:val="00034F4E"/>
    <w:rsid w:val="000350B6"/>
    <w:rsid w:val="0003540B"/>
    <w:rsid w:val="00035841"/>
    <w:rsid w:val="000358C5"/>
    <w:rsid w:val="000358C8"/>
    <w:rsid w:val="00035CA9"/>
    <w:rsid w:val="00035CAB"/>
    <w:rsid w:val="00036231"/>
    <w:rsid w:val="00036255"/>
    <w:rsid w:val="00036390"/>
    <w:rsid w:val="00036A16"/>
    <w:rsid w:val="00036C45"/>
    <w:rsid w:val="00036FA7"/>
    <w:rsid w:val="000371DA"/>
    <w:rsid w:val="000372FA"/>
    <w:rsid w:val="00037687"/>
    <w:rsid w:val="000377E3"/>
    <w:rsid w:val="00037910"/>
    <w:rsid w:val="00037A07"/>
    <w:rsid w:val="00037A21"/>
    <w:rsid w:val="00037DDF"/>
    <w:rsid w:val="000404F2"/>
    <w:rsid w:val="0004051E"/>
    <w:rsid w:val="000405A5"/>
    <w:rsid w:val="000409BD"/>
    <w:rsid w:val="00040A16"/>
    <w:rsid w:val="00040F7A"/>
    <w:rsid w:val="000412B7"/>
    <w:rsid w:val="000413B8"/>
    <w:rsid w:val="000417B1"/>
    <w:rsid w:val="0004182E"/>
    <w:rsid w:val="000418C8"/>
    <w:rsid w:val="000426B1"/>
    <w:rsid w:val="000427BE"/>
    <w:rsid w:val="00042955"/>
    <w:rsid w:val="00042BFC"/>
    <w:rsid w:val="00042C4A"/>
    <w:rsid w:val="00042E6F"/>
    <w:rsid w:val="000430CF"/>
    <w:rsid w:val="0004336E"/>
    <w:rsid w:val="000435EF"/>
    <w:rsid w:val="00043703"/>
    <w:rsid w:val="0004388A"/>
    <w:rsid w:val="0004391B"/>
    <w:rsid w:val="00043A66"/>
    <w:rsid w:val="0004403C"/>
    <w:rsid w:val="00044225"/>
    <w:rsid w:val="00044359"/>
    <w:rsid w:val="00044384"/>
    <w:rsid w:val="00044574"/>
    <w:rsid w:val="00044576"/>
    <w:rsid w:val="00044615"/>
    <w:rsid w:val="000449D0"/>
    <w:rsid w:val="00044ABA"/>
    <w:rsid w:val="00044B33"/>
    <w:rsid w:val="00044EDF"/>
    <w:rsid w:val="00044FC4"/>
    <w:rsid w:val="00045095"/>
    <w:rsid w:val="000451E5"/>
    <w:rsid w:val="000453F6"/>
    <w:rsid w:val="00045BDD"/>
    <w:rsid w:val="00045F22"/>
    <w:rsid w:val="000464F7"/>
    <w:rsid w:val="00046743"/>
    <w:rsid w:val="000468C4"/>
    <w:rsid w:val="00046925"/>
    <w:rsid w:val="00046CB8"/>
    <w:rsid w:val="00046CD6"/>
    <w:rsid w:val="00046CE4"/>
    <w:rsid w:val="00046F9A"/>
    <w:rsid w:val="0004713D"/>
    <w:rsid w:val="000472F3"/>
    <w:rsid w:val="0004743A"/>
    <w:rsid w:val="0004759D"/>
    <w:rsid w:val="000475B5"/>
    <w:rsid w:val="000477BB"/>
    <w:rsid w:val="00047856"/>
    <w:rsid w:val="00047A82"/>
    <w:rsid w:val="00047E1E"/>
    <w:rsid w:val="000503AE"/>
    <w:rsid w:val="00050463"/>
    <w:rsid w:val="0005055B"/>
    <w:rsid w:val="000505E0"/>
    <w:rsid w:val="00050831"/>
    <w:rsid w:val="00050D33"/>
    <w:rsid w:val="00050DA3"/>
    <w:rsid w:val="00050E34"/>
    <w:rsid w:val="00051135"/>
    <w:rsid w:val="00051507"/>
    <w:rsid w:val="00051586"/>
    <w:rsid w:val="00051811"/>
    <w:rsid w:val="00051A5A"/>
    <w:rsid w:val="00051DFA"/>
    <w:rsid w:val="00051F3D"/>
    <w:rsid w:val="0005201C"/>
    <w:rsid w:val="00052497"/>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E8D"/>
    <w:rsid w:val="00055F17"/>
    <w:rsid w:val="0005602E"/>
    <w:rsid w:val="00056057"/>
    <w:rsid w:val="00056331"/>
    <w:rsid w:val="000564D9"/>
    <w:rsid w:val="00056ECD"/>
    <w:rsid w:val="0005719D"/>
    <w:rsid w:val="000572A7"/>
    <w:rsid w:val="00057460"/>
    <w:rsid w:val="00057511"/>
    <w:rsid w:val="00057849"/>
    <w:rsid w:val="00057A57"/>
    <w:rsid w:val="00057A61"/>
    <w:rsid w:val="00057AD4"/>
    <w:rsid w:val="00057DD5"/>
    <w:rsid w:val="00057DF9"/>
    <w:rsid w:val="00057E4D"/>
    <w:rsid w:val="00057E53"/>
    <w:rsid w:val="00057F2C"/>
    <w:rsid w:val="00057F68"/>
    <w:rsid w:val="00057F6C"/>
    <w:rsid w:val="00057FE7"/>
    <w:rsid w:val="00060068"/>
    <w:rsid w:val="00060300"/>
    <w:rsid w:val="0006035E"/>
    <w:rsid w:val="00060586"/>
    <w:rsid w:val="000605FB"/>
    <w:rsid w:val="000609F1"/>
    <w:rsid w:val="00060FDB"/>
    <w:rsid w:val="000610C6"/>
    <w:rsid w:val="00061256"/>
    <w:rsid w:val="000612C5"/>
    <w:rsid w:val="000615B5"/>
    <w:rsid w:val="00061B02"/>
    <w:rsid w:val="00061C39"/>
    <w:rsid w:val="00061E34"/>
    <w:rsid w:val="00061F60"/>
    <w:rsid w:val="000621A9"/>
    <w:rsid w:val="00062450"/>
    <w:rsid w:val="0006263A"/>
    <w:rsid w:val="00062D4A"/>
    <w:rsid w:val="00062EBA"/>
    <w:rsid w:val="00063044"/>
    <w:rsid w:val="000631B5"/>
    <w:rsid w:val="00063485"/>
    <w:rsid w:val="00063708"/>
    <w:rsid w:val="00063F57"/>
    <w:rsid w:val="00064177"/>
    <w:rsid w:val="0006430B"/>
    <w:rsid w:val="0006436D"/>
    <w:rsid w:val="000645AD"/>
    <w:rsid w:val="00064609"/>
    <w:rsid w:val="0006480B"/>
    <w:rsid w:val="0006485F"/>
    <w:rsid w:val="00064A2B"/>
    <w:rsid w:val="00064ABD"/>
    <w:rsid w:val="0006549C"/>
    <w:rsid w:val="0006578F"/>
    <w:rsid w:val="00065D64"/>
    <w:rsid w:val="000660DA"/>
    <w:rsid w:val="000663E4"/>
    <w:rsid w:val="000666C6"/>
    <w:rsid w:val="000667D1"/>
    <w:rsid w:val="00066943"/>
    <w:rsid w:val="00066A36"/>
    <w:rsid w:val="00066D0D"/>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47D"/>
    <w:rsid w:val="00070936"/>
    <w:rsid w:val="0007118F"/>
    <w:rsid w:val="000712EE"/>
    <w:rsid w:val="000716FB"/>
    <w:rsid w:val="00071DA6"/>
    <w:rsid w:val="00071E9B"/>
    <w:rsid w:val="00072085"/>
    <w:rsid w:val="0007240B"/>
    <w:rsid w:val="000726F6"/>
    <w:rsid w:val="00072777"/>
    <w:rsid w:val="0007278F"/>
    <w:rsid w:val="000727BE"/>
    <w:rsid w:val="00072931"/>
    <w:rsid w:val="00072C88"/>
    <w:rsid w:val="00072E75"/>
    <w:rsid w:val="00072EFA"/>
    <w:rsid w:val="00072F54"/>
    <w:rsid w:val="00073202"/>
    <w:rsid w:val="00073785"/>
    <w:rsid w:val="0007390D"/>
    <w:rsid w:val="00073CF3"/>
    <w:rsid w:val="0007408B"/>
    <w:rsid w:val="00074375"/>
    <w:rsid w:val="000743A0"/>
    <w:rsid w:val="00074BF5"/>
    <w:rsid w:val="00074C1F"/>
    <w:rsid w:val="00074C7D"/>
    <w:rsid w:val="00074E31"/>
    <w:rsid w:val="00074F25"/>
    <w:rsid w:val="000752CD"/>
    <w:rsid w:val="00075680"/>
    <w:rsid w:val="0007590A"/>
    <w:rsid w:val="00075999"/>
    <w:rsid w:val="00075AD0"/>
    <w:rsid w:val="00075C81"/>
    <w:rsid w:val="00076485"/>
    <w:rsid w:val="00076B8A"/>
    <w:rsid w:val="00076D57"/>
    <w:rsid w:val="00077208"/>
    <w:rsid w:val="00077579"/>
    <w:rsid w:val="00077CCC"/>
    <w:rsid w:val="00077D69"/>
    <w:rsid w:val="00077E0C"/>
    <w:rsid w:val="00077FCD"/>
    <w:rsid w:val="000801D3"/>
    <w:rsid w:val="0008028A"/>
    <w:rsid w:val="0008042F"/>
    <w:rsid w:val="00080523"/>
    <w:rsid w:val="000805B2"/>
    <w:rsid w:val="00080786"/>
    <w:rsid w:val="00080848"/>
    <w:rsid w:val="00080AEC"/>
    <w:rsid w:val="00080D74"/>
    <w:rsid w:val="00080DFE"/>
    <w:rsid w:val="0008161E"/>
    <w:rsid w:val="0008167E"/>
    <w:rsid w:val="000818F6"/>
    <w:rsid w:val="00081C24"/>
    <w:rsid w:val="00082152"/>
    <w:rsid w:val="000822F5"/>
    <w:rsid w:val="00082399"/>
    <w:rsid w:val="000823DC"/>
    <w:rsid w:val="000826FF"/>
    <w:rsid w:val="000829FE"/>
    <w:rsid w:val="00082A49"/>
    <w:rsid w:val="000831F0"/>
    <w:rsid w:val="00083322"/>
    <w:rsid w:val="0008356E"/>
    <w:rsid w:val="00083657"/>
    <w:rsid w:val="0008369C"/>
    <w:rsid w:val="00083788"/>
    <w:rsid w:val="00083AF5"/>
    <w:rsid w:val="00083B15"/>
    <w:rsid w:val="000841A0"/>
    <w:rsid w:val="00084255"/>
    <w:rsid w:val="00084BC2"/>
    <w:rsid w:val="00084BF5"/>
    <w:rsid w:val="00084BFE"/>
    <w:rsid w:val="00084E6A"/>
    <w:rsid w:val="00084EE0"/>
    <w:rsid w:val="00085239"/>
    <w:rsid w:val="00085AD2"/>
    <w:rsid w:val="00085C4A"/>
    <w:rsid w:val="0008624E"/>
    <w:rsid w:val="000862BA"/>
    <w:rsid w:val="000864D5"/>
    <w:rsid w:val="00086A9C"/>
    <w:rsid w:val="00086B50"/>
    <w:rsid w:val="00086C4D"/>
    <w:rsid w:val="00086CF2"/>
    <w:rsid w:val="0008731C"/>
    <w:rsid w:val="0008760B"/>
    <w:rsid w:val="00087881"/>
    <w:rsid w:val="00087BAB"/>
    <w:rsid w:val="00087CE7"/>
    <w:rsid w:val="00087E29"/>
    <w:rsid w:val="00087F91"/>
    <w:rsid w:val="0009020B"/>
    <w:rsid w:val="0009034F"/>
    <w:rsid w:val="00090383"/>
    <w:rsid w:val="00090573"/>
    <w:rsid w:val="00090586"/>
    <w:rsid w:val="00090F37"/>
    <w:rsid w:val="0009106D"/>
    <w:rsid w:val="00091199"/>
    <w:rsid w:val="00091385"/>
    <w:rsid w:val="00091635"/>
    <w:rsid w:val="00091714"/>
    <w:rsid w:val="00091A28"/>
    <w:rsid w:val="00091A9C"/>
    <w:rsid w:val="00091E84"/>
    <w:rsid w:val="000921E3"/>
    <w:rsid w:val="00092301"/>
    <w:rsid w:val="00092334"/>
    <w:rsid w:val="000924B2"/>
    <w:rsid w:val="0009253D"/>
    <w:rsid w:val="00092FD6"/>
    <w:rsid w:val="00092FFB"/>
    <w:rsid w:val="00093097"/>
    <w:rsid w:val="000931C3"/>
    <w:rsid w:val="000932CD"/>
    <w:rsid w:val="0009361B"/>
    <w:rsid w:val="0009366D"/>
    <w:rsid w:val="000937F4"/>
    <w:rsid w:val="0009402C"/>
    <w:rsid w:val="0009415D"/>
    <w:rsid w:val="0009437A"/>
    <w:rsid w:val="00094483"/>
    <w:rsid w:val="000947B7"/>
    <w:rsid w:val="00094BA2"/>
    <w:rsid w:val="00094FC6"/>
    <w:rsid w:val="00095055"/>
    <w:rsid w:val="00095671"/>
    <w:rsid w:val="00095920"/>
    <w:rsid w:val="00095F53"/>
    <w:rsid w:val="0009612D"/>
    <w:rsid w:val="0009630E"/>
    <w:rsid w:val="0009653B"/>
    <w:rsid w:val="000965AF"/>
    <w:rsid w:val="0009680E"/>
    <w:rsid w:val="0009681F"/>
    <w:rsid w:val="000968A1"/>
    <w:rsid w:val="000968D8"/>
    <w:rsid w:val="0009709B"/>
    <w:rsid w:val="000979F0"/>
    <w:rsid w:val="00097AE8"/>
    <w:rsid w:val="00097CD8"/>
    <w:rsid w:val="00097EA1"/>
    <w:rsid w:val="000A01AE"/>
    <w:rsid w:val="000A02DC"/>
    <w:rsid w:val="000A0CA1"/>
    <w:rsid w:val="000A0E45"/>
    <w:rsid w:val="000A0E99"/>
    <w:rsid w:val="000A1AD3"/>
    <w:rsid w:val="000A1D49"/>
    <w:rsid w:val="000A2042"/>
    <w:rsid w:val="000A23B7"/>
    <w:rsid w:val="000A2CEF"/>
    <w:rsid w:val="000A2D6B"/>
    <w:rsid w:val="000A2D70"/>
    <w:rsid w:val="000A2FAB"/>
    <w:rsid w:val="000A36A4"/>
    <w:rsid w:val="000A3703"/>
    <w:rsid w:val="000A3A3A"/>
    <w:rsid w:val="000A3ACB"/>
    <w:rsid w:val="000A3B14"/>
    <w:rsid w:val="000A3E62"/>
    <w:rsid w:val="000A406E"/>
    <w:rsid w:val="000A4492"/>
    <w:rsid w:val="000A49DE"/>
    <w:rsid w:val="000A49F0"/>
    <w:rsid w:val="000A4A2E"/>
    <w:rsid w:val="000A4B74"/>
    <w:rsid w:val="000A4F14"/>
    <w:rsid w:val="000A52B9"/>
    <w:rsid w:val="000A54BA"/>
    <w:rsid w:val="000A54DF"/>
    <w:rsid w:val="000A5AE2"/>
    <w:rsid w:val="000A5BE9"/>
    <w:rsid w:val="000A61CB"/>
    <w:rsid w:val="000A64B8"/>
    <w:rsid w:val="000A6788"/>
    <w:rsid w:val="000A6AC6"/>
    <w:rsid w:val="000A6C17"/>
    <w:rsid w:val="000A6CFE"/>
    <w:rsid w:val="000A6F16"/>
    <w:rsid w:val="000A70BA"/>
    <w:rsid w:val="000A7396"/>
    <w:rsid w:val="000A7C88"/>
    <w:rsid w:val="000A7CD2"/>
    <w:rsid w:val="000A7E17"/>
    <w:rsid w:val="000A7FF2"/>
    <w:rsid w:val="000B028D"/>
    <w:rsid w:val="000B02C2"/>
    <w:rsid w:val="000B081C"/>
    <w:rsid w:val="000B0882"/>
    <w:rsid w:val="000B08B5"/>
    <w:rsid w:val="000B0B0D"/>
    <w:rsid w:val="000B0C1F"/>
    <w:rsid w:val="000B0DBC"/>
    <w:rsid w:val="000B107F"/>
    <w:rsid w:val="000B10AB"/>
    <w:rsid w:val="000B12FD"/>
    <w:rsid w:val="000B17A1"/>
    <w:rsid w:val="000B1835"/>
    <w:rsid w:val="000B1CD3"/>
    <w:rsid w:val="000B1ED1"/>
    <w:rsid w:val="000B22DD"/>
    <w:rsid w:val="000B256B"/>
    <w:rsid w:val="000B285D"/>
    <w:rsid w:val="000B28DE"/>
    <w:rsid w:val="000B2D4C"/>
    <w:rsid w:val="000B32D4"/>
    <w:rsid w:val="000B38DA"/>
    <w:rsid w:val="000B3935"/>
    <w:rsid w:val="000B3A6A"/>
    <w:rsid w:val="000B3A7A"/>
    <w:rsid w:val="000B3A8F"/>
    <w:rsid w:val="000B3BAC"/>
    <w:rsid w:val="000B3E94"/>
    <w:rsid w:val="000B3F37"/>
    <w:rsid w:val="000B40FF"/>
    <w:rsid w:val="000B42E1"/>
    <w:rsid w:val="000B4968"/>
    <w:rsid w:val="000B49D7"/>
    <w:rsid w:val="000B4AA0"/>
    <w:rsid w:val="000B4FC1"/>
    <w:rsid w:val="000B53AF"/>
    <w:rsid w:val="000B5449"/>
    <w:rsid w:val="000B546F"/>
    <w:rsid w:val="000B5717"/>
    <w:rsid w:val="000B5BB1"/>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B7F64"/>
    <w:rsid w:val="000C00A9"/>
    <w:rsid w:val="000C0293"/>
    <w:rsid w:val="000C0B5F"/>
    <w:rsid w:val="000C0FC2"/>
    <w:rsid w:val="000C133A"/>
    <w:rsid w:val="000C1663"/>
    <w:rsid w:val="000C1DBD"/>
    <w:rsid w:val="000C1F69"/>
    <w:rsid w:val="000C202F"/>
    <w:rsid w:val="000C2A25"/>
    <w:rsid w:val="000C2CA1"/>
    <w:rsid w:val="000C2DE1"/>
    <w:rsid w:val="000C2FDD"/>
    <w:rsid w:val="000C3321"/>
    <w:rsid w:val="000C393F"/>
    <w:rsid w:val="000C3987"/>
    <w:rsid w:val="000C3F16"/>
    <w:rsid w:val="000C42D8"/>
    <w:rsid w:val="000C4367"/>
    <w:rsid w:val="000C473D"/>
    <w:rsid w:val="000C4C15"/>
    <w:rsid w:val="000C4C76"/>
    <w:rsid w:val="000C4F47"/>
    <w:rsid w:val="000C550B"/>
    <w:rsid w:val="000C5759"/>
    <w:rsid w:val="000C5E7D"/>
    <w:rsid w:val="000C628A"/>
    <w:rsid w:val="000C673C"/>
    <w:rsid w:val="000C69F8"/>
    <w:rsid w:val="000C6BD9"/>
    <w:rsid w:val="000C71D9"/>
    <w:rsid w:val="000C723D"/>
    <w:rsid w:val="000C727B"/>
    <w:rsid w:val="000C73F4"/>
    <w:rsid w:val="000C7590"/>
    <w:rsid w:val="000C7C3E"/>
    <w:rsid w:val="000C7EF4"/>
    <w:rsid w:val="000D037E"/>
    <w:rsid w:val="000D0A0F"/>
    <w:rsid w:val="000D0AB8"/>
    <w:rsid w:val="000D0BCC"/>
    <w:rsid w:val="000D0EF0"/>
    <w:rsid w:val="000D0F9A"/>
    <w:rsid w:val="000D148D"/>
    <w:rsid w:val="000D14EB"/>
    <w:rsid w:val="000D1610"/>
    <w:rsid w:val="000D1737"/>
    <w:rsid w:val="000D174E"/>
    <w:rsid w:val="000D186A"/>
    <w:rsid w:val="000D1A02"/>
    <w:rsid w:val="000D1B62"/>
    <w:rsid w:val="000D1D67"/>
    <w:rsid w:val="000D205A"/>
    <w:rsid w:val="000D206C"/>
    <w:rsid w:val="000D213D"/>
    <w:rsid w:val="000D23C1"/>
    <w:rsid w:val="000D2416"/>
    <w:rsid w:val="000D2949"/>
    <w:rsid w:val="000D2AE0"/>
    <w:rsid w:val="000D2EA5"/>
    <w:rsid w:val="000D2F53"/>
    <w:rsid w:val="000D35D4"/>
    <w:rsid w:val="000D362A"/>
    <w:rsid w:val="000D37FA"/>
    <w:rsid w:val="000D3A6C"/>
    <w:rsid w:val="000D3CCF"/>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798"/>
    <w:rsid w:val="000D697E"/>
    <w:rsid w:val="000D6DEF"/>
    <w:rsid w:val="000D6E96"/>
    <w:rsid w:val="000D722F"/>
    <w:rsid w:val="000D7268"/>
    <w:rsid w:val="000D72E4"/>
    <w:rsid w:val="000D75CC"/>
    <w:rsid w:val="000D7783"/>
    <w:rsid w:val="000D7C7C"/>
    <w:rsid w:val="000D7D70"/>
    <w:rsid w:val="000D7F39"/>
    <w:rsid w:val="000E011D"/>
    <w:rsid w:val="000E059C"/>
    <w:rsid w:val="000E0F97"/>
    <w:rsid w:val="000E14B9"/>
    <w:rsid w:val="000E1731"/>
    <w:rsid w:val="000E182B"/>
    <w:rsid w:val="000E19C4"/>
    <w:rsid w:val="000E1C52"/>
    <w:rsid w:val="000E1E8E"/>
    <w:rsid w:val="000E1EBC"/>
    <w:rsid w:val="000E279B"/>
    <w:rsid w:val="000E297C"/>
    <w:rsid w:val="000E2A4C"/>
    <w:rsid w:val="000E2D7C"/>
    <w:rsid w:val="000E2F66"/>
    <w:rsid w:val="000E3075"/>
    <w:rsid w:val="000E31C4"/>
    <w:rsid w:val="000E32B4"/>
    <w:rsid w:val="000E3358"/>
    <w:rsid w:val="000E33B7"/>
    <w:rsid w:val="000E3445"/>
    <w:rsid w:val="000E34E6"/>
    <w:rsid w:val="000E38ED"/>
    <w:rsid w:val="000E3F84"/>
    <w:rsid w:val="000E471D"/>
    <w:rsid w:val="000E48CD"/>
    <w:rsid w:val="000E4ACA"/>
    <w:rsid w:val="000E4BC7"/>
    <w:rsid w:val="000E4C9B"/>
    <w:rsid w:val="000E4D01"/>
    <w:rsid w:val="000E51DC"/>
    <w:rsid w:val="000E52E5"/>
    <w:rsid w:val="000E5830"/>
    <w:rsid w:val="000E5C4E"/>
    <w:rsid w:val="000E6285"/>
    <w:rsid w:val="000E6333"/>
    <w:rsid w:val="000E6456"/>
    <w:rsid w:val="000E65A7"/>
    <w:rsid w:val="000E6635"/>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CFA"/>
    <w:rsid w:val="000F0D91"/>
    <w:rsid w:val="000F1034"/>
    <w:rsid w:val="000F13C4"/>
    <w:rsid w:val="000F13D7"/>
    <w:rsid w:val="000F1523"/>
    <w:rsid w:val="000F1696"/>
    <w:rsid w:val="000F16E9"/>
    <w:rsid w:val="000F17E4"/>
    <w:rsid w:val="000F1B0F"/>
    <w:rsid w:val="000F1B4F"/>
    <w:rsid w:val="000F1B95"/>
    <w:rsid w:val="000F1CF3"/>
    <w:rsid w:val="000F203A"/>
    <w:rsid w:val="000F20C0"/>
    <w:rsid w:val="000F20CD"/>
    <w:rsid w:val="000F24AE"/>
    <w:rsid w:val="000F24C7"/>
    <w:rsid w:val="000F2965"/>
    <w:rsid w:val="000F2F54"/>
    <w:rsid w:val="000F31E7"/>
    <w:rsid w:val="000F3340"/>
    <w:rsid w:val="000F3353"/>
    <w:rsid w:val="000F34C7"/>
    <w:rsid w:val="000F37F8"/>
    <w:rsid w:val="000F3B40"/>
    <w:rsid w:val="000F3FD6"/>
    <w:rsid w:val="000F3FFF"/>
    <w:rsid w:val="000F4046"/>
    <w:rsid w:val="000F42EA"/>
    <w:rsid w:val="000F46D0"/>
    <w:rsid w:val="000F4C6E"/>
    <w:rsid w:val="000F4C88"/>
    <w:rsid w:val="000F4CAF"/>
    <w:rsid w:val="000F4E6E"/>
    <w:rsid w:val="000F4EAE"/>
    <w:rsid w:val="000F4F44"/>
    <w:rsid w:val="000F52FC"/>
    <w:rsid w:val="000F53CB"/>
    <w:rsid w:val="000F54CB"/>
    <w:rsid w:val="000F5BD5"/>
    <w:rsid w:val="000F5D47"/>
    <w:rsid w:val="000F5F35"/>
    <w:rsid w:val="000F61C4"/>
    <w:rsid w:val="000F6385"/>
    <w:rsid w:val="000F64F8"/>
    <w:rsid w:val="000F6563"/>
    <w:rsid w:val="000F6646"/>
    <w:rsid w:val="000F6881"/>
    <w:rsid w:val="000F6A12"/>
    <w:rsid w:val="000F6BEE"/>
    <w:rsid w:val="000F6C32"/>
    <w:rsid w:val="000F737B"/>
    <w:rsid w:val="000F73A7"/>
    <w:rsid w:val="000F765E"/>
    <w:rsid w:val="000F77C9"/>
    <w:rsid w:val="000F7A8B"/>
    <w:rsid w:val="00100097"/>
    <w:rsid w:val="001000E9"/>
    <w:rsid w:val="00100169"/>
    <w:rsid w:val="00100491"/>
    <w:rsid w:val="0010067A"/>
    <w:rsid w:val="00100F9F"/>
    <w:rsid w:val="00100FBB"/>
    <w:rsid w:val="00101240"/>
    <w:rsid w:val="00101489"/>
    <w:rsid w:val="00101513"/>
    <w:rsid w:val="0010196F"/>
    <w:rsid w:val="00101A0E"/>
    <w:rsid w:val="00101ACB"/>
    <w:rsid w:val="00101ACE"/>
    <w:rsid w:val="00101FA1"/>
    <w:rsid w:val="00101FC5"/>
    <w:rsid w:val="00101FCD"/>
    <w:rsid w:val="00102147"/>
    <w:rsid w:val="00102202"/>
    <w:rsid w:val="00102298"/>
    <w:rsid w:val="00102D2E"/>
    <w:rsid w:val="00103658"/>
    <w:rsid w:val="0010366C"/>
    <w:rsid w:val="00103994"/>
    <w:rsid w:val="00103D39"/>
    <w:rsid w:val="00104058"/>
    <w:rsid w:val="0010405D"/>
    <w:rsid w:val="00104228"/>
    <w:rsid w:val="00104381"/>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256"/>
    <w:rsid w:val="0010660E"/>
    <w:rsid w:val="00106A95"/>
    <w:rsid w:val="00106B50"/>
    <w:rsid w:val="00106C87"/>
    <w:rsid w:val="00106CC3"/>
    <w:rsid w:val="00106CD8"/>
    <w:rsid w:val="00106E7E"/>
    <w:rsid w:val="001074D1"/>
    <w:rsid w:val="001074DF"/>
    <w:rsid w:val="00107627"/>
    <w:rsid w:val="00107924"/>
    <w:rsid w:val="00107954"/>
    <w:rsid w:val="00107CC7"/>
    <w:rsid w:val="00107CDC"/>
    <w:rsid w:val="001115C0"/>
    <w:rsid w:val="001115F4"/>
    <w:rsid w:val="00111647"/>
    <w:rsid w:val="001118AA"/>
    <w:rsid w:val="001118CD"/>
    <w:rsid w:val="001119CC"/>
    <w:rsid w:val="00111AD9"/>
    <w:rsid w:val="001122D8"/>
    <w:rsid w:val="0011238B"/>
    <w:rsid w:val="0011244E"/>
    <w:rsid w:val="00112B8F"/>
    <w:rsid w:val="00112B98"/>
    <w:rsid w:val="00112D41"/>
    <w:rsid w:val="00112DDA"/>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84C"/>
    <w:rsid w:val="00115CDA"/>
    <w:rsid w:val="00115D19"/>
    <w:rsid w:val="00115D3B"/>
    <w:rsid w:val="00115FBC"/>
    <w:rsid w:val="001162EA"/>
    <w:rsid w:val="0011676C"/>
    <w:rsid w:val="00116B7D"/>
    <w:rsid w:val="001172C7"/>
    <w:rsid w:val="001173A9"/>
    <w:rsid w:val="00117703"/>
    <w:rsid w:val="00117957"/>
    <w:rsid w:val="00117B80"/>
    <w:rsid w:val="00117B90"/>
    <w:rsid w:val="001203DB"/>
    <w:rsid w:val="0012079F"/>
    <w:rsid w:val="001207F3"/>
    <w:rsid w:val="00120BC4"/>
    <w:rsid w:val="00120FE7"/>
    <w:rsid w:val="001212C7"/>
    <w:rsid w:val="001213E6"/>
    <w:rsid w:val="00121897"/>
    <w:rsid w:val="00122176"/>
    <w:rsid w:val="001221F3"/>
    <w:rsid w:val="00122469"/>
    <w:rsid w:val="00122581"/>
    <w:rsid w:val="00122842"/>
    <w:rsid w:val="00122EB3"/>
    <w:rsid w:val="00123358"/>
    <w:rsid w:val="0012345C"/>
    <w:rsid w:val="00123587"/>
    <w:rsid w:val="001235C4"/>
    <w:rsid w:val="0012370F"/>
    <w:rsid w:val="00123859"/>
    <w:rsid w:val="00123975"/>
    <w:rsid w:val="00123AE5"/>
    <w:rsid w:val="00123DED"/>
    <w:rsid w:val="00123F71"/>
    <w:rsid w:val="0012467D"/>
    <w:rsid w:val="001246EC"/>
    <w:rsid w:val="001246F2"/>
    <w:rsid w:val="0012470F"/>
    <w:rsid w:val="001249D7"/>
    <w:rsid w:val="00124D23"/>
    <w:rsid w:val="00124E10"/>
    <w:rsid w:val="00124E1B"/>
    <w:rsid w:val="00124F66"/>
    <w:rsid w:val="00125078"/>
    <w:rsid w:val="001252FE"/>
    <w:rsid w:val="0012543D"/>
    <w:rsid w:val="001257E6"/>
    <w:rsid w:val="001258B6"/>
    <w:rsid w:val="001259CE"/>
    <w:rsid w:val="00125ADE"/>
    <w:rsid w:val="00125DEA"/>
    <w:rsid w:val="00126260"/>
    <w:rsid w:val="001274AC"/>
    <w:rsid w:val="001275E6"/>
    <w:rsid w:val="00127DE2"/>
    <w:rsid w:val="00127F28"/>
    <w:rsid w:val="00127F2F"/>
    <w:rsid w:val="001301E5"/>
    <w:rsid w:val="00130711"/>
    <w:rsid w:val="00130714"/>
    <w:rsid w:val="00130782"/>
    <w:rsid w:val="00130953"/>
    <w:rsid w:val="00130AA9"/>
    <w:rsid w:val="00131683"/>
    <w:rsid w:val="0013176A"/>
    <w:rsid w:val="00131A58"/>
    <w:rsid w:val="00131AC6"/>
    <w:rsid w:val="001321CE"/>
    <w:rsid w:val="00132282"/>
    <w:rsid w:val="001322B0"/>
    <w:rsid w:val="00132767"/>
    <w:rsid w:val="0013278D"/>
    <w:rsid w:val="00132917"/>
    <w:rsid w:val="00132BC1"/>
    <w:rsid w:val="00132D74"/>
    <w:rsid w:val="00132E7E"/>
    <w:rsid w:val="0013334C"/>
    <w:rsid w:val="0013344F"/>
    <w:rsid w:val="0013346D"/>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D1"/>
    <w:rsid w:val="001360FE"/>
    <w:rsid w:val="0013612A"/>
    <w:rsid w:val="00136998"/>
    <w:rsid w:val="00136AAD"/>
    <w:rsid w:val="00136AC4"/>
    <w:rsid w:val="00136B7B"/>
    <w:rsid w:val="00136BA1"/>
    <w:rsid w:val="00136BD9"/>
    <w:rsid w:val="00136DF8"/>
    <w:rsid w:val="00136F19"/>
    <w:rsid w:val="001370F2"/>
    <w:rsid w:val="00137183"/>
    <w:rsid w:val="00137280"/>
    <w:rsid w:val="00137288"/>
    <w:rsid w:val="001372D1"/>
    <w:rsid w:val="00137480"/>
    <w:rsid w:val="001374BE"/>
    <w:rsid w:val="001376F7"/>
    <w:rsid w:val="0013779E"/>
    <w:rsid w:val="00137A97"/>
    <w:rsid w:val="00137E6E"/>
    <w:rsid w:val="00140288"/>
    <w:rsid w:val="00140608"/>
    <w:rsid w:val="0014073C"/>
    <w:rsid w:val="00140762"/>
    <w:rsid w:val="00140C52"/>
    <w:rsid w:val="00140E5E"/>
    <w:rsid w:val="00141062"/>
    <w:rsid w:val="001410F1"/>
    <w:rsid w:val="001411F6"/>
    <w:rsid w:val="0014132A"/>
    <w:rsid w:val="0014170D"/>
    <w:rsid w:val="00141807"/>
    <w:rsid w:val="001418FE"/>
    <w:rsid w:val="00141E46"/>
    <w:rsid w:val="0014206B"/>
    <w:rsid w:val="00142093"/>
    <w:rsid w:val="0014226D"/>
    <w:rsid w:val="0014249F"/>
    <w:rsid w:val="00142E42"/>
    <w:rsid w:val="00142F1F"/>
    <w:rsid w:val="001433C9"/>
    <w:rsid w:val="00143523"/>
    <w:rsid w:val="0014371C"/>
    <w:rsid w:val="00143E78"/>
    <w:rsid w:val="00143FFE"/>
    <w:rsid w:val="00144297"/>
    <w:rsid w:val="00144657"/>
    <w:rsid w:val="0014471E"/>
    <w:rsid w:val="00144738"/>
    <w:rsid w:val="0014491B"/>
    <w:rsid w:val="00144B3F"/>
    <w:rsid w:val="00144E04"/>
    <w:rsid w:val="00144E65"/>
    <w:rsid w:val="00144FC7"/>
    <w:rsid w:val="00145484"/>
    <w:rsid w:val="001454C4"/>
    <w:rsid w:val="00145CFA"/>
    <w:rsid w:val="00145FDE"/>
    <w:rsid w:val="00146129"/>
    <w:rsid w:val="0014624C"/>
    <w:rsid w:val="001463DB"/>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64"/>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8F4"/>
    <w:rsid w:val="00152A3B"/>
    <w:rsid w:val="00152B60"/>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3FEB"/>
    <w:rsid w:val="0015449B"/>
    <w:rsid w:val="001544AB"/>
    <w:rsid w:val="0015468D"/>
    <w:rsid w:val="00154B50"/>
    <w:rsid w:val="00154EDB"/>
    <w:rsid w:val="00154F3D"/>
    <w:rsid w:val="001550EA"/>
    <w:rsid w:val="00155F7A"/>
    <w:rsid w:val="00156260"/>
    <w:rsid w:val="00156366"/>
    <w:rsid w:val="001565AE"/>
    <w:rsid w:val="0015674F"/>
    <w:rsid w:val="001573B9"/>
    <w:rsid w:val="001575A4"/>
    <w:rsid w:val="00157A5E"/>
    <w:rsid w:val="00157D69"/>
    <w:rsid w:val="0016019C"/>
    <w:rsid w:val="00160674"/>
    <w:rsid w:val="00160786"/>
    <w:rsid w:val="00160BD6"/>
    <w:rsid w:val="00161513"/>
    <w:rsid w:val="001616E2"/>
    <w:rsid w:val="001618A3"/>
    <w:rsid w:val="001620B6"/>
    <w:rsid w:val="00162214"/>
    <w:rsid w:val="00162262"/>
    <w:rsid w:val="00162466"/>
    <w:rsid w:val="001625EC"/>
    <w:rsid w:val="00162BD5"/>
    <w:rsid w:val="00162CF1"/>
    <w:rsid w:val="00162EB1"/>
    <w:rsid w:val="00162F38"/>
    <w:rsid w:val="00162F82"/>
    <w:rsid w:val="0016304C"/>
    <w:rsid w:val="001630E4"/>
    <w:rsid w:val="001631BA"/>
    <w:rsid w:val="001637F6"/>
    <w:rsid w:val="00163971"/>
    <w:rsid w:val="001639BC"/>
    <w:rsid w:val="00163AFC"/>
    <w:rsid w:val="00163BB3"/>
    <w:rsid w:val="00164646"/>
    <w:rsid w:val="001647FA"/>
    <w:rsid w:val="001649D4"/>
    <w:rsid w:val="00164EAD"/>
    <w:rsid w:val="00165137"/>
    <w:rsid w:val="00165A4B"/>
    <w:rsid w:val="00165C3F"/>
    <w:rsid w:val="00165DE9"/>
    <w:rsid w:val="001660C2"/>
    <w:rsid w:val="0016634F"/>
    <w:rsid w:val="001664FF"/>
    <w:rsid w:val="001665A8"/>
    <w:rsid w:val="00166763"/>
    <w:rsid w:val="001669F9"/>
    <w:rsid w:val="00166A26"/>
    <w:rsid w:val="00166CEA"/>
    <w:rsid w:val="00166F5A"/>
    <w:rsid w:val="0016700E"/>
    <w:rsid w:val="0016711A"/>
    <w:rsid w:val="00167149"/>
    <w:rsid w:val="0016764C"/>
    <w:rsid w:val="00167709"/>
    <w:rsid w:val="00167790"/>
    <w:rsid w:val="00167BAA"/>
    <w:rsid w:val="00167D42"/>
    <w:rsid w:val="00170397"/>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981"/>
    <w:rsid w:val="00173A00"/>
    <w:rsid w:val="00173F91"/>
    <w:rsid w:val="00174DDB"/>
    <w:rsid w:val="00174F2F"/>
    <w:rsid w:val="00175163"/>
    <w:rsid w:val="001752EC"/>
    <w:rsid w:val="00175467"/>
    <w:rsid w:val="0017597C"/>
    <w:rsid w:val="00175B5A"/>
    <w:rsid w:val="00175C0B"/>
    <w:rsid w:val="00176414"/>
    <w:rsid w:val="001765EA"/>
    <w:rsid w:val="0017661D"/>
    <w:rsid w:val="001766C1"/>
    <w:rsid w:val="001767F0"/>
    <w:rsid w:val="00176967"/>
    <w:rsid w:val="00177024"/>
    <w:rsid w:val="00177036"/>
    <w:rsid w:val="0017714C"/>
    <w:rsid w:val="001771A6"/>
    <w:rsid w:val="00177219"/>
    <w:rsid w:val="0017722E"/>
    <w:rsid w:val="00177580"/>
    <w:rsid w:val="00177711"/>
    <w:rsid w:val="0017792A"/>
    <w:rsid w:val="001779D8"/>
    <w:rsid w:val="00177A0D"/>
    <w:rsid w:val="00177DFF"/>
    <w:rsid w:val="00177EBD"/>
    <w:rsid w:val="001800DB"/>
    <w:rsid w:val="00180149"/>
    <w:rsid w:val="0018016C"/>
    <w:rsid w:val="0018035D"/>
    <w:rsid w:val="0018043A"/>
    <w:rsid w:val="00180E60"/>
    <w:rsid w:val="001817BA"/>
    <w:rsid w:val="00181B3A"/>
    <w:rsid w:val="00181E15"/>
    <w:rsid w:val="001820B2"/>
    <w:rsid w:val="001821E9"/>
    <w:rsid w:val="00182374"/>
    <w:rsid w:val="001823B5"/>
    <w:rsid w:val="00182608"/>
    <w:rsid w:val="00182B62"/>
    <w:rsid w:val="00182E52"/>
    <w:rsid w:val="00182E75"/>
    <w:rsid w:val="0018301A"/>
    <w:rsid w:val="00183374"/>
    <w:rsid w:val="001836DF"/>
    <w:rsid w:val="00183B24"/>
    <w:rsid w:val="00183CC6"/>
    <w:rsid w:val="00183D8A"/>
    <w:rsid w:val="00183E8B"/>
    <w:rsid w:val="00183F11"/>
    <w:rsid w:val="001840F5"/>
    <w:rsid w:val="001842DE"/>
    <w:rsid w:val="00184DAB"/>
    <w:rsid w:val="00184F51"/>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507"/>
    <w:rsid w:val="0018767B"/>
    <w:rsid w:val="00187C75"/>
    <w:rsid w:val="00187FF6"/>
    <w:rsid w:val="001902FA"/>
    <w:rsid w:val="00190307"/>
    <w:rsid w:val="00190927"/>
    <w:rsid w:val="00190BD5"/>
    <w:rsid w:val="00191727"/>
    <w:rsid w:val="00191A2B"/>
    <w:rsid w:val="00191BFE"/>
    <w:rsid w:val="00191EBF"/>
    <w:rsid w:val="001923DB"/>
    <w:rsid w:val="001925E5"/>
    <w:rsid w:val="001927B9"/>
    <w:rsid w:val="0019287C"/>
    <w:rsid w:val="00192D98"/>
    <w:rsid w:val="00192F16"/>
    <w:rsid w:val="00193242"/>
    <w:rsid w:val="0019328C"/>
    <w:rsid w:val="001934BF"/>
    <w:rsid w:val="001935A9"/>
    <w:rsid w:val="0019388F"/>
    <w:rsid w:val="00193987"/>
    <w:rsid w:val="00193C2A"/>
    <w:rsid w:val="00194075"/>
    <w:rsid w:val="0019460D"/>
    <w:rsid w:val="00195704"/>
    <w:rsid w:val="0019573B"/>
    <w:rsid w:val="001957D1"/>
    <w:rsid w:val="001958FD"/>
    <w:rsid w:val="0019592C"/>
    <w:rsid w:val="00196085"/>
    <w:rsid w:val="00196491"/>
    <w:rsid w:val="00196539"/>
    <w:rsid w:val="0019692E"/>
    <w:rsid w:val="00196A48"/>
    <w:rsid w:val="00196B90"/>
    <w:rsid w:val="00196D5F"/>
    <w:rsid w:val="00196EA3"/>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6E3"/>
    <w:rsid w:val="001A0891"/>
    <w:rsid w:val="001A09BB"/>
    <w:rsid w:val="001A09BF"/>
    <w:rsid w:val="001A0BD6"/>
    <w:rsid w:val="001A1ABA"/>
    <w:rsid w:val="001A1CCA"/>
    <w:rsid w:val="001A1E11"/>
    <w:rsid w:val="001A1EC8"/>
    <w:rsid w:val="001A2021"/>
    <w:rsid w:val="001A2359"/>
    <w:rsid w:val="001A23D1"/>
    <w:rsid w:val="001A24A2"/>
    <w:rsid w:val="001A258A"/>
    <w:rsid w:val="001A2939"/>
    <w:rsid w:val="001A2994"/>
    <w:rsid w:val="001A2A2A"/>
    <w:rsid w:val="001A2A6A"/>
    <w:rsid w:val="001A2AC2"/>
    <w:rsid w:val="001A2BEC"/>
    <w:rsid w:val="001A2FD5"/>
    <w:rsid w:val="001A3037"/>
    <w:rsid w:val="001A30B0"/>
    <w:rsid w:val="001A30FB"/>
    <w:rsid w:val="001A34F4"/>
    <w:rsid w:val="001A35B2"/>
    <w:rsid w:val="001A362E"/>
    <w:rsid w:val="001A36CF"/>
    <w:rsid w:val="001A3786"/>
    <w:rsid w:val="001A3974"/>
    <w:rsid w:val="001A39C8"/>
    <w:rsid w:val="001A3F0F"/>
    <w:rsid w:val="001A3FA5"/>
    <w:rsid w:val="001A4EDF"/>
    <w:rsid w:val="001A4F80"/>
    <w:rsid w:val="001A5174"/>
    <w:rsid w:val="001A528C"/>
    <w:rsid w:val="001A5500"/>
    <w:rsid w:val="001A5539"/>
    <w:rsid w:val="001A61A0"/>
    <w:rsid w:val="001A628F"/>
    <w:rsid w:val="001A6580"/>
    <w:rsid w:val="001A67D9"/>
    <w:rsid w:val="001A6AFE"/>
    <w:rsid w:val="001A6EED"/>
    <w:rsid w:val="001A6F38"/>
    <w:rsid w:val="001A6FB5"/>
    <w:rsid w:val="001A706D"/>
    <w:rsid w:val="001A71EB"/>
    <w:rsid w:val="001A72EE"/>
    <w:rsid w:val="001A74F8"/>
    <w:rsid w:val="001A7912"/>
    <w:rsid w:val="001A7924"/>
    <w:rsid w:val="001A7978"/>
    <w:rsid w:val="001A79FF"/>
    <w:rsid w:val="001A7ACB"/>
    <w:rsid w:val="001A7BF4"/>
    <w:rsid w:val="001A7C23"/>
    <w:rsid w:val="001A7CBD"/>
    <w:rsid w:val="001A7ECF"/>
    <w:rsid w:val="001B0070"/>
    <w:rsid w:val="001B00B2"/>
    <w:rsid w:val="001B0149"/>
    <w:rsid w:val="001B0163"/>
    <w:rsid w:val="001B0251"/>
    <w:rsid w:val="001B02B8"/>
    <w:rsid w:val="001B0E10"/>
    <w:rsid w:val="001B0F1F"/>
    <w:rsid w:val="001B11B1"/>
    <w:rsid w:val="001B1565"/>
    <w:rsid w:val="001B1732"/>
    <w:rsid w:val="001B17D9"/>
    <w:rsid w:val="001B1F17"/>
    <w:rsid w:val="001B1F26"/>
    <w:rsid w:val="001B1F29"/>
    <w:rsid w:val="001B2085"/>
    <w:rsid w:val="001B2132"/>
    <w:rsid w:val="001B235B"/>
    <w:rsid w:val="001B26EE"/>
    <w:rsid w:val="001B2993"/>
    <w:rsid w:val="001B2A4C"/>
    <w:rsid w:val="001B2D72"/>
    <w:rsid w:val="001B2E97"/>
    <w:rsid w:val="001B2F20"/>
    <w:rsid w:val="001B3727"/>
    <w:rsid w:val="001B3754"/>
    <w:rsid w:val="001B3B7B"/>
    <w:rsid w:val="001B412E"/>
    <w:rsid w:val="001B42E5"/>
    <w:rsid w:val="001B457D"/>
    <w:rsid w:val="001B45CE"/>
    <w:rsid w:val="001B4A66"/>
    <w:rsid w:val="001B5332"/>
    <w:rsid w:val="001B53B3"/>
    <w:rsid w:val="001B54E9"/>
    <w:rsid w:val="001B57D5"/>
    <w:rsid w:val="001B57DF"/>
    <w:rsid w:val="001B5BAA"/>
    <w:rsid w:val="001B5F67"/>
    <w:rsid w:val="001B6046"/>
    <w:rsid w:val="001B63C9"/>
    <w:rsid w:val="001B6488"/>
    <w:rsid w:val="001B6A07"/>
    <w:rsid w:val="001B6AB4"/>
    <w:rsid w:val="001B6AD6"/>
    <w:rsid w:val="001B6C77"/>
    <w:rsid w:val="001B6EC5"/>
    <w:rsid w:val="001B70CF"/>
    <w:rsid w:val="001B716B"/>
    <w:rsid w:val="001B748B"/>
    <w:rsid w:val="001B768E"/>
    <w:rsid w:val="001C002C"/>
    <w:rsid w:val="001C003A"/>
    <w:rsid w:val="001C0085"/>
    <w:rsid w:val="001C027A"/>
    <w:rsid w:val="001C04E1"/>
    <w:rsid w:val="001C063F"/>
    <w:rsid w:val="001C0883"/>
    <w:rsid w:val="001C144B"/>
    <w:rsid w:val="001C16A9"/>
    <w:rsid w:val="001C191F"/>
    <w:rsid w:val="001C1B6A"/>
    <w:rsid w:val="001C1E53"/>
    <w:rsid w:val="001C1ECB"/>
    <w:rsid w:val="001C1FFA"/>
    <w:rsid w:val="001C2012"/>
    <w:rsid w:val="001C211D"/>
    <w:rsid w:val="001C2E60"/>
    <w:rsid w:val="001C325F"/>
    <w:rsid w:val="001C3474"/>
    <w:rsid w:val="001C356F"/>
    <w:rsid w:val="001C3DC6"/>
    <w:rsid w:val="001C3EAE"/>
    <w:rsid w:val="001C40BB"/>
    <w:rsid w:val="001C4452"/>
    <w:rsid w:val="001C44AC"/>
    <w:rsid w:val="001C481A"/>
    <w:rsid w:val="001C4F38"/>
    <w:rsid w:val="001C4F5F"/>
    <w:rsid w:val="001C4FE8"/>
    <w:rsid w:val="001C512D"/>
    <w:rsid w:val="001C5143"/>
    <w:rsid w:val="001C518A"/>
    <w:rsid w:val="001C589B"/>
    <w:rsid w:val="001C58A6"/>
    <w:rsid w:val="001C5936"/>
    <w:rsid w:val="001C5F88"/>
    <w:rsid w:val="001C619C"/>
    <w:rsid w:val="001C6449"/>
    <w:rsid w:val="001C6AEF"/>
    <w:rsid w:val="001C6B14"/>
    <w:rsid w:val="001C6E88"/>
    <w:rsid w:val="001C7185"/>
    <w:rsid w:val="001C78F1"/>
    <w:rsid w:val="001C7AB6"/>
    <w:rsid w:val="001C7F47"/>
    <w:rsid w:val="001D006C"/>
    <w:rsid w:val="001D0182"/>
    <w:rsid w:val="001D0578"/>
    <w:rsid w:val="001D0593"/>
    <w:rsid w:val="001D05BC"/>
    <w:rsid w:val="001D07FC"/>
    <w:rsid w:val="001D0C19"/>
    <w:rsid w:val="001D1258"/>
    <w:rsid w:val="001D13B0"/>
    <w:rsid w:val="001D1943"/>
    <w:rsid w:val="001D19F8"/>
    <w:rsid w:val="001D1BA9"/>
    <w:rsid w:val="001D1CFF"/>
    <w:rsid w:val="001D1E71"/>
    <w:rsid w:val="001D20AC"/>
    <w:rsid w:val="001D2B3C"/>
    <w:rsid w:val="001D2BB2"/>
    <w:rsid w:val="001D2DE9"/>
    <w:rsid w:val="001D2E6C"/>
    <w:rsid w:val="001D2ECD"/>
    <w:rsid w:val="001D329E"/>
    <w:rsid w:val="001D385F"/>
    <w:rsid w:val="001D3A30"/>
    <w:rsid w:val="001D3C68"/>
    <w:rsid w:val="001D3E97"/>
    <w:rsid w:val="001D4315"/>
    <w:rsid w:val="001D43C0"/>
    <w:rsid w:val="001D4969"/>
    <w:rsid w:val="001D4AF0"/>
    <w:rsid w:val="001D4B05"/>
    <w:rsid w:val="001D4F24"/>
    <w:rsid w:val="001D506F"/>
    <w:rsid w:val="001D57BC"/>
    <w:rsid w:val="001D5B5A"/>
    <w:rsid w:val="001D5EDB"/>
    <w:rsid w:val="001D6016"/>
    <w:rsid w:val="001D63DF"/>
    <w:rsid w:val="001D6A53"/>
    <w:rsid w:val="001D6E61"/>
    <w:rsid w:val="001D6F30"/>
    <w:rsid w:val="001D71A5"/>
    <w:rsid w:val="001D7260"/>
    <w:rsid w:val="001D72D6"/>
    <w:rsid w:val="001D7816"/>
    <w:rsid w:val="001D7B96"/>
    <w:rsid w:val="001D7FE2"/>
    <w:rsid w:val="001E09F4"/>
    <w:rsid w:val="001E0A73"/>
    <w:rsid w:val="001E0AE4"/>
    <w:rsid w:val="001E0D29"/>
    <w:rsid w:val="001E0D65"/>
    <w:rsid w:val="001E0F5F"/>
    <w:rsid w:val="001E111F"/>
    <w:rsid w:val="001E1153"/>
    <w:rsid w:val="001E126C"/>
    <w:rsid w:val="001E1284"/>
    <w:rsid w:val="001E13E0"/>
    <w:rsid w:val="001E1524"/>
    <w:rsid w:val="001E1B14"/>
    <w:rsid w:val="001E1D3C"/>
    <w:rsid w:val="001E2160"/>
    <w:rsid w:val="001E21EA"/>
    <w:rsid w:val="001E220A"/>
    <w:rsid w:val="001E251E"/>
    <w:rsid w:val="001E25BB"/>
    <w:rsid w:val="001E266E"/>
    <w:rsid w:val="001E2EEF"/>
    <w:rsid w:val="001E3188"/>
    <w:rsid w:val="001E31D1"/>
    <w:rsid w:val="001E32BE"/>
    <w:rsid w:val="001E334A"/>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5BA"/>
    <w:rsid w:val="001E5A44"/>
    <w:rsid w:val="001E5B18"/>
    <w:rsid w:val="001E5BB2"/>
    <w:rsid w:val="001E5D1F"/>
    <w:rsid w:val="001E6446"/>
    <w:rsid w:val="001E660B"/>
    <w:rsid w:val="001E66BD"/>
    <w:rsid w:val="001E684F"/>
    <w:rsid w:val="001E6B8F"/>
    <w:rsid w:val="001E6C1B"/>
    <w:rsid w:val="001E6DE6"/>
    <w:rsid w:val="001E6F14"/>
    <w:rsid w:val="001E719A"/>
    <w:rsid w:val="001E750C"/>
    <w:rsid w:val="001F0546"/>
    <w:rsid w:val="001F0D5E"/>
    <w:rsid w:val="001F0DDF"/>
    <w:rsid w:val="001F10B8"/>
    <w:rsid w:val="001F158C"/>
    <w:rsid w:val="001F15ED"/>
    <w:rsid w:val="001F16FD"/>
    <w:rsid w:val="001F1B1E"/>
    <w:rsid w:val="001F1BE5"/>
    <w:rsid w:val="001F1DFA"/>
    <w:rsid w:val="001F1EC9"/>
    <w:rsid w:val="001F1F3B"/>
    <w:rsid w:val="001F223C"/>
    <w:rsid w:val="001F22A9"/>
    <w:rsid w:val="001F2536"/>
    <w:rsid w:val="001F2628"/>
    <w:rsid w:val="001F26E9"/>
    <w:rsid w:val="001F2734"/>
    <w:rsid w:val="001F2D3F"/>
    <w:rsid w:val="001F2E08"/>
    <w:rsid w:val="001F33C4"/>
    <w:rsid w:val="001F36EF"/>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736"/>
    <w:rsid w:val="001F5882"/>
    <w:rsid w:val="001F5ABB"/>
    <w:rsid w:val="001F5AF6"/>
    <w:rsid w:val="001F5C95"/>
    <w:rsid w:val="001F5C9E"/>
    <w:rsid w:val="001F5E73"/>
    <w:rsid w:val="001F5ED8"/>
    <w:rsid w:val="001F5F10"/>
    <w:rsid w:val="001F6192"/>
    <w:rsid w:val="001F6408"/>
    <w:rsid w:val="001F643E"/>
    <w:rsid w:val="001F644E"/>
    <w:rsid w:val="001F6828"/>
    <w:rsid w:val="001F6BB6"/>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2E57"/>
    <w:rsid w:val="00202EFA"/>
    <w:rsid w:val="00203102"/>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0D"/>
    <w:rsid w:val="002069A3"/>
    <w:rsid w:val="00206A65"/>
    <w:rsid w:val="00206E1F"/>
    <w:rsid w:val="00206E5A"/>
    <w:rsid w:val="00206F49"/>
    <w:rsid w:val="00207355"/>
    <w:rsid w:val="002075EC"/>
    <w:rsid w:val="0020760D"/>
    <w:rsid w:val="00207613"/>
    <w:rsid w:val="002076EE"/>
    <w:rsid w:val="00207847"/>
    <w:rsid w:val="00207AF9"/>
    <w:rsid w:val="00207BA0"/>
    <w:rsid w:val="00207BB9"/>
    <w:rsid w:val="00207EB6"/>
    <w:rsid w:val="00210018"/>
    <w:rsid w:val="00210174"/>
    <w:rsid w:val="0021036E"/>
    <w:rsid w:val="00210525"/>
    <w:rsid w:val="002109D5"/>
    <w:rsid w:val="00210A2E"/>
    <w:rsid w:val="00210AFC"/>
    <w:rsid w:val="00210C84"/>
    <w:rsid w:val="00210C91"/>
    <w:rsid w:val="00210D25"/>
    <w:rsid w:val="00210F42"/>
    <w:rsid w:val="00211042"/>
    <w:rsid w:val="00211345"/>
    <w:rsid w:val="00211390"/>
    <w:rsid w:val="002114FA"/>
    <w:rsid w:val="00211601"/>
    <w:rsid w:val="00211D31"/>
    <w:rsid w:val="00211DD9"/>
    <w:rsid w:val="002125B4"/>
    <w:rsid w:val="00212816"/>
    <w:rsid w:val="002129B2"/>
    <w:rsid w:val="00212C89"/>
    <w:rsid w:val="00212D30"/>
    <w:rsid w:val="00212FB0"/>
    <w:rsid w:val="002130BD"/>
    <w:rsid w:val="002132E6"/>
    <w:rsid w:val="00213598"/>
    <w:rsid w:val="00213851"/>
    <w:rsid w:val="00213AF9"/>
    <w:rsid w:val="00213FE2"/>
    <w:rsid w:val="00214099"/>
    <w:rsid w:val="00214130"/>
    <w:rsid w:val="002146F8"/>
    <w:rsid w:val="00214E0D"/>
    <w:rsid w:val="0021586D"/>
    <w:rsid w:val="00215C0F"/>
    <w:rsid w:val="00215DFA"/>
    <w:rsid w:val="00215E1A"/>
    <w:rsid w:val="002160D2"/>
    <w:rsid w:val="002162EA"/>
    <w:rsid w:val="002165F9"/>
    <w:rsid w:val="00216685"/>
    <w:rsid w:val="00216718"/>
    <w:rsid w:val="00216B17"/>
    <w:rsid w:val="00216BBF"/>
    <w:rsid w:val="00217135"/>
    <w:rsid w:val="00217142"/>
    <w:rsid w:val="0021737B"/>
    <w:rsid w:val="002177E8"/>
    <w:rsid w:val="00217CE8"/>
    <w:rsid w:val="00217E05"/>
    <w:rsid w:val="002202EC"/>
    <w:rsid w:val="0022032E"/>
    <w:rsid w:val="002203F1"/>
    <w:rsid w:val="00220422"/>
    <w:rsid w:val="002204ED"/>
    <w:rsid w:val="0022054F"/>
    <w:rsid w:val="0022065D"/>
    <w:rsid w:val="00220697"/>
    <w:rsid w:val="0022088E"/>
    <w:rsid w:val="00220A14"/>
    <w:rsid w:val="00220E92"/>
    <w:rsid w:val="002211A6"/>
    <w:rsid w:val="002211DD"/>
    <w:rsid w:val="0022135D"/>
    <w:rsid w:val="0022180C"/>
    <w:rsid w:val="00221CE9"/>
    <w:rsid w:val="002221B4"/>
    <w:rsid w:val="002222A4"/>
    <w:rsid w:val="00222AA3"/>
    <w:rsid w:val="00222EA3"/>
    <w:rsid w:val="00222FFF"/>
    <w:rsid w:val="0022320E"/>
    <w:rsid w:val="0022337A"/>
    <w:rsid w:val="002236AF"/>
    <w:rsid w:val="00223833"/>
    <w:rsid w:val="00223ACD"/>
    <w:rsid w:val="00223ADC"/>
    <w:rsid w:val="00223F34"/>
    <w:rsid w:val="002241C9"/>
    <w:rsid w:val="002243AD"/>
    <w:rsid w:val="00224506"/>
    <w:rsid w:val="0022469B"/>
    <w:rsid w:val="002246C0"/>
    <w:rsid w:val="00224890"/>
    <w:rsid w:val="002248E2"/>
    <w:rsid w:val="00224A9B"/>
    <w:rsid w:val="00224C25"/>
    <w:rsid w:val="00225DB5"/>
    <w:rsid w:val="00225F53"/>
    <w:rsid w:val="0022657F"/>
    <w:rsid w:val="0022683F"/>
    <w:rsid w:val="002269A7"/>
    <w:rsid w:val="00226BD3"/>
    <w:rsid w:val="00226C2B"/>
    <w:rsid w:val="00226D25"/>
    <w:rsid w:val="00226F21"/>
    <w:rsid w:val="0022735A"/>
    <w:rsid w:val="00227375"/>
    <w:rsid w:val="00227406"/>
    <w:rsid w:val="00227535"/>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040"/>
    <w:rsid w:val="00233301"/>
    <w:rsid w:val="00233598"/>
    <w:rsid w:val="0023361E"/>
    <w:rsid w:val="00233B04"/>
    <w:rsid w:val="00233BAD"/>
    <w:rsid w:val="00233EBA"/>
    <w:rsid w:val="002344C8"/>
    <w:rsid w:val="0023464A"/>
    <w:rsid w:val="002346FA"/>
    <w:rsid w:val="0023480D"/>
    <w:rsid w:val="002348E2"/>
    <w:rsid w:val="002349C5"/>
    <w:rsid w:val="00234B5B"/>
    <w:rsid w:val="0023514C"/>
    <w:rsid w:val="0023529A"/>
    <w:rsid w:val="00235581"/>
    <w:rsid w:val="002355BE"/>
    <w:rsid w:val="00235698"/>
    <w:rsid w:val="00235724"/>
    <w:rsid w:val="00235C01"/>
    <w:rsid w:val="00235D2E"/>
    <w:rsid w:val="00235F6E"/>
    <w:rsid w:val="002362C4"/>
    <w:rsid w:val="002368CC"/>
    <w:rsid w:val="00236A4E"/>
    <w:rsid w:val="00236B66"/>
    <w:rsid w:val="00236F55"/>
    <w:rsid w:val="00236F71"/>
    <w:rsid w:val="00236F8A"/>
    <w:rsid w:val="002370A7"/>
    <w:rsid w:val="002373FC"/>
    <w:rsid w:val="0023776F"/>
    <w:rsid w:val="00237C6F"/>
    <w:rsid w:val="00237D22"/>
    <w:rsid w:val="00240B7D"/>
    <w:rsid w:val="00240E65"/>
    <w:rsid w:val="00240F76"/>
    <w:rsid w:val="0024103F"/>
    <w:rsid w:val="00241210"/>
    <w:rsid w:val="00241702"/>
    <w:rsid w:val="00241971"/>
    <w:rsid w:val="002419F3"/>
    <w:rsid w:val="00241B82"/>
    <w:rsid w:val="00241C24"/>
    <w:rsid w:val="00241C7B"/>
    <w:rsid w:val="00241D7C"/>
    <w:rsid w:val="00241F38"/>
    <w:rsid w:val="002421F2"/>
    <w:rsid w:val="002424E3"/>
    <w:rsid w:val="00242B2A"/>
    <w:rsid w:val="00242CAE"/>
    <w:rsid w:val="00242D09"/>
    <w:rsid w:val="00242E0C"/>
    <w:rsid w:val="0024313D"/>
    <w:rsid w:val="00243336"/>
    <w:rsid w:val="002435B0"/>
    <w:rsid w:val="002438F4"/>
    <w:rsid w:val="00243ACD"/>
    <w:rsid w:val="00243DCC"/>
    <w:rsid w:val="00243E49"/>
    <w:rsid w:val="00244218"/>
    <w:rsid w:val="002443C2"/>
    <w:rsid w:val="002444CB"/>
    <w:rsid w:val="00244606"/>
    <w:rsid w:val="002446E1"/>
    <w:rsid w:val="00244924"/>
    <w:rsid w:val="00244D92"/>
    <w:rsid w:val="00245492"/>
    <w:rsid w:val="00245587"/>
    <w:rsid w:val="002456CD"/>
    <w:rsid w:val="002458FD"/>
    <w:rsid w:val="00245A41"/>
    <w:rsid w:val="00245B70"/>
    <w:rsid w:val="00245D7D"/>
    <w:rsid w:val="00245D99"/>
    <w:rsid w:val="00245E39"/>
    <w:rsid w:val="00245FBA"/>
    <w:rsid w:val="002465AA"/>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0AA"/>
    <w:rsid w:val="002507EA"/>
    <w:rsid w:val="00250A3E"/>
    <w:rsid w:val="00250D8E"/>
    <w:rsid w:val="00250D9C"/>
    <w:rsid w:val="00250FC0"/>
    <w:rsid w:val="00251117"/>
    <w:rsid w:val="002512A9"/>
    <w:rsid w:val="00251457"/>
    <w:rsid w:val="0025148A"/>
    <w:rsid w:val="002514DB"/>
    <w:rsid w:val="0025169E"/>
    <w:rsid w:val="00251806"/>
    <w:rsid w:val="00251929"/>
    <w:rsid w:val="00251B47"/>
    <w:rsid w:val="00251CE0"/>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5E6"/>
    <w:rsid w:val="00253652"/>
    <w:rsid w:val="002537EB"/>
    <w:rsid w:val="002537F5"/>
    <w:rsid w:val="00253A89"/>
    <w:rsid w:val="00253D64"/>
    <w:rsid w:val="00254374"/>
    <w:rsid w:val="00254509"/>
    <w:rsid w:val="00254794"/>
    <w:rsid w:val="00254CBD"/>
    <w:rsid w:val="0025563D"/>
    <w:rsid w:val="002556B0"/>
    <w:rsid w:val="002556FA"/>
    <w:rsid w:val="00255837"/>
    <w:rsid w:val="00255A43"/>
    <w:rsid w:val="00255C71"/>
    <w:rsid w:val="00255D02"/>
    <w:rsid w:val="0025606A"/>
    <w:rsid w:val="0025607B"/>
    <w:rsid w:val="002563C8"/>
    <w:rsid w:val="0025669B"/>
    <w:rsid w:val="0025671A"/>
    <w:rsid w:val="002568B9"/>
    <w:rsid w:val="00256972"/>
    <w:rsid w:val="00256F02"/>
    <w:rsid w:val="002571C8"/>
    <w:rsid w:val="002572F1"/>
    <w:rsid w:val="002577E3"/>
    <w:rsid w:val="002578F9"/>
    <w:rsid w:val="00257A62"/>
    <w:rsid w:val="00257B27"/>
    <w:rsid w:val="00260156"/>
    <w:rsid w:val="002601AF"/>
    <w:rsid w:val="00260627"/>
    <w:rsid w:val="0026075E"/>
    <w:rsid w:val="00260B99"/>
    <w:rsid w:val="00260FAD"/>
    <w:rsid w:val="00261145"/>
    <w:rsid w:val="002612A1"/>
    <w:rsid w:val="002613E8"/>
    <w:rsid w:val="00261781"/>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ABC"/>
    <w:rsid w:val="00263B02"/>
    <w:rsid w:val="00263DD9"/>
    <w:rsid w:val="002641A9"/>
    <w:rsid w:val="002643C7"/>
    <w:rsid w:val="0026455A"/>
    <w:rsid w:val="0026468A"/>
    <w:rsid w:val="00264C28"/>
    <w:rsid w:val="0026509A"/>
    <w:rsid w:val="002651FC"/>
    <w:rsid w:val="002655F1"/>
    <w:rsid w:val="00265701"/>
    <w:rsid w:val="002659F6"/>
    <w:rsid w:val="00265E3B"/>
    <w:rsid w:val="00265E9A"/>
    <w:rsid w:val="00266210"/>
    <w:rsid w:val="00266800"/>
    <w:rsid w:val="00266DFA"/>
    <w:rsid w:val="00266E46"/>
    <w:rsid w:val="00266F5D"/>
    <w:rsid w:val="0026716C"/>
    <w:rsid w:val="002671C8"/>
    <w:rsid w:val="0026748C"/>
    <w:rsid w:val="002676F7"/>
    <w:rsid w:val="0026772D"/>
    <w:rsid w:val="002678FE"/>
    <w:rsid w:val="00267963"/>
    <w:rsid w:val="00270202"/>
    <w:rsid w:val="00270C63"/>
    <w:rsid w:val="00270C98"/>
    <w:rsid w:val="00270E57"/>
    <w:rsid w:val="002712F5"/>
    <w:rsid w:val="00271308"/>
    <w:rsid w:val="0027153D"/>
    <w:rsid w:val="00271738"/>
    <w:rsid w:val="0027193C"/>
    <w:rsid w:val="00271B1E"/>
    <w:rsid w:val="00271BAF"/>
    <w:rsid w:val="00271EEF"/>
    <w:rsid w:val="002723BC"/>
    <w:rsid w:val="0027242C"/>
    <w:rsid w:val="00272474"/>
    <w:rsid w:val="002725CD"/>
    <w:rsid w:val="00272633"/>
    <w:rsid w:val="00272944"/>
    <w:rsid w:val="00272BE0"/>
    <w:rsid w:val="00272D06"/>
    <w:rsid w:val="00272FEB"/>
    <w:rsid w:val="0027309D"/>
    <w:rsid w:val="00273123"/>
    <w:rsid w:val="002731A8"/>
    <w:rsid w:val="002735AE"/>
    <w:rsid w:val="002738C9"/>
    <w:rsid w:val="00273B2D"/>
    <w:rsid w:val="00273C6E"/>
    <w:rsid w:val="00273CFB"/>
    <w:rsid w:val="00273DF4"/>
    <w:rsid w:val="0027441F"/>
    <w:rsid w:val="002744D8"/>
    <w:rsid w:val="002745C6"/>
    <w:rsid w:val="00274D08"/>
    <w:rsid w:val="00275435"/>
    <w:rsid w:val="00275464"/>
    <w:rsid w:val="002755C8"/>
    <w:rsid w:val="0027568B"/>
    <w:rsid w:val="002756D5"/>
    <w:rsid w:val="00276001"/>
    <w:rsid w:val="0027643F"/>
    <w:rsid w:val="00276456"/>
    <w:rsid w:val="002764FB"/>
    <w:rsid w:val="0027668A"/>
    <w:rsid w:val="002768B3"/>
    <w:rsid w:val="00276B5D"/>
    <w:rsid w:val="00276D75"/>
    <w:rsid w:val="00277418"/>
    <w:rsid w:val="002775F2"/>
    <w:rsid w:val="002775FE"/>
    <w:rsid w:val="00277A46"/>
    <w:rsid w:val="00277B4F"/>
    <w:rsid w:val="00277E31"/>
    <w:rsid w:val="00277E66"/>
    <w:rsid w:val="002801E1"/>
    <w:rsid w:val="002801E2"/>
    <w:rsid w:val="0028052D"/>
    <w:rsid w:val="00280648"/>
    <w:rsid w:val="00280684"/>
    <w:rsid w:val="0028073A"/>
    <w:rsid w:val="00280851"/>
    <w:rsid w:val="00280960"/>
    <w:rsid w:val="002813BF"/>
    <w:rsid w:val="002817DC"/>
    <w:rsid w:val="0028183D"/>
    <w:rsid w:val="00281DD0"/>
    <w:rsid w:val="0028203A"/>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54"/>
    <w:rsid w:val="002841C0"/>
    <w:rsid w:val="002842CB"/>
    <w:rsid w:val="00284630"/>
    <w:rsid w:val="00284705"/>
    <w:rsid w:val="00284E7F"/>
    <w:rsid w:val="00285418"/>
    <w:rsid w:val="00285520"/>
    <w:rsid w:val="00285894"/>
    <w:rsid w:val="00285A39"/>
    <w:rsid w:val="00285E28"/>
    <w:rsid w:val="0028619E"/>
    <w:rsid w:val="00286487"/>
    <w:rsid w:val="00286631"/>
    <w:rsid w:val="00286759"/>
    <w:rsid w:val="00286A45"/>
    <w:rsid w:val="00286B14"/>
    <w:rsid w:val="00286F76"/>
    <w:rsid w:val="00287376"/>
    <w:rsid w:val="00287418"/>
    <w:rsid w:val="00287438"/>
    <w:rsid w:val="002877DE"/>
    <w:rsid w:val="00287C28"/>
    <w:rsid w:val="00290254"/>
    <w:rsid w:val="002906A4"/>
    <w:rsid w:val="00290FC4"/>
    <w:rsid w:val="00291177"/>
    <w:rsid w:val="00291403"/>
    <w:rsid w:val="0029178F"/>
    <w:rsid w:val="00291B01"/>
    <w:rsid w:val="00291E3B"/>
    <w:rsid w:val="00292235"/>
    <w:rsid w:val="00292719"/>
    <w:rsid w:val="00292A99"/>
    <w:rsid w:val="00292B2F"/>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636B"/>
    <w:rsid w:val="002963EC"/>
    <w:rsid w:val="002965C5"/>
    <w:rsid w:val="00296965"/>
    <w:rsid w:val="00296C02"/>
    <w:rsid w:val="00296FD8"/>
    <w:rsid w:val="00297013"/>
    <w:rsid w:val="002970E1"/>
    <w:rsid w:val="0029743A"/>
    <w:rsid w:val="00297499"/>
    <w:rsid w:val="002974AA"/>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B1C"/>
    <w:rsid w:val="002A2E5C"/>
    <w:rsid w:val="002A2F2C"/>
    <w:rsid w:val="002A2FE5"/>
    <w:rsid w:val="002A3036"/>
    <w:rsid w:val="002A317E"/>
    <w:rsid w:val="002A31CC"/>
    <w:rsid w:val="002A31FF"/>
    <w:rsid w:val="002A3668"/>
    <w:rsid w:val="002A3771"/>
    <w:rsid w:val="002A3AF9"/>
    <w:rsid w:val="002A3B12"/>
    <w:rsid w:val="002A3BE5"/>
    <w:rsid w:val="002A3CF2"/>
    <w:rsid w:val="002A3E1A"/>
    <w:rsid w:val="002A40D2"/>
    <w:rsid w:val="002A40EB"/>
    <w:rsid w:val="002A4102"/>
    <w:rsid w:val="002A469C"/>
    <w:rsid w:val="002A4713"/>
    <w:rsid w:val="002A4729"/>
    <w:rsid w:val="002A4918"/>
    <w:rsid w:val="002A4B93"/>
    <w:rsid w:val="002A4E20"/>
    <w:rsid w:val="002A5210"/>
    <w:rsid w:val="002A523D"/>
    <w:rsid w:val="002A52FF"/>
    <w:rsid w:val="002A5488"/>
    <w:rsid w:val="002A54CA"/>
    <w:rsid w:val="002A58AE"/>
    <w:rsid w:val="002A5B04"/>
    <w:rsid w:val="002A5B91"/>
    <w:rsid w:val="002A5BC5"/>
    <w:rsid w:val="002A5C34"/>
    <w:rsid w:val="002A5FC1"/>
    <w:rsid w:val="002A60B6"/>
    <w:rsid w:val="002A6106"/>
    <w:rsid w:val="002A61BD"/>
    <w:rsid w:val="002A6706"/>
    <w:rsid w:val="002A6DD2"/>
    <w:rsid w:val="002A7250"/>
    <w:rsid w:val="002A732C"/>
    <w:rsid w:val="002A733B"/>
    <w:rsid w:val="002A7449"/>
    <w:rsid w:val="002A79B4"/>
    <w:rsid w:val="002A7A6A"/>
    <w:rsid w:val="002A7AB4"/>
    <w:rsid w:val="002A7B72"/>
    <w:rsid w:val="002A7CF6"/>
    <w:rsid w:val="002B033D"/>
    <w:rsid w:val="002B07BF"/>
    <w:rsid w:val="002B0805"/>
    <w:rsid w:val="002B0C99"/>
    <w:rsid w:val="002B0D68"/>
    <w:rsid w:val="002B0EDA"/>
    <w:rsid w:val="002B10F9"/>
    <w:rsid w:val="002B19C7"/>
    <w:rsid w:val="002B1AE2"/>
    <w:rsid w:val="002B1B15"/>
    <w:rsid w:val="002B1B81"/>
    <w:rsid w:val="002B21D6"/>
    <w:rsid w:val="002B27D9"/>
    <w:rsid w:val="002B2802"/>
    <w:rsid w:val="002B2BA0"/>
    <w:rsid w:val="002B2C92"/>
    <w:rsid w:val="002B2CB5"/>
    <w:rsid w:val="002B2F85"/>
    <w:rsid w:val="002B3081"/>
    <w:rsid w:val="002B318B"/>
    <w:rsid w:val="002B32BC"/>
    <w:rsid w:val="002B340B"/>
    <w:rsid w:val="002B34AE"/>
    <w:rsid w:val="002B3718"/>
    <w:rsid w:val="002B39ED"/>
    <w:rsid w:val="002B3D07"/>
    <w:rsid w:val="002B3D90"/>
    <w:rsid w:val="002B3E45"/>
    <w:rsid w:val="002B409D"/>
    <w:rsid w:val="002B46A6"/>
    <w:rsid w:val="002B4A64"/>
    <w:rsid w:val="002B4C39"/>
    <w:rsid w:val="002B5974"/>
    <w:rsid w:val="002B5976"/>
    <w:rsid w:val="002B5A76"/>
    <w:rsid w:val="002B5E44"/>
    <w:rsid w:val="002B6267"/>
    <w:rsid w:val="002B6397"/>
    <w:rsid w:val="002B64FE"/>
    <w:rsid w:val="002B651D"/>
    <w:rsid w:val="002B6890"/>
    <w:rsid w:val="002B6949"/>
    <w:rsid w:val="002B694E"/>
    <w:rsid w:val="002B6C24"/>
    <w:rsid w:val="002B6E52"/>
    <w:rsid w:val="002B6EC5"/>
    <w:rsid w:val="002B6F36"/>
    <w:rsid w:val="002B712C"/>
    <w:rsid w:val="002B74EC"/>
    <w:rsid w:val="002B755E"/>
    <w:rsid w:val="002B783E"/>
    <w:rsid w:val="002B79B1"/>
    <w:rsid w:val="002B7D5A"/>
    <w:rsid w:val="002C0017"/>
    <w:rsid w:val="002C04C2"/>
    <w:rsid w:val="002C0818"/>
    <w:rsid w:val="002C08D3"/>
    <w:rsid w:val="002C0CEA"/>
    <w:rsid w:val="002C0D09"/>
    <w:rsid w:val="002C0DD0"/>
    <w:rsid w:val="002C0E0A"/>
    <w:rsid w:val="002C0E55"/>
    <w:rsid w:val="002C1C99"/>
    <w:rsid w:val="002C1DF1"/>
    <w:rsid w:val="002C1EB3"/>
    <w:rsid w:val="002C203A"/>
    <w:rsid w:val="002C23DA"/>
    <w:rsid w:val="002C23E6"/>
    <w:rsid w:val="002C27C7"/>
    <w:rsid w:val="002C2B89"/>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5B7C"/>
    <w:rsid w:val="002C6165"/>
    <w:rsid w:val="002C61E0"/>
    <w:rsid w:val="002C6CF5"/>
    <w:rsid w:val="002C706B"/>
    <w:rsid w:val="002C782F"/>
    <w:rsid w:val="002C7B03"/>
    <w:rsid w:val="002C7B0D"/>
    <w:rsid w:val="002C7C63"/>
    <w:rsid w:val="002C7D95"/>
    <w:rsid w:val="002D001E"/>
    <w:rsid w:val="002D0298"/>
    <w:rsid w:val="002D02F4"/>
    <w:rsid w:val="002D0372"/>
    <w:rsid w:val="002D04DC"/>
    <w:rsid w:val="002D0657"/>
    <w:rsid w:val="002D07A9"/>
    <w:rsid w:val="002D09B3"/>
    <w:rsid w:val="002D0D83"/>
    <w:rsid w:val="002D1371"/>
    <w:rsid w:val="002D13B7"/>
    <w:rsid w:val="002D151D"/>
    <w:rsid w:val="002D15C0"/>
    <w:rsid w:val="002D16EF"/>
    <w:rsid w:val="002D2057"/>
    <w:rsid w:val="002D21F9"/>
    <w:rsid w:val="002D24C3"/>
    <w:rsid w:val="002D28E0"/>
    <w:rsid w:val="002D2A7D"/>
    <w:rsid w:val="002D2AC4"/>
    <w:rsid w:val="002D2B15"/>
    <w:rsid w:val="002D2B4E"/>
    <w:rsid w:val="002D2D1A"/>
    <w:rsid w:val="002D2D87"/>
    <w:rsid w:val="002D3271"/>
    <w:rsid w:val="002D32F7"/>
    <w:rsid w:val="002D3848"/>
    <w:rsid w:val="002D3968"/>
    <w:rsid w:val="002D425A"/>
    <w:rsid w:val="002D4322"/>
    <w:rsid w:val="002D4496"/>
    <w:rsid w:val="002D45B7"/>
    <w:rsid w:val="002D4671"/>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C69"/>
    <w:rsid w:val="002D75B9"/>
    <w:rsid w:val="002D7665"/>
    <w:rsid w:val="002D772F"/>
    <w:rsid w:val="002D7C7C"/>
    <w:rsid w:val="002E018E"/>
    <w:rsid w:val="002E04F0"/>
    <w:rsid w:val="002E0E4F"/>
    <w:rsid w:val="002E0E94"/>
    <w:rsid w:val="002E16BC"/>
    <w:rsid w:val="002E1941"/>
    <w:rsid w:val="002E1B94"/>
    <w:rsid w:val="002E21D5"/>
    <w:rsid w:val="002E251B"/>
    <w:rsid w:val="002E2923"/>
    <w:rsid w:val="002E2A76"/>
    <w:rsid w:val="002E2BA1"/>
    <w:rsid w:val="002E306D"/>
    <w:rsid w:val="002E3419"/>
    <w:rsid w:val="002E3624"/>
    <w:rsid w:val="002E3653"/>
    <w:rsid w:val="002E36AE"/>
    <w:rsid w:val="002E38B7"/>
    <w:rsid w:val="002E3B35"/>
    <w:rsid w:val="002E3BCB"/>
    <w:rsid w:val="002E3BD9"/>
    <w:rsid w:val="002E45DF"/>
    <w:rsid w:val="002E47CA"/>
    <w:rsid w:val="002E4A07"/>
    <w:rsid w:val="002E4AD2"/>
    <w:rsid w:val="002E5058"/>
    <w:rsid w:val="002E56DE"/>
    <w:rsid w:val="002E58C3"/>
    <w:rsid w:val="002E58E1"/>
    <w:rsid w:val="002E58FE"/>
    <w:rsid w:val="002E5ABC"/>
    <w:rsid w:val="002E5BDD"/>
    <w:rsid w:val="002E5C56"/>
    <w:rsid w:val="002E5FF4"/>
    <w:rsid w:val="002E679D"/>
    <w:rsid w:val="002E695A"/>
    <w:rsid w:val="002E6C98"/>
    <w:rsid w:val="002E6CE4"/>
    <w:rsid w:val="002E6D1F"/>
    <w:rsid w:val="002E7321"/>
    <w:rsid w:val="002E7894"/>
    <w:rsid w:val="002E7BB2"/>
    <w:rsid w:val="002E7C5F"/>
    <w:rsid w:val="002E7C98"/>
    <w:rsid w:val="002F0045"/>
    <w:rsid w:val="002F00F0"/>
    <w:rsid w:val="002F025B"/>
    <w:rsid w:val="002F0292"/>
    <w:rsid w:val="002F0684"/>
    <w:rsid w:val="002F07AE"/>
    <w:rsid w:val="002F08AC"/>
    <w:rsid w:val="002F0A92"/>
    <w:rsid w:val="002F0ADB"/>
    <w:rsid w:val="002F0DDE"/>
    <w:rsid w:val="002F1014"/>
    <w:rsid w:val="002F17A3"/>
    <w:rsid w:val="002F2508"/>
    <w:rsid w:val="002F29D2"/>
    <w:rsid w:val="002F2AE0"/>
    <w:rsid w:val="002F300D"/>
    <w:rsid w:val="002F3CC3"/>
    <w:rsid w:val="002F3D60"/>
    <w:rsid w:val="002F3F16"/>
    <w:rsid w:val="002F4139"/>
    <w:rsid w:val="002F413F"/>
    <w:rsid w:val="002F44AD"/>
    <w:rsid w:val="002F45D3"/>
    <w:rsid w:val="002F489E"/>
    <w:rsid w:val="002F48D4"/>
    <w:rsid w:val="002F4934"/>
    <w:rsid w:val="002F4A52"/>
    <w:rsid w:val="002F4CF5"/>
    <w:rsid w:val="002F4FC5"/>
    <w:rsid w:val="002F50E1"/>
    <w:rsid w:val="002F5422"/>
    <w:rsid w:val="002F55D2"/>
    <w:rsid w:val="002F5634"/>
    <w:rsid w:val="002F5DC5"/>
    <w:rsid w:val="002F5FDA"/>
    <w:rsid w:val="002F619C"/>
    <w:rsid w:val="002F6319"/>
    <w:rsid w:val="002F6BDA"/>
    <w:rsid w:val="002F6D2D"/>
    <w:rsid w:val="002F6EA2"/>
    <w:rsid w:val="002F7122"/>
    <w:rsid w:val="002F7305"/>
    <w:rsid w:val="002F758D"/>
    <w:rsid w:val="002F7975"/>
    <w:rsid w:val="002F7B6D"/>
    <w:rsid w:val="002F7BF8"/>
    <w:rsid w:val="002F7D38"/>
    <w:rsid w:val="002F7D48"/>
    <w:rsid w:val="002F7DFB"/>
    <w:rsid w:val="002F7EC5"/>
    <w:rsid w:val="002F7F95"/>
    <w:rsid w:val="0030017E"/>
    <w:rsid w:val="003003AD"/>
    <w:rsid w:val="003004CC"/>
    <w:rsid w:val="003006E1"/>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4013"/>
    <w:rsid w:val="00304373"/>
    <w:rsid w:val="0030438A"/>
    <w:rsid w:val="00304549"/>
    <w:rsid w:val="00304729"/>
    <w:rsid w:val="00304784"/>
    <w:rsid w:val="00304AC5"/>
    <w:rsid w:val="00304BB6"/>
    <w:rsid w:val="00304E42"/>
    <w:rsid w:val="00304FCA"/>
    <w:rsid w:val="00305410"/>
    <w:rsid w:val="00306079"/>
    <w:rsid w:val="0030617D"/>
    <w:rsid w:val="003064B4"/>
    <w:rsid w:val="003064EF"/>
    <w:rsid w:val="003065FB"/>
    <w:rsid w:val="003068F4"/>
    <w:rsid w:val="003069B7"/>
    <w:rsid w:val="00306C20"/>
    <w:rsid w:val="003075F5"/>
    <w:rsid w:val="00307B27"/>
    <w:rsid w:val="00307BD1"/>
    <w:rsid w:val="00307C5E"/>
    <w:rsid w:val="00307D05"/>
    <w:rsid w:val="00307F28"/>
    <w:rsid w:val="003101DC"/>
    <w:rsid w:val="0031035A"/>
    <w:rsid w:val="003106EF"/>
    <w:rsid w:val="003107CE"/>
    <w:rsid w:val="0031083D"/>
    <w:rsid w:val="00310C62"/>
    <w:rsid w:val="00310CC6"/>
    <w:rsid w:val="00311012"/>
    <w:rsid w:val="00311336"/>
    <w:rsid w:val="00311387"/>
    <w:rsid w:val="00311625"/>
    <w:rsid w:val="00311642"/>
    <w:rsid w:val="00311761"/>
    <w:rsid w:val="00311941"/>
    <w:rsid w:val="003121B8"/>
    <w:rsid w:val="0031226C"/>
    <w:rsid w:val="003125FC"/>
    <w:rsid w:val="003137A0"/>
    <w:rsid w:val="003137ED"/>
    <w:rsid w:val="00313BA1"/>
    <w:rsid w:val="00313C4F"/>
    <w:rsid w:val="00313EE1"/>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58"/>
    <w:rsid w:val="00316E46"/>
    <w:rsid w:val="00316F4A"/>
    <w:rsid w:val="00316F92"/>
    <w:rsid w:val="00317050"/>
    <w:rsid w:val="003170C9"/>
    <w:rsid w:val="00317447"/>
    <w:rsid w:val="00317884"/>
    <w:rsid w:val="00317F8D"/>
    <w:rsid w:val="003200D5"/>
    <w:rsid w:val="003200E7"/>
    <w:rsid w:val="003201CE"/>
    <w:rsid w:val="003201E5"/>
    <w:rsid w:val="0032086D"/>
    <w:rsid w:val="00320B1B"/>
    <w:rsid w:val="0032172E"/>
    <w:rsid w:val="00321822"/>
    <w:rsid w:val="00321B02"/>
    <w:rsid w:val="003222E4"/>
    <w:rsid w:val="00322352"/>
    <w:rsid w:val="00322545"/>
    <w:rsid w:val="00322647"/>
    <w:rsid w:val="00322751"/>
    <w:rsid w:val="00322A6A"/>
    <w:rsid w:val="00322BC3"/>
    <w:rsid w:val="00322E3B"/>
    <w:rsid w:val="003230C2"/>
    <w:rsid w:val="0032313E"/>
    <w:rsid w:val="0032336C"/>
    <w:rsid w:val="003234EF"/>
    <w:rsid w:val="00323D36"/>
    <w:rsid w:val="00323FAD"/>
    <w:rsid w:val="00324278"/>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6D3B"/>
    <w:rsid w:val="003271E3"/>
    <w:rsid w:val="003272D0"/>
    <w:rsid w:val="003273DE"/>
    <w:rsid w:val="00327470"/>
    <w:rsid w:val="003278C7"/>
    <w:rsid w:val="0032793B"/>
    <w:rsid w:val="00327AD0"/>
    <w:rsid w:val="00327AEA"/>
    <w:rsid w:val="00327CBA"/>
    <w:rsid w:val="00330753"/>
    <w:rsid w:val="00330865"/>
    <w:rsid w:val="003308C4"/>
    <w:rsid w:val="00330AA6"/>
    <w:rsid w:val="00330C30"/>
    <w:rsid w:val="00330DAF"/>
    <w:rsid w:val="00330DE8"/>
    <w:rsid w:val="003310F9"/>
    <w:rsid w:val="00331406"/>
    <w:rsid w:val="003314D9"/>
    <w:rsid w:val="00331BCC"/>
    <w:rsid w:val="00332154"/>
    <w:rsid w:val="003321C3"/>
    <w:rsid w:val="00332858"/>
    <w:rsid w:val="00332962"/>
    <w:rsid w:val="00332B77"/>
    <w:rsid w:val="00332C85"/>
    <w:rsid w:val="00333049"/>
    <w:rsid w:val="00334021"/>
    <w:rsid w:val="0033443F"/>
    <w:rsid w:val="003346B9"/>
    <w:rsid w:val="00334F23"/>
    <w:rsid w:val="00335250"/>
    <w:rsid w:val="00335664"/>
    <w:rsid w:val="0033592C"/>
    <w:rsid w:val="00335DF1"/>
    <w:rsid w:val="00335E2A"/>
    <w:rsid w:val="00336225"/>
    <w:rsid w:val="00336780"/>
    <w:rsid w:val="003367C5"/>
    <w:rsid w:val="003370D3"/>
    <w:rsid w:val="003376CF"/>
    <w:rsid w:val="00337C71"/>
    <w:rsid w:val="00340292"/>
    <w:rsid w:val="00340330"/>
    <w:rsid w:val="00340401"/>
    <w:rsid w:val="00340450"/>
    <w:rsid w:val="00340A6D"/>
    <w:rsid w:val="00340D9C"/>
    <w:rsid w:val="00340E16"/>
    <w:rsid w:val="00340E58"/>
    <w:rsid w:val="00341087"/>
    <w:rsid w:val="003411D5"/>
    <w:rsid w:val="00341412"/>
    <w:rsid w:val="00341CDF"/>
    <w:rsid w:val="003420BD"/>
    <w:rsid w:val="00342160"/>
    <w:rsid w:val="0034243C"/>
    <w:rsid w:val="0034246D"/>
    <w:rsid w:val="003426DE"/>
    <w:rsid w:val="0034297F"/>
    <w:rsid w:val="0034305B"/>
    <w:rsid w:val="003430E0"/>
    <w:rsid w:val="003433CA"/>
    <w:rsid w:val="003435D1"/>
    <w:rsid w:val="00343752"/>
    <w:rsid w:val="003437AD"/>
    <w:rsid w:val="0034398A"/>
    <w:rsid w:val="00343ABD"/>
    <w:rsid w:val="00343BC2"/>
    <w:rsid w:val="00343C24"/>
    <w:rsid w:val="00343EFE"/>
    <w:rsid w:val="00343F90"/>
    <w:rsid w:val="00344021"/>
    <w:rsid w:val="003440E9"/>
    <w:rsid w:val="00344312"/>
    <w:rsid w:val="00344725"/>
    <w:rsid w:val="0034511B"/>
    <w:rsid w:val="0034668E"/>
    <w:rsid w:val="003466EB"/>
    <w:rsid w:val="00346D3D"/>
    <w:rsid w:val="003471DC"/>
    <w:rsid w:val="00347265"/>
    <w:rsid w:val="0034745C"/>
    <w:rsid w:val="003479AE"/>
    <w:rsid w:val="00347A9A"/>
    <w:rsid w:val="00347B9B"/>
    <w:rsid w:val="00347F2E"/>
    <w:rsid w:val="0035025F"/>
    <w:rsid w:val="003503F4"/>
    <w:rsid w:val="0035041A"/>
    <w:rsid w:val="0035053E"/>
    <w:rsid w:val="003505AD"/>
    <w:rsid w:val="00350631"/>
    <w:rsid w:val="003507FE"/>
    <w:rsid w:val="00350D1D"/>
    <w:rsid w:val="00350EFC"/>
    <w:rsid w:val="00350FE6"/>
    <w:rsid w:val="003513DF"/>
    <w:rsid w:val="0035173C"/>
    <w:rsid w:val="0035180B"/>
    <w:rsid w:val="003518A3"/>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A0"/>
    <w:rsid w:val="003536C6"/>
    <w:rsid w:val="00353987"/>
    <w:rsid w:val="003539B2"/>
    <w:rsid w:val="00353F9F"/>
    <w:rsid w:val="0035414B"/>
    <w:rsid w:val="00354328"/>
    <w:rsid w:val="003545D6"/>
    <w:rsid w:val="003549C0"/>
    <w:rsid w:val="00355122"/>
    <w:rsid w:val="003552C6"/>
    <w:rsid w:val="0035553F"/>
    <w:rsid w:val="00355947"/>
    <w:rsid w:val="00355A83"/>
    <w:rsid w:val="003560B8"/>
    <w:rsid w:val="003562D7"/>
    <w:rsid w:val="00356353"/>
    <w:rsid w:val="0035645F"/>
    <w:rsid w:val="003564E8"/>
    <w:rsid w:val="003567C9"/>
    <w:rsid w:val="00356A6F"/>
    <w:rsid w:val="00356BA5"/>
    <w:rsid w:val="00356CEC"/>
    <w:rsid w:val="003572DE"/>
    <w:rsid w:val="003574DC"/>
    <w:rsid w:val="0035750D"/>
    <w:rsid w:val="0035756A"/>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262C"/>
    <w:rsid w:val="00362648"/>
    <w:rsid w:val="00362835"/>
    <w:rsid w:val="00362C5A"/>
    <w:rsid w:val="0036349F"/>
    <w:rsid w:val="003635DD"/>
    <w:rsid w:val="00363F7A"/>
    <w:rsid w:val="00364A63"/>
    <w:rsid w:val="00365351"/>
    <w:rsid w:val="0036561B"/>
    <w:rsid w:val="0036616D"/>
    <w:rsid w:val="00366919"/>
    <w:rsid w:val="00366B92"/>
    <w:rsid w:val="00366C57"/>
    <w:rsid w:val="00366FD7"/>
    <w:rsid w:val="003671C1"/>
    <w:rsid w:val="00367D2F"/>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29A"/>
    <w:rsid w:val="00371766"/>
    <w:rsid w:val="00371831"/>
    <w:rsid w:val="003719F5"/>
    <w:rsid w:val="00371D6E"/>
    <w:rsid w:val="00372029"/>
    <w:rsid w:val="003721DD"/>
    <w:rsid w:val="0037222A"/>
    <w:rsid w:val="00372389"/>
    <w:rsid w:val="003724A1"/>
    <w:rsid w:val="00372A6B"/>
    <w:rsid w:val="00372E41"/>
    <w:rsid w:val="00372E50"/>
    <w:rsid w:val="00372FD7"/>
    <w:rsid w:val="003733D7"/>
    <w:rsid w:val="003733F0"/>
    <w:rsid w:val="00373600"/>
    <w:rsid w:val="00373661"/>
    <w:rsid w:val="00373B2A"/>
    <w:rsid w:val="00373E10"/>
    <w:rsid w:val="00373E51"/>
    <w:rsid w:val="00373F2C"/>
    <w:rsid w:val="0037406C"/>
    <w:rsid w:val="003741D2"/>
    <w:rsid w:val="00374440"/>
    <w:rsid w:val="003744CB"/>
    <w:rsid w:val="00374721"/>
    <w:rsid w:val="00374804"/>
    <w:rsid w:val="0037495B"/>
    <w:rsid w:val="00374C6F"/>
    <w:rsid w:val="00374D22"/>
    <w:rsid w:val="00374E17"/>
    <w:rsid w:val="00374F06"/>
    <w:rsid w:val="00374F99"/>
    <w:rsid w:val="00375AE6"/>
    <w:rsid w:val="00375FFC"/>
    <w:rsid w:val="003760A2"/>
    <w:rsid w:val="003764FA"/>
    <w:rsid w:val="00376C2F"/>
    <w:rsid w:val="00376C90"/>
    <w:rsid w:val="00376E52"/>
    <w:rsid w:val="00376E7E"/>
    <w:rsid w:val="00376EFA"/>
    <w:rsid w:val="00376F67"/>
    <w:rsid w:val="0037709A"/>
    <w:rsid w:val="00377146"/>
    <w:rsid w:val="0037734D"/>
    <w:rsid w:val="00377393"/>
    <w:rsid w:val="00377397"/>
    <w:rsid w:val="003774FD"/>
    <w:rsid w:val="003775BD"/>
    <w:rsid w:val="003777CF"/>
    <w:rsid w:val="00377983"/>
    <w:rsid w:val="0038084F"/>
    <w:rsid w:val="00380892"/>
    <w:rsid w:val="00381685"/>
    <w:rsid w:val="003818CD"/>
    <w:rsid w:val="00381EFE"/>
    <w:rsid w:val="00381F70"/>
    <w:rsid w:val="003821E7"/>
    <w:rsid w:val="003827F2"/>
    <w:rsid w:val="00382903"/>
    <w:rsid w:val="00382D95"/>
    <w:rsid w:val="00382FCC"/>
    <w:rsid w:val="003831FE"/>
    <w:rsid w:val="00383483"/>
    <w:rsid w:val="00383C38"/>
    <w:rsid w:val="00383D4B"/>
    <w:rsid w:val="00383DDB"/>
    <w:rsid w:val="003842A8"/>
    <w:rsid w:val="003848D9"/>
    <w:rsid w:val="00385192"/>
    <w:rsid w:val="003852CC"/>
    <w:rsid w:val="0038556E"/>
    <w:rsid w:val="0038562A"/>
    <w:rsid w:val="003856A9"/>
    <w:rsid w:val="0038577C"/>
    <w:rsid w:val="00385823"/>
    <w:rsid w:val="00385BD7"/>
    <w:rsid w:val="00385D70"/>
    <w:rsid w:val="003862D5"/>
    <w:rsid w:val="00386683"/>
    <w:rsid w:val="00386A15"/>
    <w:rsid w:val="00386B71"/>
    <w:rsid w:val="0038702D"/>
    <w:rsid w:val="0038705E"/>
    <w:rsid w:val="00387096"/>
    <w:rsid w:val="003870BC"/>
    <w:rsid w:val="003870CB"/>
    <w:rsid w:val="0038732E"/>
    <w:rsid w:val="0038749F"/>
    <w:rsid w:val="00387675"/>
    <w:rsid w:val="00387677"/>
    <w:rsid w:val="00387771"/>
    <w:rsid w:val="00387B2B"/>
    <w:rsid w:val="00387B53"/>
    <w:rsid w:val="00387C99"/>
    <w:rsid w:val="00387EAD"/>
    <w:rsid w:val="00387FE4"/>
    <w:rsid w:val="00390490"/>
    <w:rsid w:val="003904B1"/>
    <w:rsid w:val="003905A9"/>
    <w:rsid w:val="003907D2"/>
    <w:rsid w:val="003909CF"/>
    <w:rsid w:val="00390B8F"/>
    <w:rsid w:val="00390C2B"/>
    <w:rsid w:val="00390C56"/>
    <w:rsid w:val="00390F14"/>
    <w:rsid w:val="00390F22"/>
    <w:rsid w:val="0039122C"/>
    <w:rsid w:val="0039124D"/>
    <w:rsid w:val="003914C2"/>
    <w:rsid w:val="00391A92"/>
    <w:rsid w:val="00391B43"/>
    <w:rsid w:val="00391B90"/>
    <w:rsid w:val="00392541"/>
    <w:rsid w:val="0039262F"/>
    <w:rsid w:val="003926BE"/>
    <w:rsid w:val="00392921"/>
    <w:rsid w:val="00392DB8"/>
    <w:rsid w:val="00393058"/>
    <w:rsid w:val="003933E7"/>
    <w:rsid w:val="00393651"/>
    <w:rsid w:val="00393B78"/>
    <w:rsid w:val="00393C2F"/>
    <w:rsid w:val="00393FB1"/>
    <w:rsid w:val="0039444E"/>
    <w:rsid w:val="003945D5"/>
    <w:rsid w:val="00394775"/>
    <w:rsid w:val="00394B44"/>
    <w:rsid w:val="00394C79"/>
    <w:rsid w:val="0039502C"/>
    <w:rsid w:val="003950DF"/>
    <w:rsid w:val="003956CC"/>
    <w:rsid w:val="003956FE"/>
    <w:rsid w:val="0039598F"/>
    <w:rsid w:val="00395E36"/>
    <w:rsid w:val="00396054"/>
    <w:rsid w:val="003960D5"/>
    <w:rsid w:val="0039610F"/>
    <w:rsid w:val="003963B2"/>
    <w:rsid w:val="0039665F"/>
    <w:rsid w:val="00396ADD"/>
    <w:rsid w:val="00396FFE"/>
    <w:rsid w:val="00397117"/>
    <w:rsid w:val="0039753E"/>
    <w:rsid w:val="00397682"/>
    <w:rsid w:val="003978B8"/>
    <w:rsid w:val="0039795D"/>
    <w:rsid w:val="00397B96"/>
    <w:rsid w:val="00397C89"/>
    <w:rsid w:val="00397F16"/>
    <w:rsid w:val="003A0091"/>
    <w:rsid w:val="003A0311"/>
    <w:rsid w:val="003A0322"/>
    <w:rsid w:val="003A0736"/>
    <w:rsid w:val="003A07F5"/>
    <w:rsid w:val="003A0BBF"/>
    <w:rsid w:val="003A1135"/>
    <w:rsid w:val="003A1341"/>
    <w:rsid w:val="003A162C"/>
    <w:rsid w:val="003A19E0"/>
    <w:rsid w:val="003A1A9C"/>
    <w:rsid w:val="003A1C38"/>
    <w:rsid w:val="003A1CEB"/>
    <w:rsid w:val="003A1DD5"/>
    <w:rsid w:val="003A1EE4"/>
    <w:rsid w:val="003A1EF5"/>
    <w:rsid w:val="003A1FF1"/>
    <w:rsid w:val="003A2019"/>
    <w:rsid w:val="003A29A0"/>
    <w:rsid w:val="003A2AAB"/>
    <w:rsid w:val="003A2D39"/>
    <w:rsid w:val="003A2FE7"/>
    <w:rsid w:val="003A32F4"/>
    <w:rsid w:val="003A371E"/>
    <w:rsid w:val="003A377C"/>
    <w:rsid w:val="003A3868"/>
    <w:rsid w:val="003A3C4E"/>
    <w:rsid w:val="003A40D8"/>
    <w:rsid w:val="003A42BB"/>
    <w:rsid w:val="003A45FB"/>
    <w:rsid w:val="003A4836"/>
    <w:rsid w:val="003A48FC"/>
    <w:rsid w:val="003A49F0"/>
    <w:rsid w:val="003A4C4A"/>
    <w:rsid w:val="003A4E82"/>
    <w:rsid w:val="003A526F"/>
    <w:rsid w:val="003A52BE"/>
    <w:rsid w:val="003A5737"/>
    <w:rsid w:val="003A590E"/>
    <w:rsid w:val="003A5A8C"/>
    <w:rsid w:val="003A5CD5"/>
    <w:rsid w:val="003A5E54"/>
    <w:rsid w:val="003A5E68"/>
    <w:rsid w:val="003A6196"/>
    <w:rsid w:val="003A6330"/>
    <w:rsid w:val="003A672D"/>
    <w:rsid w:val="003A67EA"/>
    <w:rsid w:val="003A6BC9"/>
    <w:rsid w:val="003A6C31"/>
    <w:rsid w:val="003A6CF6"/>
    <w:rsid w:val="003A7104"/>
    <w:rsid w:val="003A76A9"/>
    <w:rsid w:val="003A7747"/>
    <w:rsid w:val="003A7812"/>
    <w:rsid w:val="003A7D84"/>
    <w:rsid w:val="003A7F73"/>
    <w:rsid w:val="003B0299"/>
    <w:rsid w:val="003B0901"/>
    <w:rsid w:val="003B0A58"/>
    <w:rsid w:val="003B0B4D"/>
    <w:rsid w:val="003B0F82"/>
    <w:rsid w:val="003B1046"/>
    <w:rsid w:val="003B1219"/>
    <w:rsid w:val="003B14B8"/>
    <w:rsid w:val="003B1575"/>
    <w:rsid w:val="003B1585"/>
    <w:rsid w:val="003B164D"/>
    <w:rsid w:val="003B17C4"/>
    <w:rsid w:val="003B188F"/>
    <w:rsid w:val="003B1957"/>
    <w:rsid w:val="003B19B0"/>
    <w:rsid w:val="003B1B4F"/>
    <w:rsid w:val="003B1CC2"/>
    <w:rsid w:val="003B21B1"/>
    <w:rsid w:val="003B2672"/>
    <w:rsid w:val="003B2AB9"/>
    <w:rsid w:val="003B2B79"/>
    <w:rsid w:val="003B2DAD"/>
    <w:rsid w:val="003B2DB4"/>
    <w:rsid w:val="003B31E4"/>
    <w:rsid w:val="003B3326"/>
    <w:rsid w:val="003B3435"/>
    <w:rsid w:val="003B4482"/>
    <w:rsid w:val="003B466F"/>
    <w:rsid w:val="003B4FC5"/>
    <w:rsid w:val="003B5469"/>
    <w:rsid w:val="003B5699"/>
    <w:rsid w:val="003B570F"/>
    <w:rsid w:val="003B5B57"/>
    <w:rsid w:val="003B5B7E"/>
    <w:rsid w:val="003B5E0B"/>
    <w:rsid w:val="003B5E30"/>
    <w:rsid w:val="003B5E5C"/>
    <w:rsid w:val="003B6194"/>
    <w:rsid w:val="003B62B9"/>
    <w:rsid w:val="003B633C"/>
    <w:rsid w:val="003B6D51"/>
    <w:rsid w:val="003B6F75"/>
    <w:rsid w:val="003B6FCB"/>
    <w:rsid w:val="003B7020"/>
    <w:rsid w:val="003B7271"/>
    <w:rsid w:val="003B7294"/>
    <w:rsid w:val="003B7404"/>
    <w:rsid w:val="003B7619"/>
    <w:rsid w:val="003B765B"/>
    <w:rsid w:val="003B76FE"/>
    <w:rsid w:val="003C002E"/>
    <w:rsid w:val="003C009A"/>
    <w:rsid w:val="003C014A"/>
    <w:rsid w:val="003C0324"/>
    <w:rsid w:val="003C0759"/>
    <w:rsid w:val="003C07D7"/>
    <w:rsid w:val="003C0985"/>
    <w:rsid w:val="003C0A02"/>
    <w:rsid w:val="003C0D37"/>
    <w:rsid w:val="003C1261"/>
    <w:rsid w:val="003C182F"/>
    <w:rsid w:val="003C1B5D"/>
    <w:rsid w:val="003C1EC9"/>
    <w:rsid w:val="003C2C9D"/>
    <w:rsid w:val="003C2CF1"/>
    <w:rsid w:val="003C339A"/>
    <w:rsid w:val="003C3B73"/>
    <w:rsid w:val="003C3EF9"/>
    <w:rsid w:val="003C412E"/>
    <w:rsid w:val="003C4250"/>
    <w:rsid w:val="003C4519"/>
    <w:rsid w:val="003C4952"/>
    <w:rsid w:val="003C4D16"/>
    <w:rsid w:val="003C4D8C"/>
    <w:rsid w:val="003C4F25"/>
    <w:rsid w:val="003C5007"/>
    <w:rsid w:val="003C50C6"/>
    <w:rsid w:val="003C5180"/>
    <w:rsid w:val="003C524A"/>
    <w:rsid w:val="003C5280"/>
    <w:rsid w:val="003C6448"/>
    <w:rsid w:val="003C6580"/>
    <w:rsid w:val="003C695D"/>
    <w:rsid w:val="003C6B92"/>
    <w:rsid w:val="003C6FA0"/>
    <w:rsid w:val="003C706A"/>
    <w:rsid w:val="003C7459"/>
    <w:rsid w:val="003C78C0"/>
    <w:rsid w:val="003C79A4"/>
    <w:rsid w:val="003C7A23"/>
    <w:rsid w:val="003C7D6A"/>
    <w:rsid w:val="003C7D9C"/>
    <w:rsid w:val="003C7ED9"/>
    <w:rsid w:val="003D01FB"/>
    <w:rsid w:val="003D0332"/>
    <w:rsid w:val="003D07C3"/>
    <w:rsid w:val="003D09B1"/>
    <w:rsid w:val="003D09DA"/>
    <w:rsid w:val="003D0A11"/>
    <w:rsid w:val="003D0A3B"/>
    <w:rsid w:val="003D0A97"/>
    <w:rsid w:val="003D0D75"/>
    <w:rsid w:val="003D0E68"/>
    <w:rsid w:val="003D0EBF"/>
    <w:rsid w:val="003D1294"/>
    <w:rsid w:val="003D1910"/>
    <w:rsid w:val="003D193F"/>
    <w:rsid w:val="003D1AB6"/>
    <w:rsid w:val="003D2050"/>
    <w:rsid w:val="003D22F4"/>
    <w:rsid w:val="003D2339"/>
    <w:rsid w:val="003D2561"/>
    <w:rsid w:val="003D26AA"/>
    <w:rsid w:val="003D29B6"/>
    <w:rsid w:val="003D2A2B"/>
    <w:rsid w:val="003D2BAD"/>
    <w:rsid w:val="003D2EC6"/>
    <w:rsid w:val="003D30F8"/>
    <w:rsid w:val="003D371E"/>
    <w:rsid w:val="003D39A6"/>
    <w:rsid w:val="003D432D"/>
    <w:rsid w:val="003D4330"/>
    <w:rsid w:val="003D4350"/>
    <w:rsid w:val="003D43AB"/>
    <w:rsid w:val="003D4409"/>
    <w:rsid w:val="003D45CC"/>
    <w:rsid w:val="003D4638"/>
    <w:rsid w:val="003D50AE"/>
    <w:rsid w:val="003D5176"/>
    <w:rsid w:val="003D52A8"/>
    <w:rsid w:val="003D530E"/>
    <w:rsid w:val="003D5444"/>
    <w:rsid w:val="003D5472"/>
    <w:rsid w:val="003D5717"/>
    <w:rsid w:val="003D574A"/>
    <w:rsid w:val="003D5878"/>
    <w:rsid w:val="003D5948"/>
    <w:rsid w:val="003D59FE"/>
    <w:rsid w:val="003D5DBE"/>
    <w:rsid w:val="003D60D5"/>
    <w:rsid w:val="003D63BA"/>
    <w:rsid w:val="003D680E"/>
    <w:rsid w:val="003D6AC0"/>
    <w:rsid w:val="003D7179"/>
    <w:rsid w:val="003D7192"/>
    <w:rsid w:val="003D78AB"/>
    <w:rsid w:val="003D79E8"/>
    <w:rsid w:val="003E0066"/>
    <w:rsid w:val="003E0385"/>
    <w:rsid w:val="003E089F"/>
    <w:rsid w:val="003E09C3"/>
    <w:rsid w:val="003E0AA4"/>
    <w:rsid w:val="003E0ADB"/>
    <w:rsid w:val="003E0CE4"/>
    <w:rsid w:val="003E1304"/>
    <w:rsid w:val="003E13F6"/>
    <w:rsid w:val="003E15AA"/>
    <w:rsid w:val="003E1748"/>
    <w:rsid w:val="003E1CF4"/>
    <w:rsid w:val="003E1FAC"/>
    <w:rsid w:val="003E20C9"/>
    <w:rsid w:val="003E2228"/>
    <w:rsid w:val="003E23C1"/>
    <w:rsid w:val="003E240A"/>
    <w:rsid w:val="003E26D5"/>
    <w:rsid w:val="003E273C"/>
    <w:rsid w:val="003E294E"/>
    <w:rsid w:val="003E2BF4"/>
    <w:rsid w:val="003E2F5A"/>
    <w:rsid w:val="003E325A"/>
    <w:rsid w:val="003E32DE"/>
    <w:rsid w:val="003E33C5"/>
    <w:rsid w:val="003E34E1"/>
    <w:rsid w:val="003E3524"/>
    <w:rsid w:val="003E38DF"/>
    <w:rsid w:val="003E3A6B"/>
    <w:rsid w:val="003E3C5B"/>
    <w:rsid w:val="003E3D11"/>
    <w:rsid w:val="003E4080"/>
    <w:rsid w:val="003E40C9"/>
    <w:rsid w:val="003E471F"/>
    <w:rsid w:val="003E4CDB"/>
    <w:rsid w:val="003E4F5A"/>
    <w:rsid w:val="003E52EB"/>
    <w:rsid w:val="003E565A"/>
    <w:rsid w:val="003E5767"/>
    <w:rsid w:val="003E5800"/>
    <w:rsid w:val="003E59CB"/>
    <w:rsid w:val="003E5B74"/>
    <w:rsid w:val="003E5DE2"/>
    <w:rsid w:val="003E60CE"/>
    <w:rsid w:val="003E6592"/>
    <w:rsid w:val="003E703E"/>
    <w:rsid w:val="003E73BC"/>
    <w:rsid w:val="003E74BE"/>
    <w:rsid w:val="003E76AD"/>
    <w:rsid w:val="003E7A07"/>
    <w:rsid w:val="003E7A1D"/>
    <w:rsid w:val="003F0533"/>
    <w:rsid w:val="003F0587"/>
    <w:rsid w:val="003F0617"/>
    <w:rsid w:val="003F0656"/>
    <w:rsid w:val="003F0884"/>
    <w:rsid w:val="003F0905"/>
    <w:rsid w:val="003F1132"/>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CB0"/>
    <w:rsid w:val="003F3865"/>
    <w:rsid w:val="003F3A77"/>
    <w:rsid w:val="003F3FEB"/>
    <w:rsid w:val="003F404C"/>
    <w:rsid w:val="003F477D"/>
    <w:rsid w:val="003F4933"/>
    <w:rsid w:val="003F4977"/>
    <w:rsid w:val="003F4E1C"/>
    <w:rsid w:val="003F4E39"/>
    <w:rsid w:val="003F536B"/>
    <w:rsid w:val="003F5497"/>
    <w:rsid w:val="003F586D"/>
    <w:rsid w:val="003F60DF"/>
    <w:rsid w:val="003F60EF"/>
    <w:rsid w:val="003F612E"/>
    <w:rsid w:val="003F6194"/>
    <w:rsid w:val="003F62B4"/>
    <w:rsid w:val="003F674B"/>
    <w:rsid w:val="003F6853"/>
    <w:rsid w:val="003F68D5"/>
    <w:rsid w:val="003F6930"/>
    <w:rsid w:val="003F6F1A"/>
    <w:rsid w:val="003F73A0"/>
    <w:rsid w:val="003F75DD"/>
    <w:rsid w:val="003F7986"/>
    <w:rsid w:val="003F7DFF"/>
    <w:rsid w:val="0040015E"/>
    <w:rsid w:val="00400427"/>
    <w:rsid w:val="00400930"/>
    <w:rsid w:val="00400B43"/>
    <w:rsid w:val="00400C44"/>
    <w:rsid w:val="00400C85"/>
    <w:rsid w:val="00400ED3"/>
    <w:rsid w:val="004010CF"/>
    <w:rsid w:val="00401175"/>
    <w:rsid w:val="004012FA"/>
    <w:rsid w:val="004014B8"/>
    <w:rsid w:val="004017C6"/>
    <w:rsid w:val="00401BBE"/>
    <w:rsid w:val="004024AB"/>
    <w:rsid w:val="0040286C"/>
    <w:rsid w:val="00402F2C"/>
    <w:rsid w:val="0040303D"/>
    <w:rsid w:val="004030DA"/>
    <w:rsid w:val="0040379F"/>
    <w:rsid w:val="00403805"/>
    <w:rsid w:val="00403824"/>
    <w:rsid w:val="00403891"/>
    <w:rsid w:val="00403E3B"/>
    <w:rsid w:val="00403ED4"/>
    <w:rsid w:val="00403F25"/>
    <w:rsid w:val="0040495B"/>
    <w:rsid w:val="004049EB"/>
    <w:rsid w:val="00404AE9"/>
    <w:rsid w:val="00404F17"/>
    <w:rsid w:val="00405194"/>
    <w:rsid w:val="00405898"/>
    <w:rsid w:val="00405D95"/>
    <w:rsid w:val="00405F90"/>
    <w:rsid w:val="00405FA5"/>
    <w:rsid w:val="0040608F"/>
    <w:rsid w:val="00406108"/>
    <w:rsid w:val="00406109"/>
    <w:rsid w:val="00406321"/>
    <w:rsid w:val="00406412"/>
    <w:rsid w:val="00406949"/>
    <w:rsid w:val="00406BAF"/>
    <w:rsid w:val="00406F4B"/>
    <w:rsid w:val="00406FBD"/>
    <w:rsid w:val="004073B0"/>
    <w:rsid w:val="00407612"/>
    <w:rsid w:val="00407823"/>
    <w:rsid w:val="00407A66"/>
    <w:rsid w:val="00407B4C"/>
    <w:rsid w:val="00407C9E"/>
    <w:rsid w:val="00410071"/>
    <w:rsid w:val="004101A0"/>
    <w:rsid w:val="0041029D"/>
    <w:rsid w:val="00410828"/>
    <w:rsid w:val="00410A97"/>
    <w:rsid w:val="00410B9D"/>
    <w:rsid w:val="00410C41"/>
    <w:rsid w:val="00410CD7"/>
    <w:rsid w:val="00411230"/>
    <w:rsid w:val="00411233"/>
    <w:rsid w:val="00411735"/>
    <w:rsid w:val="004118C9"/>
    <w:rsid w:val="0041195D"/>
    <w:rsid w:val="00411B2B"/>
    <w:rsid w:val="00412243"/>
    <w:rsid w:val="00412588"/>
    <w:rsid w:val="00412697"/>
    <w:rsid w:val="00412A3B"/>
    <w:rsid w:val="00412CFA"/>
    <w:rsid w:val="00412F8D"/>
    <w:rsid w:val="00413369"/>
    <w:rsid w:val="0041337D"/>
    <w:rsid w:val="00413AA2"/>
    <w:rsid w:val="00413AE3"/>
    <w:rsid w:val="00413FB4"/>
    <w:rsid w:val="00414129"/>
    <w:rsid w:val="004142CD"/>
    <w:rsid w:val="004142F5"/>
    <w:rsid w:val="00414346"/>
    <w:rsid w:val="004145A7"/>
    <w:rsid w:val="004145AE"/>
    <w:rsid w:val="00414B98"/>
    <w:rsid w:val="00414F50"/>
    <w:rsid w:val="004152BA"/>
    <w:rsid w:val="0041577E"/>
    <w:rsid w:val="004157F6"/>
    <w:rsid w:val="00415832"/>
    <w:rsid w:val="004159D3"/>
    <w:rsid w:val="00415A14"/>
    <w:rsid w:val="00415FB4"/>
    <w:rsid w:val="0041616C"/>
    <w:rsid w:val="004163D3"/>
    <w:rsid w:val="00416965"/>
    <w:rsid w:val="00416A66"/>
    <w:rsid w:val="00416B16"/>
    <w:rsid w:val="00416C3B"/>
    <w:rsid w:val="00416D41"/>
    <w:rsid w:val="00416DCB"/>
    <w:rsid w:val="004174DB"/>
    <w:rsid w:val="00417678"/>
    <w:rsid w:val="00417A45"/>
    <w:rsid w:val="00417D52"/>
    <w:rsid w:val="00417E4C"/>
    <w:rsid w:val="0042004E"/>
    <w:rsid w:val="00420126"/>
    <w:rsid w:val="004203CF"/>
    <w:rsid w:val="00420755"/>
    <w:rsid w:val="004207FD"/>
    <w:rsid w:val="00420AF6"/>
    <w:rsid w:val="00420CB7"/>
    <w:rsid w:val="00420E46"/>
    <w:rsid w:val="00420E49"/>
    <w:rsid w:val="00420F26"/>
    <w:rsid w:val="00421078"/>
    <w:rsid w:val="0042110F"/>
    <w:rsid w:val="004213E8"/>
    <w:rsid w:val="0042156E"/>
    <w:rsid w:val="004219BB"/>
    <w:rsid w:val="00421EC5"/>
    <w:rsid w:val="004222BF"/>
    <w:rsid w:val="00422399"/>
    <w:rsid w:val="0042261A"/>
    <w:rsid w:val="00422736"/>
    <w:rsid w:val="004228B8"/>
    <w:rsid w:val="00422A01"/>
    <w:rsid w:val="00422C11"/>
    <w:rsid w:val="00422DB5"/>
    <w:rsid w:val="00422DE5"/>
    <w:rsid w:val="00422E37"/>
    <w:rsid w:val="0042307B"/>
    <w:rsid w:val="00423326"/>
    <w:rsid w:val="0042351C"/>
    <w:rsid w:val="004237CC"/>
    <w:rsid w:val="00424503"/>
    <w:rsid w:val="00424E5F"/>
    <w:rsid w:val="004250E7"/>
    <w:rsid w:val="00425454"/>
    <w:rsid w:val="004258D1"/>
    <w:rsid w:val="00425A95"/>
    <w:rsid w:val="00425AA7"/>
    <w:rsid w:val="00425C97"/>
    <w:rsid w:val="00425E05"/>
    <w:rsid w:val="00425ED6"/>
    <w:rsid w:val="00425FFD"/>
    <w:rsid w:val="004262F8"/>
    <w:rsid w:val="00426442"/>
    <w:rsid w:val="0042654A"/>
    <w:rsid w:val="00426649"/>
    <w:rsid w:val="00426A93"/>
    <w:rsid w:val="00426DFA"/>
    <w:rsid w:val="004276E3"/>
    <w:rsid w:val="004279ED"/>
    <w:rsid w:val="00427CE9"/>
    <w:rsid w:val="00427E67"/>
    <w:rsid w:val="00430178"/>
    <w:rsid w:val="0043043A"/>
    <w:rsid w:val="00430495"/>
    <w:rsid w:val="00430680"/>
    <w:rsid w:val="00430763"/>
    <w:rsid w:val="00430773"/>
    <w:rsid w:val="004308B6"/>
    <w:rsid w:val="00430A72"/>
    <w:rsid w:val="00430BA7"/>
    <w:rsid w:val="00430C33"/>
    <w:rsid w:val="00431043"/>
    <w:rsid w:val="004311D8"/>
    <w:rsid w:val="004314E7"/>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A7C"/>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77"/>
    <w:rsid w:val="004356FA"/>
    <w:rsid w:val="00435AB3"/>
    <w:rsid w:val="00435CCF"/>
    <w:rsid w:val="00436219"/>
    <w:rsid w:val="00436329"/>
    <w:rsid w:val="00436480"/>
    <w:rsid w:val="00436511"/>
    <w:rsid w:val="00436A3B"/>
    <w:rsid w:val="00436CF4"/>
    <w:rsid w:val="00436EE0"/>
    <w:rsid w:val="00436FAD"/>
    <w:rsid w:val="00437027"/>
    <w:rsid w:val="00437064"/>
    <w:rsid w:val="004371AB"/>
    <w:rsid w:val="004372F1"/>
    <w:rsid w:val="004374A3"/>
    <w:rsid w:val="004375AC"/>
    <w:rsid w:val="00437651"/>
    <w:rsid w:val="00437E84"/>
    <w:rsid w:val="004402A7"/>
    <w:rsid w:val="0044035D"/>
    <w:rsid w:val="0044037A"/>
    <w:rsid w:val="00440565"/>
    <w:rsid w:val="004407A9"/>
    <w:rsid w:val="00440BE2"/>
    <w:rsid w:val="00440C8B"/>
    <w:rsid w:val="00440CDE"/>
    <w:rsid w:val="00440EA5"/>
    <w:rsid w:val="00441033"/>
    <w:rsid w:val="0044131C"/>
    <w:rsid w:val="0044142F"/>
    <w:rsid w:val="004416A4"/>
    <w:rsid w:val="00441A59"/>
    <w:rsid w:val="004422CB"/>
    <w:rsid w:val="004425C2"/>
    <w:rsid w:val="00442824"/>
    <w:rsid w:val="00442A1D"/>
    <w:rsid w:val="00442FCF"/>
    <w:rsid w:val="00442FFB"/>
    <w:rsid w:val="004430FD"/>
    <w:rsid w:val="004430FF"/>
    <w:rsid w:val="00443532"/>
    <w:rsid w:val="004436AE"/>
    <w:rsid w:val="004437EC"/>
    <w:rsid w:val="0044389A"/>
    <w:rsid w:val="00443F9A"/>
    <w:rsid w:val="00444137"/>
    <w:rsid w:val="004442A7"/>
    <w:rsid w:val="004443B8"/>
    <w:rsid w:val="00444508"/>
    <w:rsid w:val="00444885"/>
    <w:rsid w:val="00444901"/>
    <w:rsid w:val="00444934"/>
    <w:rsid w:val="00444E78"/>
    <w:rsid w:val="00444F5E"/>
    <w:rsid w:val="00444F61"/>
    <w:rsid w:val="0044540F"/>
    <w:rsid w:val="00445489"/>
    <w:rsid w:val="00445494"/>
    <w:rsid w:val="00445513"/>
    <w:rsid w:val="00445907"/>
    <w:rsid w:val="00445CFF"/>
    <w:rsid w:val="00445E48"/>
    <w:rsid w:val="004462AF"/>
    <w:rsid w:val="0044662A"/>
    <w:rsid w:val="0044666E"/>
    <w:rsid w:val="004466B5"/>
    <w:rsid w:val="0044683A"/>
    <w:rsid w:val="00446956"/>
    <w:rsid w:val="00446D5A"/>
    <w:rsid w:val="00447486"/>
    <w:rsid w:val="00447EE4"/>
    <w:rsid w:val="004502AB"/>
    <w:rsid w:val="0045063D"/>
    <w:rsid w:val="00450778"/>
    <w:rsid w:val="004508BA"/>
    <w:rsid w:val="00450D3B"/>
    <w:rsid w:val="00450F2C"/>
    <w:rsid w:val="00450FB9"/>
    <w:rsid w:val="0045126E"/>
    <w:rsid w:val="004518D5"/>
    <w:rsid w:val="004519BF"/>
    <w:rsid w:val="00451B06"/>
    <w:rsid w:val="00451BEB"/>
    <w:rsid w:val="0045212B"/>
    <w:rsid w:val="00452446"/>
    <w:rsid w:val="004527C0"/>
    <w:rsid w:val="00453871"/>
    <w:rsid w:val="00453DEF"/>
    <w:rsid w:val="0045401A"/>
    <w:rsid w:val="004543E4"/>
    <w:rsid w:val="004548E5"/>
    <w:rsid w:val="00454DC4"/>
    <w:rsid w:val="00454F08"/>
    <w:rsid w:val="00455105"/>
    <w:rsid w:val="004559A8"/>
    <w:rsid w:val="004559BE"/>
    <w:rsid w:val="00455C09"/>
    <w:rsid w:val="004560BD"/>
    <w:rsid w:val="00456114"/>
    <w:rsid w:val="004568E3"/>
    <w:rsid w:val="00456971"/>
    <w:rsid w:val="00456B9B"/>
    <w:rsid w:val="00456FB4"/>
    <w:rsid w:val="00457026"/>
    <w:rsid w:val="00457074"/>
    <w:rsid w:val="0045731B"/>
    <w:rsid w:val="00457390"/>
    <w:rsid w:val="0045742D"/>
    <w:rsid w:val="00457548"/>
    <w:rsid w:val="0045787E"/>
    <w:rsid w:val="004578EF"/>
    <w:rsid w:val="00457C5E"/>
    <w:rsid w:val="00457DA6"/>
    <w:rsid w:val="00457F98"/>
    <w:rsid w:val="0046026D"/>
    <w:rsid w:val="0046027A"/>
    <w:rsid w:val="00460300"/>
    <w:rsid w:val="004603CF"/>
    <w:rsid w:val="004605CC"/>
    <w:rsid w:val="0046072D"/>
    <w:rsid w:val="00460921"/>
    <w:rsid w:val="00460958"/>
    <w:rsid w:val="00460F2B"/>
    <w:rsid w:val="00460F31"/>
    <w:rsid w:val="0046110A"/>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631"/>
    <w:rsid w:val="004628BB"/>
    <w:rsid w:val="00462A9C"/>
    <w:rsid w:val="00462B09"/>
    <w:rsid w:val="00462D79"/>
    <w:rsid w:val="00462F34"/>
    <w:rsid w:val="00462FC4"/>
    <w:rsid w:val="00463448"/>
    <w:rsid w:val="004636F3"/>
    <w:rsid w:val="00463A8D"/>
    <w:rsid w:val="00463AC7"/>
    <w:rsid w:val="00463AEE"/>
    <w:rsid w:val="00463C3A"/>
    <w:rsid w:val="004642F1"/>
    <w:rsid w:val="0046434B"/>
    <w:rsid w:val="00464357"/>
    <w:rsid w:val="004643D1"/>
    <w:rsid w:val="004643E7"/>
    <w:rsid w:val="00464513"/>
    <w:rsid w:val="00464919"/>
    <w:rsid w:val="00464AFE"/>
    <w:rsid w:val="00464C4E"/>
    <w:rsid w:val="00464EE0"/>
    <w:rsid w:val="0046534E"/>
    <w:rsid w:val="00465372"/>
    <w:rsid w:val="00465461"/>
    <w:rsid w:val="00465467"/>
    <w:rsid w:val="00465573"/>
    <w:rsid w:val="004658C3"/>
    <w:rsid w:val="00465C0F"/>
    <w:rsid w:val="00465EB3"/>
    <w:rsid w:val="00466260"/>
    <w:rsid w:val="0046628A"/>
    <w:rsid w:val="004662E3"/>
    <w:rsid w:val="0046645E"/>
    <w:rsid w:val="004666EC"/>
    <w:rsid w:val="0046680F"/>
    <w:rsid w:val="00466D0E"/>
    <w:rsid w:val="00467011"/>
    <w:rsid w:val="0046748D"/>
    <w:rsid w:val="00467838"/>
    <w:rsid w:val="004678ED"/>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9BD"/>
    <w:rsid w:val="00473D2D"/>
    <w:rsid w:val="00473F5F"/>
    <w:rsid w:val="004740D7"/>
    <w:rsid w:val="0047410D"/>
    <w:rsid w:val="00474827"/>
    <w:rsid w:val="00474953"/>
    <w:rsid w:val="00474B33"/>
    <w:rsid w:val="00474EEA"/>
    <w:rsid w:val="00474FB4"/>
    <w:rsid w:val="00475131"/>
    <w:rsid w:val="00475260"/>
    <w:rsid w:val="004755D5"/>
    <w:rsid w:val="004755F0"/>
    <w:rsid w:val="0047574D"/>
    <w:rsid w:val="00475A1B"/>
    <w:rsid w:val="00475D3E"/>
    <w:rsid w:val="00475E0C"/>
    <w:rsid w:val="00475E50"/>
    <w:rsid w:val="00475F90"/>
    <w:rsid w:val="00476742"/>
    <w:rsid w:val="004767BC"/>
    <w:rsid w:val="0047698B"/>
    <w:rsid w:val="00476B66"/>
    <w:rsid w:val="00476D8B"/>
    <w:rsid w:val="00476EAE"/>
    <w:rsid w:val="00477051"/>
    <w:rsid w:val="004774C5"/>
    <w:rsid w:val="004774FC"/>
    <w:rsid w:val="004775ED"/>
    <w:rsid w:val="004777B0"/>
    <w:rsid w:val="004777C7"/>
    <w:rsid w:val="004777D8"/>
    <w:rsid w:val="00477CB9"/>
    <w:rsid w:val="004801FB"/>
    <w:rsid w:val="004803A9"/>
    <w:rsid w:val="004804EF"/>
    <w:rsid w:val="004807D5"/>
    <w:rsid w:val="00480B03"/>
    <w:rsid w:val="00480CD7"/>
    <w:rsid w:val="00480D9B"/>
    <w:rsid w:val="004810EC"/>
    <w:rsid w:val="00481289"/>
    <w:rsid w:val="004813D5"/>
    <w:rsid w:val="004814F6"/>
    <w:rsid w:val="004814FF"/>
    <w:rsid w:val="00481607"/>
    <w:rsid w:val="00482206"/>
    <w:rsid w:val="00482389"/>
    <w:rsid w:val="0048268E"/>
    <w:rsid w:val="004827D4"/>
    <w:rsid w:val="004828DE"/>
    <w:rsid w:val="00482943"/>
    <w:rsid w:val="00482ADC"/>
    <w:rsid w:val="00482B1F"/>
    <w:rsid w:val="00482BAD"/>
    <w:rsid w:val="0048321E"/>
    <w:rsid w:val="0048357B"/>
    <w:rsid w:val="00483846"/>
    <w:rsid w:val="00483D11"/>
    <w:rsid w:val="00483D20"/>
    <w:rsid w:val="0048406D"/>
    <w:rsid w:val="0048410E"/>
    <w:rsid w:val="00484503"/>
    <w:rsid w:val="004849BA"/>
    <w:rsid w:val="00484BE4"/>
    <w:rsid w:val="00484C46"/>
    <w:rsid w:val="00484C71"/>
    <w:rsid w:val="00484FDC"/>
    <w:rsid w:val="00485130"/>
    <w:rsid w:val="004855C3"/>
    <w:rsid w:val="004855C6"/>
    <w:rsid w:val="00485969"/>
    <w:rsid w:val="0048598C"/>
    <w:rsid w:val="00485E8A"/>
    <w:rsid w:val="0048620B"/>
    <w:rsid w:val="0048628F"/>
    <w:rsid w:val="004862DE"/>
    <w:rsid w:val="0048656C"/>
    <w:rsid w:val="004866A5"/>
    <w:rsid w:val="00486974"/>
    <w:rsid w:val="00486AA6"/>
    <w:rsid w:val="00486CF2"/>
    <w:rsid w:val="00486E40"/>
    <w:rsid w:val="00486EC5"/>
    <w:rsid w:val="00487006"/>
    <w:rsid w:val="004870C0"/>
    <w:rsid w:val="00487100"/>
    <w:rsid w:val="0048719C"/>
    <w:rsid w:val="004872F3"/>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D08"/>
    <w:rsid w:val="00493DE2"/>
    <w:rsid w:val="00493E9F"/>
    <w:rsid w:val="0049457E"/>
    <w:rsid w:val="004948C4"/>
    <w:rsid w:val="004948E9"/>
    <w:rsid w:val="00494916"/>
    <w:rsid w:val="00494927"/>
    <w:rsid w:val="00494B7C"/>
    <w:rsid w:val="00494CF4"/>
    <w:rsid w:val="00494E75"/>
    <w:rsid w:val="00495071"/>
    <w:rsid w:val="004950DE"/>
    <w:rsid w:val="00495227"/>
    <w:rsid w:val="00495854"/>
    <w:rsid w:val="00495BC8"/>
    <w:rsid w:val="00495C3A"/>
    <w:rsid w:val="00495D1F"/>
    <w:rsid w:val="00495DF3"/>
    <w:rsid w:val="00495FB4"/>
    <w:rsid w:val="00496034"/>
    <w:rsid w:val="004961DB"/>
    <w:rsid w:val="00496218"/>
    <w:rsid w:val="0049653E"/>
    <w:rsid w:val="004968B8"/>
    <w:rsid w:val="00496BEF"/>
    <w:rsid w:val="00496DA1"/>
    <w:rsid w:val="0049792C"/>
    <w:rsid w:val="00497A16"/>
    <w:rsid w:val="004A01E1"/>
    <w:rsid w:val="004A03E6"/>
    <w:rsid w:val="004A0C3C"/>
    <w:rsid w:val="004A0E00"/>
    <w:rsid w:val="004A1068"/>
    <w:rsid w:val="004A1150"/>
    <w:rsid w:val="004A15F7"/>
    <w:rsid w:val="004A1600"/>
    <w:rsid w:val="004A1B20"/>
    <w:rsid w:val="004A1CF3"/>
    <w:rsid w:val="004A1F24"/>
    <w:rsid w:val="004A201F"/>
    <w:rsid w:val="004A2124"/>
    <w:rsid w:val="004A23B8"/>
    <w:rsid w:val="004A23C0"/>
    <w:rsid w:val="004A28AE"/>
    <w:rsid w:val="004A28D4"/>
    <w:rsid w:val="004A2908"/>
    <w:rsid w:val="004A2AEE"/>
    <w:rsid w:val="004A2B3D"/>
    <w:rsid w:val="004A2BE1"/>
    <w:rsid w:val="004A2E44"/>
    <w:rsid w:val="004A2FC9"/>
    <w:rsid w:val="004A30F7"/>
    <w:rsid w:val="004A3297"/>
    <w:rsid w:val="004A366E"/>
    <w:rsid w:val="004A36C0"/>
    <w:rsid w:val="004A39C0"/>
    <w:rsid w:val="004A3AA3"/>
    <w:rsid w:val="004A3C1C"/>
    <w:rsid w:val="004A3DF4"/>
    <w:rsid w:val="004A4247"/>
    <w:rsid w:val="004A4635"/>
    <w:rsid w:val="004A4707"/>
    <w:rsid w:val="004A4900"/>
    <w:rsid w:val="004A4B6C"/>
    <w:rsid w:val="004A4D38"/>
    <w:rsid w:val="004A4E7E"/>
    <w:rsid w:val="004A4E95"/>
    <w:rsid w:val="004A4F1F"/>
    <w:rsid w:val="004A4F9D"/>
    <w:rsid w:val="004A51D5"/>
    <w:rsid w:val="004A5270"/>
    <w:rsid w:val="004A5667"/>
    <w:rsid w:val="004A57FC"/>
    <w:rsid w:val="004A582A"/>
    <w:rsid w:val="004A5905"/>
    <w:rsid w:val="004A60C1"/>
    <w:rsid w:val="004A645E"/>
    <w:rsid w:val="004A6AC0"/>
    <w:rsid w:val="004A6D49"/>
    <w:rsid w:val="004A705C"/>
    <w:rsid w:val="004A717D"/>
    <w:rsid w:val="004A7276"/>
    <w:rsid w:val="004A7D2A"/>
    <w:rsid w:val="004A7EE7"/>
    <w:rsid w:val="004A7FB0"/>
    <w:rsid w:val="004A7FF9"/>
    <w:rsid w:val="004B0043"/>
    <w:rsid w:val="004B0156"/>
    <w:rsid w:val="004B0706"/>
    <w:rsid w:val="004B0787"/>
    <w:rsid w:val="004B079F"/>
    <w:rsid w:val="004B0DA0"/>
    <w:rsid w:val="004B1068"/>
    <w:rsid w:val="004B1274"/>
    <w:rsid w:val="004B1283"/>
    <w:rsid w:val="004B12EE"/>
    <w:rsid w:val="004B1313"/>
    <w:rsid w:val="004B169E"/>
    <w:rsid w:val="004B170B"/>
    <w:rsid w:val="004B1B0B"/>
    <w:rsid w:val="004B1B53"/>
    <w:rsid w:val="004B1B5C"/>
    <w:rsid w:val="004B1C42"/>
    <w:rsid w:val="004B1FB0"/>
    <w:rsid w:val="004B2272"/>
    <w:rsid w:val="004B2565"/>
    <w:rsid w:val="004B25B3"/>
    <w:rsid w:val="004B2700"/>
    <w:rsid w:val="004B2A5C"/>
    <w:rsid w:val="004B2B31"/>
    <w:rsid w:val="004B2C33"/>
    <w:rsid w:val="004B2CDB"/>
    <w:rsid w:val="004B304E"/>
    <w:rsid w:val="004B31B3"/>
    <w:rsid w:val="004B339D"/>
    <w:rsid w:val="004B34EF"/>
    <w:rsid w:val="004B3567"/>
    <w:rsid w:val="004B35F5"/>
    <w:rsid w:val="004B365D"/>
    <w:rsid w:val="004B366E"/>
    <w:rsid w:val="004B3C3F"/>
    <w:rsid w:val="004B3D43"/>
    <w:rsid w:val="004B453E"/>
    <w:rsid w:val="004B45A2"/>
    <w:rsid w:val="004B45EB"/>
    <w:rsid w:val="004B4634"/>
    <w:rsid w:val="004B471E"/>
    <w:rsid w:val="004B4A0F"/>
    <w:rsid w:val="004B4AA2"/>
    <w:rsid w:val="004B4C67"/>
    <w:rsid w:val="004B4D80"/>
    <w:rsid w:val="004B4D89"/>
    <w:rsid w:val="004B50E0"/>
    <w:rsid w:val="004B5139"/>
    <w:rsid w:val="004B51A2"/>
    <w:rsid w:val="004B5370"/>
    <w:rsid w:val="004B55EC"/>
    <w:rsid w:val="004B57BB"/>
    <w:rsid w:val="004B6301"/>
    <w:rsid w:val="004B656F"/>
    <w:rsid w:val="004B672F"/>
    <w:rsid w:val="004B6B17"/>
    <w:rsid w:val="004B6FFB"/>
    <w:rsid w:val="004B737B"/>
    <w:rsid w:val="004B763F"/>
    <w:rsid w:val="004B774C"/>
    <w:rsid w:val="004B795F"/>
    <w:rsid w:val="004B7AB0"/>
    <w:rsid w:val="004B7BA5"/>
    <w:rsid w:val="004B7C7F"/>
    <w:rsid w:val="004C0164"/>
    <w:rsid w:val="004C025C"/>
    <w:rsid w:val="004C0346"/>
    <w:rsid w:val="004C03CC"/>
    <w:rsid w:val="004C0561"/>
    <w:rsid w:val="004C0B5B"/>
    <w:rsid w:val="004C0F99"/>
    <w:rsid w:val="004C0FA3"/>
    <w:rsid w:val="004C102A"/>
    <w:rsid w:val="004C10F8"/>
    <w:rsid w:val="004C130D"/>
    <w:rsid w:val="004C1355"/>
    <w:rsid w:val="004C1430"/>
    <w:rsid w:val="004C157B"/>
    <w:rsid w:val="004C1624"/>
    <w:rsid w:val="004C1991"/>
    <w:rsid w:val="004C1FDC"/>
    <w:rsid w:val="004C2371"/>
    <w:rsid w:val="004C2C4E"/>
    <w:rsid w:val="004C2E41"/>
    <w:rsid w:val="004C2F01"/>
    <w:rsid w:val="004C336F"/>
    <w:rsid w:val="004C3472"/>
    <w:rsid w:val="004C34E8"/>
    <w:rsid w:val="004C3917"/>
    <w:rsid w:val="004C3A42"/>
    <w:rsid w:val="004C3C3C"/>
    <w:rsid w:val="004C3C51"/>
    <w:rsid w:val="004C4384"/>
    <w:rsid w:val="004C47FE"/>
    <w:rsid w:val="004C4BCE"/>
    <w:rsid w:val="004C4BF3"/>
    <w:rsid w:val="004C4F33"/>
    <w:rsid w:val="004C521E"/>
    <w:rsid w:val="004C550B"/>
    <w:rsid w:val="004C5564"/>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739"/>
    <w:rsid w:val="004C7BDF"/>
    <w:rsid w:val="004C7E57"/>
    <w:rsid w:val="004D0069"/>
    <w:rsid w:val="004D0200"/>
    <w:rsid w:val="004D02B7"/>
    <w:rsid w:val="004D09BA"/>
    <w:rsid w:val="004D0A0E"/>
    <w:rsid w:val="004D0E42"/>
    <w:rsid w:val="004D171F"/>
    <w:rsid w:val="004D19EE"/>
    <w:rsid w:val="004D1A33"/>
    <w:rsid w:val="004D1B92"/>
    <w:rsid w:val="004D1D64"/>
    <w:rsid w:val="004D1FE3"/>
    <w:rsid w:val="004D232A"/>
    <w:rsid w:val="004D2474"/>
    <w:rsid w:val="004D249C"/>
    <w:rsid w:val="004D24F2"/>
    <w:rsid w:val="004D25DB"/>
    <w:rsid w:val="004D27C4"/>
    <w:rsid w:val="004D2D87"/>
    <w:rsid w:val="004D2E1A"/>
    <w:rsid w:val="004D2E57"/>
    <w:rsid w:val="004D3040"/>
    <w:rsid w:val="004D30B2"/>
    <w:rsid w:val="004D3251"/>
    <w:rsid w:val="004D3DB8"/>
    <w:rsid w:val="004D4403"/>
    <w:rsid w:val="004D4586"/>
    <w:rsid w:val="004D4968"/>
    <w:rsid w:val="004D4977"/>
    <w:rsid w:val="004D4A8A"/>
    <w:rsid w:val="004D4AAE"/>
    <w:rsid w:val="004D4BEA"/>
    <w:rsid w:val="004D50CC"/>
    <w:rsid w:val="004D58A3"/>
    <w:rsid w:val="004D58D1"/>
    <w:rsid w:val="004D5B87"/>
    <w:rsid w:val="004D5C16"/>
    <w:rsid w:val="004D5F02"/>
    <w:rsid w:val="004D6022"/>
    <w:rsid w:val="004D641A"/>
    <w:rsid w:val="004D643A"/>
    <w:rsid w:val="004D666D"/>
    <w:rsid w:val="004D67F5"/>
    <w:rsid w:val="004D68C0"/>
    <w:rsid w:val="004D701C"/>
    <w:rsid w:val="004D710C"/>
    <w:rsid w:val="004D727B"/>
    <w:rsid w:val="004D7307"/>
    <w:rsid w:val="004D7448"/>
    <w:rsid w:val="004D7B1B"/>
    <w:rsid w:val="004D7F8C"/>
    <w:rsid w:val="004E0033"/>
    <w:rsid w:val="004E03BE"/>
    <w:rsid w:val="004E074E"/>
    <w:rsid w:val="004E0CD0"/>
    <w:rsid w:val="004E0DA6"/>
    <w:rsid w:val="004E0DB9"/>
    <w:rsid w:val="004E1260"/>
    <w:rsid w:val="004E1AE8"/>
    <w:rsid w:val="004E1CBB"/>
    <w:rsid w:val="004E1CC1"/>
    <w:rsid w:val="004E1D07"/>
    <w:rsid w:val="004E1DB0"/>
    <w:rsid w:val="004E209D"/>
    <w:rsid w:val="004E21D3"/>
    <w:rsid w:val="004E293D"/>
    <w:rsid w:val="004E2BE2"/>
    <w:rsid w:val="004E2C41"/>
    <w:rsid w:val="004E2C5B"/>
    <w:rsid w:val="004E2E33"/>
    <w:rsid w:val="004E2E79"/>
    <w:rsid w:val="004E2F4B"/>
    <w:rsid w:val="004E2F51"/>
    <w:rsid w:val="004E2F60"/>
    <w:rsid w:val="004E3127"/>
    <w:rsid w:val="004E34BD"/>
    <w:rsid w:val="004E3579"/>
    <w:rsid w:val="004E3584"/>
    <w:rsid w:val="004E36EF"/>
    <w:rsid w:val="004E37E1"/>
    <w:rsid w:val="004E3892"/>
    <w:rsid w:val="004E3FD8"/>
    <w:rsid w:val="004E4116"/>
    <w:rsid w:val="004E4131"/>
    <w:rsid w:val="004E4254"/>
    <w:rsid w:val="004E4640"/>
    <w:rsid w:val="004E471C"/>
    <w:rsid w:val="004E471E"/>
    <w:rsid w:val="004E4F85"/>
    <w:rsid w:val="004E53AE"/>
    <w:rsid w:val="004E5449"/>
    <w:rsid w:val="004E5815"/>
    <w:rsid w:val="004E5BAB"/>
    <w:rsid w:val="004E5C61"/>
    <w:rsid w:val="004E5EC9"/>
    <w:rsid w:val="004E6158"/>
    <w:rsid w:val="004E6184"/>
    <w:rsid w:val="004E63C9"/>
    <w:rsid w:val="004E6C79"/>
    <w:rsid w:val="004E6CEA"/>
    <w:rsid w:val="004E6E61"/>
    <w:rsid w:val="004E7691"/>
    <w:rsid w:val="004E76A5"/>
    <w:rsid w:val="004E78AE"/>
    <w:rsid w:val="004E7B7F"/>
    <w:rsid w:val="004E7E45"/>
    <w:rsid w:val="004E7F36"/>
    <w:rsid w:val="004F01B4"/>
    <w:rsid w:val="004F020A"/>
    <w:rsid w:val="004F0406"/>
    <w:rsid w:val="004F080C"/>
    <w:rsid w:val="004F0B88"/>
    <w:rsid w:val="004F0C82"/>
    <w:rsid w:val="004F1051"/>
    <w:rsid w:val="004F12B0"/>
    <w:rsid w:val="004F133C"/>
    <w:rsid w:val="004F13D2"/>
    <w:rsid w:val="004F1A00"/>
    <w:rsid w:val="004F1D32"/>
    <w:rsid w:val="004F2126"/>
    <w:rsid w:val="004F2179"/>
    <w:rsid w:val="004F23E0"/>
    <w:rsid w:val="004F2826"/>
    <w:rsid w:val="004F288E"/>
    <w:rsid w:val="004F29EA"/>
    <w:rsid w:val="004F2A7D"/>
    <w:rsid w:val="004F2AA6"/>
    <w:rsid w:val="004F2B9C"/>
    <w:rsid w:val="004F2CCE"/>
    <w:rsid w:val="004F2D47"/>
    <w:rsid w:val="004F2F31"/>
    <w:rsid w:val="004F33A9"/>
    <w:rsid w:val="004F359A"/>
    <w:rsid w:val="004F3AD1"/>
    <w:rsid w:val="004F3CD0"/>
    <w:rsid w:val="004F3DD1"/>
    <w:rsid w:val="004F40F1"/>
    <w:rsid w:val="004F4758"/>
    <w:rsid w:val="004F4760"/>
    <w:rsid w:val="004F4E53"/>
    <w:rsid w:val="004F4F81"/>
    <w:rsid w:val="004F510C"/>
    <w:rsid w:val="004F58AB"/>
    <w:rsid w:val="004F5E2A"/>
    <w:rsid w:val="004F64B1"/>
    <w:rsid w:val="004F66FA"/>
    <w:rsid w:val="004F67A9"/>
    <w:rsid w:val="004F6AFE"/>
    <w:rsid w:val="004F6F20"/>
    <w:rsid w:val="004F7251"/>
    <w:rsid w:val="004F7373"/>
    <w:rsid w:val="004F73A5"/>
    <w:rsid w:val="004F7630"/>
    <w:rsid w:val="004F76A6"/>
    <w:rsid w:val="004F76CD"/>
    <w:rsid w:val="004F78C3"/>
    <w:rsid w:val="004F78E5"/>
    <w:rsid w:val="004F7C51"/>
    <w:rsid w:val="004F7CE6"/>
    <w:rsid w:val="004F7F1A"/>
    <w:rsid w:val="004F7F5E"/>
    <w:rsid w:val="0050031C"/>
    <w:rsid w:val="005004F7"/>
    <w:rsid w:val="00500798"/>
    <w:rsid w:val="005007E7"/>
    <w:rsid w:val="00500957"/>
    <w:rsid w:val="00500A59"/>
    <w:rsid w:val="00500B7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4EA7"/>
    <w:rsid w:val="005050AC"/>
    <w:rsid w:val="005050F8"/>
    <w:rsid w:val="00505272"/>
    <w:rsid w:val="005053E2"/>
    <w:rsid w:val="00505A2A"/>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374"/>
    <w:rsid w:val="00510444"/>
    <w:rsid w:val="00510ACA"/>
    <w:rsid w:val="00510B25"/>
    <w:rsid w:val="00510F6D"/>
    <w:rsid w:val="00511E67"/>
    <w:rsid w:val="00512182"/>
    <w:rsid w:val="00512747"/>
    <w:rsid w:val="005128FF"/>
    <w:rsid w:val="00512A11"/>
    <w:rsid w:val="005133A6"/>
    <w:rsid w:val="00513CB8"/>
    <w:rsid w:val="00513D9A"/>
    <w:rsid w:val="00513F8F"/>
    <w:rsid w:val="00514455"/>
    <w:rsid w:val="00514678"/>
    <w:rsid w:val="005147E7"/>
    <w:rsid w:val="00514882"/>
    <w:rsid w:val="005149A2"/>
    <w:rsid w:val="00514CD3"/>
    <w:rsid w:val="00514CEE"/>
    <w:rsid w:val="00514DCF"/>
    <w:rsid w:val="005150E4"/>
    <w:rsid w:val="005154AC"/>
    <w:rsid w:val="00515907"/>
    <w:rsid w:val="00515936"/>
    <w:rsid w:val="00515DAD"/>
    <w:rsid w:val="00515E2B"/>
    <w:rsid w:val="00515F07"/>
    <w:rsid w:val="005166D6"/>
    <w:rsid w:val="005167AF"/>
    <w:rsid w:val="005167B8"/>
    <w:rsid w:val="00516B94"/>
    <w:rsid w:val="00516B96"/>
    <w:rsid w:val="00517119"/>
    <w:rsid w:val="005173A4"/>
    <w:rsid w:val="005174C4"/>
    <w:rsid w:val="00517632"/>
    <w:rsid w:val="0051770E"/>
    <w:rsid w:val="00517A27"/>
    <w:rsid w:val="00517AD7"/>
    <w:rsid w:val="00517C91"/>
    <w:rsid w:val="0052001B"/>
    <w:rsid w:val="005205C8"/>
    <w:rsid w:val="005206F7"/>
    <w:rsid w:val="00520F9B"/>
    <w:rsid w:val="0052140B"/>
    <w:rsid w:val="00521490"/>
    <w:rsid w:val="00521BC9"/>
    <w:rsid w:val="00521D65"/>
    <w:rsid w:val="00521DB1"/>
    <w:rsid w:val="0052217F"/>
    <w:rsid w:val="005221A4"/>
    <w:rsid w:val="00522554"/>
    <w:rsid w:val="005225D6"/>
    <w:rsid w:val="0052277D"/>
    <w:rsid w:val="00523366"/>
    <w:rsid w:val="005238E8"/>
    <w:rsid w:val="005239FA"/>
    <w:rsid w:val="00523E18"/>
    <w:rsid w:val="00523F32"/>
    <w:rsid w:val="005241DC"/>
    <w:rsid w:val="0052422C"/>
    <w:rsid w:val="005244BA"/>
    <w:rsid w:val="005244D5"/>
    <w:rsid w:val="00524545"/>
    <w:rsid w:val="005248C4"/>
    <w:rsid w:val="00524AD1"/>
    <w:rsid w:val="00524E6A"/>
    <w:rsid w:val="005251DA"/>
    <w:rsid w:val="00525218"/>
    <w:rsid w:val="00525407"/>
    <w:rsid w:val="005254CD"/>
    <w:rsid w:val="005255A1"/>
    <w:rsid w:val="00525AD1"/>
    <w:rsid w:val="00525CB0"/>
    <w:rsid w:val="00525EAA"/>
    <w:rsid w:val="00525F16"/>
    <w:rsid w:val="00525F71"/>
    <w:rsid w:val="00526019"/>
    <w:rsid w:val="0052610E"/>
    <w:rsid w:val="00526155"/>
    <w:rsid w:val="00526270"/>
    <w:rsid w:val="00526433"/>
    <w:rsid w:val="005269C2"/>
    <w:rsid w:val="00526BB0"/>
    <w:rsid w:val="00526C2D"/>
    <w:rsid w:val="00526C8A"/>
    <w:rsid w:val="00526D38"/>
    <w:rsid w:val="00527160"/>
    <w:rsid w:val="005273B6"/>
    <w:rsid w:val="00527489"/>
    <w:rsid w:val="00527AE9"/>
    <w:rsid w:val="00527E84"/>
    <w:rsid w:val="0053000E"/>
    <w:rsid w:val="0053012B"/>
    <w:rsid w:val="0053048E"/>
    <w:rsid w:val="005304B7"/>
    <w:rsid w:val="0053058D"/>
    <w:rsid w:val="0053059C"/>
    <w:rsid w:val="00530667"/>
    <w:rsid w:val="00530AFD"/>
    <w:rsid w:val="00530DE4"/>
    <w:rsid w:val="00530F75"/>
    <w:rsid w:val="00530FE1"/>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4E4"/>
    <w:rsid w:val="00533632"/>
    <w:rsid w:val="00533662"/>
    <w:rsid w:val="005338BD"/>
    <w:rsid w:val="0053394F"/>
    <w:rsid w:val="005339F0"/>
    <w:rsid w:val="00534071"/>
    <w:rsid w:val="00534087"/>
    <w:rsid w:val="005347FB"/>
    <w:rsid w:val="0053480B"/>
    <w:rsid w:val="005349EB"/>
    <w:rsid w:val="00534AA6"/>
    <w:rsid w:val="00534C7A"/>
    <w:rsid w:val="00534C83"/>
    <w:rsid w:val="00534F58"/>
    <w:rsid w:val="005350B9"/>
    <w:rsid w:val="0053530D"/>
    <w:rsid w:val="0053574F"/>
    <w:rsid w:val="005357E0"/>
    <w:rsid w:val="0053583D"/>
    <w:rsid w:val="00535A27"/>
    <w:rsid w:val="00535E6B"/>
    <w:rsid w:val="0053605C"/>
    <w:rsid w:val="0053637E"/>
    <w:rsid w:val="00536718"/>
    <w:rsid w:val="00536772"/>
    <w:rsid w:val="00536941"/>
    <w:rsid w:val="00536AEE"/>
    <w:rsid w:val="00536F6C"/>
    <w:rsid w:val="00537919"/>
    <w:rsid w:val="00537942"/>
    <w:rsid w:val="00537AB9"/>
    <w:rsid w:val="00537BE9"/>
    <w:rsid w:val="00537E22"/>
    <w:rsid w:val="00540147"/>
    <w:rsid w:val="005407CC"/>
    <w:rsid w:val="00540A18"/>
    <w:rsid w:val="00540EB6"/>
    <w:rsid w:val="0054154E"/>
    <w:rsid w:val="005417A0"/>
    <w:rsid w:val="00541ACD"/>
    <w:rsid w:val="00541E2B"/>
    <w:rsid w:val="005421F5"/>
    <w:rsid w:val="0054238C"/>
    <w:rsid w:val="0054258A"/>
    <w:rsid w:val="005426E1"/>
    <w:rsid w:val="005431ED"/>
    <w:rsid w:val="005434E6"/>
    <w:rsid w:val="00543556"/>
    <w:rsid w:val="0054361C"/>
    <w:rsid w:val="005436A5"/>
    <w:rsid w:val="005436D7"/>
    <w:rsid w:val="00543703"/>
    <w:rsid w:val="005439DA"/>
    <w:rsid w:val="00543A66"/>
    <w:rsid w:val="00543A83"/>
    <w:rsid w:val="00543EC1"/>
    <w:rsid w:val="00544220"/>
    <w:rsid w:val="005443BF"/>
    <w:rsid w:val="005444D2"/>
    <w:rsid w:val="00544567"/>
    <w:rsid w:val="0054494C"/>
    <w:rsid w:val="00544A6C"/>
    <w:rsid w:val="00544C33"/>
    <w:rsid w:val="00544FE3"/>
    <w:rsid w:val="00545379"/>
    <w:rsid w:val="00545555"/>
    <w:rsid w:val="0054556F"/>
    <w:rsid w:val="00545586"/>
    <w:rsid w:val="00545887"/>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BC9"/>
    <w:rsid w:val="00550C80"/>
    <w:rsid w:val="00550D6F"/>
    <w:rsid w:val="00550DBB"/>
    <w:rsid w:val="00550E94"/>
    <w:rsid w:val="005511B1"/>
    <w:rsid w:val="00551E1E"/>
    <w:rsid w:val="00551E52"/>
    <w:rsid w:val="00551FE7"/>
    <w:rsid w:val="00552038"/>
    <w:rsid w:val="0055233E"/>
    <w:rsid w:val="00552569"/>
    <w:rsid w:val="005526F2"/>
    <w:rsid w:val="00552DF7"/>
    <w:rsid w:val="00552FF4"/>
    <w:rsid w:val="0055345C"/>
    <w:rsid w:val="005538AD"/>
    <w:rsid w:val="0055390C"/>
    <w:rsid w:val="00553958"/>
    <w:rsid w:val="00553C5D"/>
    <w:rsid w:val="00553F54"/>
    <w:rsid w:val="0055410A"/>
    <w:rsid w:val="005547CB"/>
    <w:rsid w:val="00554C19"/>
    <w:rsid w:val="00554DF7"/>
    <w:rsid w:val="00554FF2"/>
    <w:rsid w:val="0055509E"/>
    <w:rsid w:val="005555A6"/>
    <w:rsid w:val="00555675"/>
    <w:rsid w:val="00555713"/>
    <w:rsid w:val="00555772"/>
    <w:rsid w:val="005558D0"/>
    <w:rsid w:val="005559EB"/>
    <w:rsid w:val="00555A25"/>
    <w:rsid w:val="00555D64"/>
    <w:rsid w:val="00555D6F"/>
    <w:rsid w:val="00555DC4"/>
    <w:rsid w:val="00555EDB"/>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980"/>
    <w:rsid w:val="00560AC9"/>
    <w:rsid w:val="00560DDA"/>
    <w:rsid w:val="00560EBB"/>
    <w:rsid w:val="00561250"/>
    <w:rsid w:val="0056134D"/>
    <w:rsid w:val="005617E8"/>
    <w:rsid w:val="00561A95"/>
    <w:rsid w:val="00561BF6"/>
    <w:rsid w:val="00561D34"/>
    <w:rsid w:val="00561E4A"/>
    <w:rsid w:val="00561EA6"/>
    <w:rsid w:val="0056202B"/>
    <w:rsid w:val="0056211E"/>
    <w:rsid w:val="005627AA"/>
    <w:rsid w:val="00562AD8"/>
    <w:rsid w:val="00562CDC"/>
    <w:rsid w:val="00562D85"/>
    <w:rsid w:val="00563516"/>
    <w:rsid w:val="00563855"/>
    <w:rsid w:val="00563A87"/>
    <w:rsid w:val="00563FD2"/>
    <w:rsid w:val="0056434D"/>
    <w:rsid w:val="005647FD"/>
    <w:rsid w:val="00564909"/>
    <w:rsid w:val="005649B7"/>
    <w:rsid w:val="005651F7"/>
    <w:rsid w:val="00565208"/>
    <w:rsid w:val="00565239"/>
    <w:rsid w:val="005655BE"/>
    <w:rsid w:val="0056562A"/>
    <w:rsid w:val="00565679"/>
    <w:rsid w:val="00565E28"/>
    <w:rsid w:val="00565F7D"/>
    <w:rsid w:val="00565FA5"/>
    <w:rsid w:val="00566081"/>
    <w:rsid w:val="0056613E"/>
    <w:rsid w:val="00566B83"/>
    <w:rsid w:val="00566C80"/>
    <w:rsid w:val="00566E03"/>
    <w:rsid w:val="0056719E"/>
    <w:rsid w:val="0056756A"/>
    <w:rsid w:val="005676C4"/>
    <w:rsid w:val="00567997"/>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B8E"/>
    <w:rsid w:val="00571C9B"/>
    <w:rsid w:val="00571D1D"/>
    <w:rsid w:val="0057225B"/>
    <w:rsid w:val="0057226F"/>
    <w:rsid w:val="00572364"/>
    <w:rsid w:val="00572583"/>
    <w:rsid w:val="00572643"/>
    <w:rsid w:val="00572700"/>
    <w:rsid w:val="00572C4F"/>
    <w:rsid w:val="00572CD9"/>
    <w:rsid w:val="00572DB1"/>
    <w:rsid w:val="00572E58"/>
    <w:rsid w:val="00572EAA"/>
    <w:rsid w:val="00572F26"/>
    <w:rsid w:val="00572F9D"/>
    <w:rsid w:val="005730FF"/>
    <w:rsid w:val="005734A0"/>
    <w:rsid w:val="0057380A"/>
    <w:rsid w:val="005738A6"/>
    <w:rsid w:val="00573948"/>
    <w:rsid w:val="00573BB0"/>
    <w:rsid w:val="00573D1D"/>
    <w:rsid w:val="00573D2B"/>
    <w:rsid w:val="00573F24"/>
    <w:rsid w:val="00574167"/>
    <w:rsid w:val="00574454"/>
    <w:rsid w:val="00574694"/>
    <w:rsid w:val="00574886"/>
    <w:rsid w:val="00574A09"/>
    <w:rsid w:val="00574B86"/>
    <w:rsid w:val="00574BC3"/>
    <w:rsid w:val="00574DAC"/>
    <w:rsid w:val="005753DB"/>
    <w:rsid w:val="005758BA"/>
    <w:rsid w:val="00575E27"/>
    <w:rsid w:val="00575EC1"/>
    <w:rsid w:val="00575FE0"/>
    <w:rsid w:val="0057672D"/>
    <w:rsid w:val="00576A37"/>
    <w:rsid w:val="00576C88"/>
    <w:rsid w:val="00576FC7"/>
    <w:rsid w:val="00577368"/>
    <w:rsid w:val="005777AC"/>
    <w:rsid w:val="00577EB4"/>
    <w:rsid w:val="00577F3D"/>
    <w:rsid w:val="00580150"/>
    <w:rsid w:val="00580735"/>
    <w:rsid w:val="005809EB"/>
    <w:rsid w:val="00580E45"/>
    <w:rsid w:val="0058134E"/>
    <w:rsid w:val="005815D2"/>
    <w:rsid w:val="005818D4"/>
    <w:rsid w:val="005819D7"/>
    <w:rsid w:val="00581F00"/>
    <w:rsid w:val="00581F40"/>
    <w:rsid w:val="005829CC"/>
    <w:rsid w:val="00582D69"/>
    <w:rsid w:val="00582DD0"/>
    <w:rsid w:val="00582E3D"/>
    <w:rsid w:val="00583147"/>
    <w:rsid w:val="00583250"/>
    <w:rsid w:val="00583350"/>
    <w:rsid w:val="005836D0"/>
    <w:rsid w:val="005837D3"/>
    <w:rsid w:val="00583B99"/>
    <w:rsid w:val="00583C6C"/>
    <w:rsid w:val="00583D42"/>
    <w:rsid w:val="00583E78"/>
    <w:rsid w:val="00583F62"/>
    <w:rsid w:val="00584003"/>
    <w:rsid w:val="00584496"/>
    <w:rsid w:val="00584EC4"/>
    <w:rsid w:val="00584F5F"/>
    <w:rsid w:val="00585932"/>
    <w:rsid w:val="00585C3A"/>
    <w:rsid w:val="00585C4B"/>
    <w:rsid w:val="00585CBD"/>
    <w:rsid w:val="00585FF5"/>
    <w:rsid w:val="0058628A"/>
    <w:rsid w:val="005863AF"/>
    <w:rsid w:val="00586405"/>
    <w:rsid w:val="00586570"/>
    <w:rsid w:val="00586696"/>
    <w:rsid w:val="00586897"/>
    <w:rsid w:val="005868B8"/>
    <w:rsid w:val="00586EA1"/>
    <w:rsid w:val="00586F08"/>
    <w:rsid w:val="00586F2F"/>
    <w:rsid w:val="00587056"/>
    <w:rsid w:val="00587117"/>
    <w:rsid w:val="005872B5"/>
    <w:rsid w:val="00587410"/>
    <w:rsid w:val="0058759B"/>
    <w:rsid w:val="0058764D"/>
    <w:rsid w:val="00587814"/>
    <w:rsid w:val="00587970"/>
    <w:rsid w:val="00587F35"/>
    <w:rsid w:val="0059015F"/>
    <w:rsid w:val="00590203"/>
    <w:rsid w:val="005902AC"/>
    <w:rsid w:val="005905E0"/>
    <w:rsid w:val="005909A1"/>
    <w:rsid w:val="00590B59"/>
    <w:rsid w:val="00590BF6"/>
    <w:rsid w:val="00591216"/>
    <w:rsid w:val="00591777"/>
    <w:rsid w:val="00591AE7"/>
    <w:rsid w:val="00591B7F"/>
    <w:rsid w:val="00591B9C"/>
    <w:rsid w:val="00591D43"/>
    <w:rsid w:val="00591D91"/>
    <w:rsid w:val="00592160"/>
    <w:rsid w:val="005923C9"/>
    <w:rsid w:val="00592597"/>
    <w:rsid w:val="0059284F"/>
    <w:rsid w:val="005928BF"/>
    <w:rsid w:val="0059300D"/>
    <w:rsid w:val="005934BF"/>
    <w:rsid w:val="00593759"/>
    <w:rsid w:val="00593A7F"/>
    <w:rsid w:val="00593ADD"/>
    <w:rsid w:val="00594131"/>
    <w:rsid w:val="005943C6"/>
    <w:rsid w:val="005946EC"/>
    <w:rsid w:val="00594961"/>
    <w:rsid w:val="005954F2"/>
    <w:rsid w:val="00595777"/>
    <w:rsid w:val="005958BE"/>
    <w:rsid w:val="005958CA"/>
    <w:rsid w:val="00595C35"/>
    <w:rsid w:val="00595E99"/>
    <w:rsid w:val="00596063"/>
    <w:rsid w:val="00596283"/>
    <w:rsid w:val="00596308"/>
    <w:rsid w:val="0059648E"/>
    <w:rsid w:val="00596702"/>
    <w:rsid w:val="005968C4"/>
    <w:rsid w:val="005968F0"/>
    <w:rsid w:val="00596A56"/>
    <w:rsid w:val="0059715B"/>
    <w:rsid w:val="00597195"/>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5EB"/>
    <w:rsid w:val="005A2601"/>
    <w:rsid w:val="005A28F0"/>
    <w:rsid w:val="005A29CF"/>
    <w:rsid w:val="005A2B1C"/>
    <w:rsid w:val="005A3040"/>
    <w:rsid w:val="005A320D"/>
    <w:rsid w:val="005A35A2"/>
    <w:rsid w:val="005A36E3"/>
    <w:rsid w:val="005A3A31"/>
    <w:rsid w:val="005A3B1E"/>
    <w:rsid w:val="005A3BDC"/>
    <w:rsid w:val="005A40D5"/>
    <w:rsid w:val="005A440D"/>
    <w:rsid w:val="005A4461"/>
    <w:rsid w:val="005A4999"/>
    <w:rsid w:val="005A4E38"/>
    <w:rsid w:val="005A50CE"/>
    <w:rsid w:val="005A51B6"/>
    <w:rsid w:val="005A532E"/>
    <w:rsid w:val="005A53FB"/>
    <w:rsid w:val="005A569F"/>
    <w:rsid w:val="005A578E"/>
    <w:rsid w:val="005A588D"/>
    <w:rsid w:val="005A59CF"/>
    <w:rsid w:val="005A6A3A"/>
    <w:rsid w:val="005A6A96"/>
    <w:rsid w:val="005A6AAB"/>
    <w:rsid w:val="005A6AD4"/>
    <w:rsid w:val="005A6F61"/>
    <w:rsid w:val="005A6FA1"/>
    <w:rsid w:val="005A71E4"/>
    <w:rsid w:val="005A7919"/>
    <w:rsid w:val="005A7AE0"/>
    <w:rsid w:val="005A7D46"/>
    <w:rsid w:val="005A7DAB"/>
    <w:rsid w:val="005A7F50"/>
    <w:rsid w:val="005A7F72"/>
    <w:rsid w:val="005A7F85"/>
    <w:rsid w:val="005B009D"/>
    <w:rsid w:val="005B0529"/>
    <w:rsid w:val="005B056C"/>
    <w:rsid w:val="005B0F23"/>
    <w:rsid w:val="005B13B6"/>
    <w:rsid w:val="005B1697"/>
    <w:rsid w:val="005B16E2"/>
    <w:rsid w:val="005B1BBF"/>
    <w:rsid w:val="005B1BC6"/>
    <w:rsid w:val="005B233F"/>
    <w:rsid w:val="005B2D4D"/>
    <w:rsid w:val="005B2EB8"/>
    <w:rsid w:val="005B3004"/>
    <w:rsid w:val="005B31A9"/>
    <w:rsid w:val="005B355C"/>
    <w:rsid w:val="005B3AB2"/>
    <w:rsid w:val="005B3C58"/>
    <w:rsid w:val="005B3C7C"/>
    <w:rsid w:val="005B3C87"/>
    <w:rsid w:val="005B3CB8"/>
    <w:rsid w:val="005B3FEB"/>
    <w:rsid w:val="005B46D4"/>
    <w:rsid w:val="005B4776"/>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501"/>
    <w:rsid w:val="005B67ED"/>
    <w:rsid w:val="005B6A24"/>
    <w:rsid w:val="005B6C5F"/>
    <w:rsid w:val="005B6FAE"/>
    <w:rsid w:val="005B703E"/>
    <w:rsid w:val="005B70E8"/>
    <w:rsid w:val="005B7121"/>
    <w:rsid w:val="005B7824"/>
    <w:rsid w:val="005C0625"/>
    <w:rsid w:val="005C06DB"/>
    <w:rsid w:val="005C0904"/>
    <w:rsid w:val="005C09BF"/>
    <w:rsid w:val="005C0D61"/>
    <w:rsid w:val="005C0DDE"/>
    <w:rsid w:val="005C11DA"/>
    <w:rsid w:val="005C1225"/>
    <w:rsid w:val="005C132F"/>
    <w:rsid w:val="005C14D0"/>
    <w:rsid w:val="005C1702"/>
    <w:rsid w:val="005C1752"/>
    <w:rsid w:val="005C18B1"/>
    <w:rsid w:val="005C1A1F"/>
    <w:rsid w:val="005C2144"/>
    <w:rsid w:val="005C27BC"/>
    <w:rsid w:val="005C2806"/>
    <w:rsid w:val="005C33D3"/>
    <w:rsid w:val="005C3501"/>
    <w:rsid w:val="005C376D"/>
    <w:rsid w:val="005C3A28"/>
    <w:rsid w:val="005C3A65"/>
    <w:rsid w:val="005C3CDF"/>
    <w:rsid w:val="005C3D7D"/>
    <w:rsid w:val="005C4080"/>
    <w:rsid w:val="005C41DC"/>
    <w:rsid w:val="005C4233"/>
    <w:rsid w:val="005C4390"/>
    <w:rsid w:val="005C440F"/>
    <w:rsid w:val="005C47C4"/>
    <w:rsid w:val="005C4B4D"/>
    <w:rsid w:val="005C4D30"/>
    <w:rsid w:val="005C4DE3"/>
    <w:rsid w:val="005C5379"/>
    <w:rsid w:val="005C556F"/>
    <w:rsid w:val="005C57AB"/>
    <w:rsid w:val="005C5849"/>
    <w:rsid w:val="005C5DE1"/>
    <w:rsid w:val="005C6110"/>
    <w:rsid w:val="005C69C5"/>
    <w:rsid w:val="005C6E93"/>
    <w:rsid w:val="005C6FD9"/>
    <w:rsid w:val="005C7087"/>
    <w:rsid w:val="005C70DE"/>
    <w:rsid w:val="005C7340"/>
    <w:rsid w:val="005C7344"/>
    <w:rsid w:val="005C7439"/>
    <w:rsid w:val="005C7A54"/>
    <w:rsid w:val="005C7CAD"/>
    <w:rsid w:val="005C7EF8"/>
    <w:rsid w:val="005D0102"/>
    <w:rsid w:val="005D02FA"/>
    <w:rsid w:val="005D045D"/>
    <w:rsid w:val="005D047B"/>
    <w:rsid w:val="005D06DB"/>
    <w:rsid w:val="005D0790"/>
    <w:rsid w:val="005D0A41"/>
    <w:rsid w:val="005D0DE9"/>
    <w:rsid w:val="005D0F67"/>
    <w:rsid w:val="005D1389"/>
    <w:rsid w:val="005D15E4"/>
    <w:rsid w:val="005D19A0"/>
    <w:rsid w:val="005D1AE0"/>
    <w:rsid w:val="005D1F89"/>
    <w:rsid w:val="005D20FC"/>
    <w:rsid w:val="005D214D"/>
    <w:rsid w:val="005D241F"/>
    <w:rsid w:val="005D24A2"/>
    <w:rsid w:val="005D26D0"/>
    <w:rsid w:val="005D26D7"/>
    <w:rsid w:val="005D2A49"/>
    <w:rsid w:val="005D2B7E"/>
    <w:rsid w:val="005D2EE8"/>
    <w:rsid w:val="005D3100"/>
    <w:rsid w:val="005D31C7"/>
    <w:rsid w:val="005D31D3"/>
    <w:rsid w:val="005D33B6"/>
    <w:rsid w:val="005D35E3"/>
    <w:rsid w:val="005D39D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1E0"/>
    <w:rsid w:val="005D76AC"/>
    <w:rsid w:val="005D7741"/>
    <w:rsid w:val="005D7C8C"/>
    <w:rsid w:val="005D7E04"/>
    <w:rsid w:val="005E0079"/>
    <w:rsid w:val="005E0082"/>
    <w:rsid w:val="005E0E13"/>
    <w:rsid w:val="005E0F0D"/>
    <w:rsid w:val="005E1173"/>
    <w:rsid w:val="005E1385"/>
    <w:rsid w:val="005E1393"/>
    <w:rsid w:val="005E1A58"/>
    <w:rsid w:val="005E1C06"/>
    <w:rsid w:val="005E1F2A"/>
    <w:rsid w:val="005E1FEB"/>
    <w:rsid w:val="005E20C9"/>
    <w:rsid w:val="005E2369"/>
    <w:rsid w:val="005E23D8"/>
    <w:rsid w:val="005E2980"/>
    <w:rsid w:val="005E2E2C"/>
    <w:rsid w:val="005E2F89"/>
    <w:rsid w:val="005E32AC"/>
    <w:rsid w:val="005E35FD"/>
    <w:rsid w:val="005E383F"/>
    <w:rsid w:val="005E39D1"/>
    <w:rsid w:val="005E3A1A"/>
    <w:rsid w:val="005E3B3E"/>
    <w:rsid w:val="005E41E2"/>
    <w:rsid w:val="005E48F7"/>
    <w:rsid w:val="005E4B4D"/>
    <w:rsid w:val="005E4F80"/>
    <w:rsid w:val="005E4FBD"/>
    <w:rsid w:val="005E5009"/>
    <w:rsid w:val="005E5137"/>
    <w:rsid w:val="005E540E"/>
    <w:rsid w:val="005E548F"/>
    <w:rsid w:val="005E5563"/>
    <w:rsid w:val="005E580A"/>
    <w:rsid w:val="005E5E27"/>
    <w:rsid w:val="005E5FC7"/>
    <w:rsid w:val="005E61E7"/>
    <w:rsid w:val="005E66F1"/>
    <w:rsid w:val="005E6888"/>
    <w:rsid w:val="005E6AFB"/>
    <w:rsid w:val="005E6D26"/>
    <w:rsid w:val="005E6E6E"/>
    <w:rsid w:val="005E6EDE"/>
    <w:rsid w:val="005E6FDD"/>
    <w:rsid w:val="005E71BC"/>
    <w:rsid w:val="005E722C"/>
    <w:rsid w:val="005E7698"/>
    <w:rsid w:val="005E794F"/>
    <w:rsid w:val="005E79EC"/>
    <w:rsid w:val="005E7C1E"/>
    <w:rsid w:val="005F0123"/>
    <w:rsid w:val="005F031E"/>
    <w:rsid w:val="005F06AD"/>
    <w:rsid w:val="005F0B33"/>
    <w:rsid w:val="005F0B4C"/>
    <w:rsid w:val="005F0B53"/>
    <w:rsid w:val="005F0C46"/>
    <w:rsid w:val="005F0C56"/>
    <w:rsid w:val="005F0F84"/>
    <w:rsid w:val="005F1674"/>
    <w:rsid w:val="005F1AF3"/>
    <w:rsid w:val="005F1C0B"/>
    <w:rsid w:val="005F1CE1"/>
    <w:rsid w:val="005F1FE4"/>
    <w:rsid w:val="005F2192"/>
    <w:rsid w:val="005F28DA"/>
    <w:rsid w:val="005F2E3C"/>
    <w:rsid w:val="005F327D"/>
    <w:rsid w:val="005F369B"/>
    <w:rsid w:val="005F37B4"/>
    <w:rsid w:val="005F3D60"/>
    <w:rsid w:val="005F3F7F"/>
    <w:rsid w:val="005F40E5"/>
    <w:rsid w:val="005F438B"/>
    <w:rsid w:val="005F46D9"/>
    <w:rsid w:val="005F4950"/>
    <w:rsid w:val="005F49C5"/>
    <w:rsid w:val="005F4B2B"/>
    <w:rsid w:val="005F4B43"/>
    <w:rsid w:val="005F502F"/>
    <w:rsid w:val="005F509E"/>
    <w:rsid w:val="005F5203"/>
    <w:rsid w:val="005F535C"/>
    <w:rsid w:val="005F53C6"/>
    <w:rsid w:val="005F53E0"/>
    <w:rsid w:val="005F5C66"/>
    <w:rsid w:val="005F660A"/>
    <w:rsid w:val="005F6697"/>
    <w:rsid w:val="005F66B5"/>
    <w:rsid w:val="005F6A36"/>
    <w:rsid w:val="005F6F9C"/>
    <w:rsid w:val="005F6FFC"/>
    <w:rsid w:val="005F7133"/>
    <w:rsid w:val="005F7BB3"/>
    <w:rsid w:val="005F7F11"/>
    <w:rsid w:val="00600127"/>
    <w:rsid w:val="00600292"/>
    <w:rsid w:val="006004D6"/>
    <w:rsid w:val="006004DE"/>
    <w:rsid w:val="0060091F"/>
    <w:rsid w:val="00600B14"/>
    <w:rsid w:val="00600F05"/>
    <w:rsid w:val="00601072"/>
    <w:rsid w:val="0060144E"/>
    <w:rsid w:val="00601564"/>
    <w:rsid w:val="006015C5"/>
    <w:rsid w:val="00601754"/>
    <w:rsid w:val="006017A7"/>
    <w:rsid w:val="00601D4D"/>
    <w:rsid w:val="00601FCD"/>
    <w:rsid w:val="00602354"/>
    <w:rsid w:val="0060254B"/>
    <w:rsid w:val="006025BB"/>
    <w:rsid w:val="0060268D"/>
    <w:rsid w:val="0060292A"/>
    <w:rsid w:val="00603061"/>
    <w:rsid w:val="00603331"/>
    <w:rsid w:val="006039C5"/>
    <w:rsid w:val="00603B1B"/>
    <w:rsid w:val="00603B63"/>
    <w:rsid w:val="00603FF7"/>
    <w:rsid w:val="00604148"/>
    <w:rsid w:val="006043D7"/>
    <w:rsid w:val="00604528"/>
    <w:rsid w:val="00604555"/>
    <w:rsid w:val="00604594"/>
    <w:rsid w:val="00604708"/>
    <w:rsid w:val="00604758"/>
    <w:rsid w:val="00604AAE"/>
    <w:rsid w:val="00604CFF"/>
    <w:rsid w:val="00605207"/>
    <w:rsid w:val="00605338"/>
    <w:rsid w:val="00605344"/>
    <w:rsid w:val="00605399"/>
    <w:rsid w:val="006054EE"/>
    <w:rsid w:val="006055B2"/>
    <w:rsid w:val="0060591D"/>
    <w:rsid w:val="006059EC"/>
    <w:rsid w:val="00605B5D"/>
    <w:rsid w:val="00606D0C"/>
    <w:rsid w:val="00607039"/>
    <w:rsid w:val="006070AB"/>
    <w:rsid w:val="00607244"/>
    <w:rsid w:val="0060731A"/>
    <w:rsid w:val="006073CE"/>
    <w:rsid w:val="006074B1"/>
    <w:rsid w:val="006079D8"/>
    <w:rsid w:val="00607ADE"/>
    <w:rsid w:val="00607C08"/>
    <w:rsid w:val="00607E68"/>
    <w:rsid w:val="006102C6"/>
    <w:rsid w:val="006103F0"/>
    <w:rsid w:val="006104F9"/>
    <w:rsid w:val="00610572"/>
    <w:rsid w:val="00610648"/>
    <w:rsid w:val="006109D8"/>
    <w:rsid w:val="006109EB"/>
    <w:rsid w:val="00610F56"/>
    <w:rsid w:val="006113A9"/>
    <w:rsid w:val="0061161C"/>
    <w:rsid w:val="00611E25"/>
    <w:rsid w:val="006125E9"/>
    <w:rsid w:val="006127FA"/>
    <w:rsid w:val="006128FF"/>
    <w:rsid w:val="00612C24"/>
    <w:rsid w:val="00612C73"/>
    <w:rsid w:val="00612D3C"/>
    <w:rsid w:val="00612FB6"/>
    <w:rsid w:val="00612FB7"/>
    <w:rsid w:val="00613036"/>
    <w:rsid w:val="006134CE"/>
    <w:rsid w:val="0061363F"/>
    <w:rsid w:val="006138D8"/>
    <w:rsid w:val="00613A56"/>
    <w:rsid w:val="00613BB7"/>
    <w:rsid w:val="00613D19"/>
    <w:rsid w:val="00613F59"/>
    <w:rsid w:val="00614064"/>
    <w:rsid w:val="006141D8"/>
    <w:rsid w:val="00614285"/>
    <w:rsid w:val="006144AB"/>
    <w:rsid w:val="00614CB2"/>
    <w:rsid w:val="00614CB4"/>
    <w:rsid w:val="00614CCB"/>
    <w:rsid w:val="00614CDD"/>
    <w:rsid w:val="00614D09"/>
    <w:rsid w:val="00614D1E"/>
    <w:rsid w:val="0061524B"/>
    <w:rsid w:val="00615624"/>
    <w:rsid w:val="0061565F"/>
    <w:rsid w:val="006156E9"/>
    <w:rsid w:val="00615BDB"/>
    <w:rsid w:val="00615EFE"/>
    <w:rsid w:val="00616885"/>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440"/>
    <w:rsid w:val="00620686"/>
    <w:rsid w:val="00620860"/>
    <w:rsid w:val="006209E8"/>
    <w:rsid w:val="00621931"/>
    <w:rsid w:val="00621B6A"/>
    <w:rsid w:val="00621C0B"/>
    <w:rsid w:val="00621C72"/>
    <w:rsid w:val="00621CAD"/>
    <w:rsid w:val="00621E95"/>
    <w:rsid w:val="00622266"/>
    <w:rsid w:val="00622425"/>
    <w:rsid w:val="00622838"/>
    <w:rsid w:val="0062286B"/>
    <w:rsid w:val="00623084"/>
    <w:rsid w:val="00623427"/>
    <w:rsid w:val="006239D5"/>
    <w:rsid w:val="00623A42"/>
    <w:rsid w:val="00623B36"/>
    <w:rsid w:val="00623EF3"/>
    <w:rsid w:val="0062437B"/>
    <w:rsid w:val="00624453"/>
    <w:rsid w:val="006245F2"/>
    <w:rsid w:val="006246D4"/>
    <w:rsid w:val="0062482C"/>
    <w:rsid w:val="00624AFA"/>
    <w:rsid w:val="00624C6E"/>
    <w:rsid w:val="00624FB3"/>
    <w:rsid w:val="006254FC"/>
    <w:rsid w:val="00625804"/>
    <w:rsid w:val="006259DB"/>
    <w:rsid w:val="00625A52"/>
    <w:rsid w:val="00625B24"/>
    <w:rsid w:val="006261BA"/>
    <w:rsid w:val="00626216"/>
    <w:rsid w:val="00626416"/>
    <w:rsid w:val="0062657C"/>
    <w:rsid w:val="00626C25"/>
    <w:rsid w:val="00626C67"/>
    <w:rsid w:val="00626E64"/>
    <w:rsid w:val="00627432"/>
    <w:rsid w:val="006274A7"/>
    <w:rsid w:val="006275A2"/>
    <w:rsid w:val="00627BA3"/>
    <w:rsid w:val="00627C39"/>
    <w:rsid w:val="00627E44"/>
    <w:rsid w:val="006300D7"/>
    <w:rsid w:val="006306E2"/>
    <w:rsid w:val="00630E24"/>
    <w:rsid w:val="00631007"/>
    <w:rsid w:val="00631200"/>
    <w:rsid w:val="0063124D"/>
    <w:rsid w:val="00631826"/>
    <w:rsid w:val="00631C9F"/>
    <w:rsid w:val="00631FB3"/>
    <w:rsid w:val="00632029"/>
    <w:rsid w:val="00632507"/>
    <w:rsid w:val="00632550"/>
    <w:rsid w:val="006326BC"/>
    <w:rsid w:val="0063290E"/>
    <w:rsid w:val="00632927"/>
    <w:rsid w:val="00632A0E"/>
    <w:rsid w:val="00632A4C"/>
    <w:rsid w:val="00632BE7"/>
    <w:rsid w:val="0063353C"/>
    <w:rsid w:val="00633951"/>
    <w:rsid w:val="0063395F"/>
    <w:rsid w:val="00633965"/>
    <w:rsid w:val="00633972"/>
    <w:rsid w:val="00633B5E"/>
    <w:rsid w:val="00633C0A"/>
    <w:rsid w:val="00633D62"/>
    <w:rsid w:val="0063405E"/>
    <w:rsid w:val="006341AD"/>
    <w:rsid w:val="00634411"/>
    <w:rsid w:val="00634436"/>
    <w:rsid w:val="00634480"/>
    <w:rsid w:val="006347F5"/>
    <w:rsid w:val="00634EC7"/>
    <w:rsid w:val="00635210"/>
    <w:rsid w:val="006356FE"/>
    <w:rsid w:val="006357C8"/>
    <w:rsid w:val="00635E1A"/>
    <w:rsid w:val="00635EDC"/>
    <w:rsid w:val="00635F56"/>
    <w:rsid w:val="00636094"/>
    <w:rsid w:val="006366EE"/>
    <w:rsid w:val="0063681F"/>
    <w:rsid w:val="00636A76"/>
    <w:rsid w:val="00636BD9"/>
    <w:rsid w:val="00636CF0"/>
    <w:rsid w:val="00636ECF"/>
    <w:rsid w:val="006373C7"/>
    <w:rsid w:val="006374F0"/>
    <w:rsid w:val="00637561"/>
    <w:rsid w:val="00637E00"/>
    <w:rsid w:val="006401A7"/>
    <w:rsid w:val="006401C6"/>
    <w:rsid w:val="00640207"/>
    <w:rsid w:val="00640222"/>
    <w:rsid w:val="00640263"/>
    <w:rsid w:val="00640415"/>
    <w:rsid w:val="00640529"/>
    <w:rsid w:val="006409F3"/>
    <w:rsid w:val="00641061"/>
    <w:rsid w:val="00641092"/>
    <w:rsid w:val="0064150F"/>
    <w:rsid w:val="006419ED"/>
    <w:rsid w:val="006429B1"/>
    <w:rsid w:val="00642C15"/>
    <w:rsid w:val="00642D10"/>
    <w:rsid w:val="00643556"/>
    <w:rsid w:val="00643751"/>
    <w:rsid w:val="00643769"/>
    <w:rsid w:val="006437A9"/>
    <w:rsid w:val="006437EE"/>
    <w:rsid w:val="00643887"/>
    <w:rsid w:val="00643973"/>
    <w:rsid w:val="0064398B"/>
    <w:rsid w:val="00643CEF"/>
    <w:rsid w:val="00643F1C"/>
    <w:rsid w:val="006440D5"/>
    <w:rsid w:val="00644200"/>
    <w:rsid w:val="0064428B"/>
    <w:rsid w:val="006444C4"/>
    <w:rsid w:val="00644511"/>
    <w:rsid w:val="00644864"/>
    <w:rsid w:val="0064486C"/>
    <w:rsid w:val="00644A33"/>
    <w:rsid w:val="00644C6C"/>
    <w:rsid w:val="00644E60"/>
    <w:rsid w:val="00644F77"/>
    <w:rsid w:val="006454D6"/>
    <w:rsid w:val="006455A3"/>
    <w:rsid w:val="006457B7"/>
    <w:rsid w:val="00646037"/>
    <w:rsid w:val="006460E0"/>
    <w:rsid w:val="006464DB"/>
    <w:rsid w:val="00646A90"/>
    <w:rsid w:val="00646CE0"/>
    <w:rsid w:val="00646CF2"/>
    <w:rsid w:val="006479B2"/>
    <w:rsid w:val="00647CB3"/>
    <w:rsid w:val="00647CEE"/>
    <w:rsid w:val="00647D45"/>
    <w:rsid w:val="00647D60"/>
    <w:rsid w:val="00647FDC"/>
    <w:rsid w:val="00650150"/>
    <w:rsid w:val="00650854"/>
    <w:rsid w:val="006508D2"/>
    <w:rsid w:val="00650A0F"/>
    <w:rsid w:val="00650A60"/>
    <w:rsid w:val="00650B2C"/>
    <w:rsid w:val="00650CF1"/>
    <w:rsid w:val="00650D1E"/>
    <w:rsid w:val="00650EB8"/>
    <w:rsid w:val="00650F7C"/>
    <w:rsid w:val="00650FBE"/>
    <w:rsid w:val="006513D5"/>
    <w:rsid w:val="0065153D"/>
    <w:rsid w:val="006518B1"/>
    <w:rsid w:val="006519E5"/>
    <w:rsid w:val="00651AD3"/>
    <w:rsid w:val="00651AD5"/>
    <w:rsid w:val="00651FA0"/>
    <w:rsid w:val="00652353"/>
    <w:rsid w:val="006523AF"/>
    <w:rsid w:val="00652BB4"/>
    <w:rsid w:val="00652C42"/>
    <w:rsid w:val="00653205"/>
    <w:rsid w:val="00653273"/>
    <w:rsid w:val="006537FA"/>
    <w:rsid w:val="00653830"/>
    <w:rsid w:val="00653ABF"/>
    <w:rsid w:val="00653B8D"/>
    <w:rsid w:val="006542C7"/>
    <w:rsid w:val="00654346"/>
    <w:rsid w:val="006544F6"/>
    <w:rsid w:val="00654591"/>
    <w:rsid w:val="00654B42"/>
    <w:rsid w:val="00654C81"/>
    <w:rsid w:val="00655070"/>
    <w:rsid w:val="00655146"/>
    <w:rsid w:val="00655223"/>
    <w:rsid w:val="006552C8"/>
    <w:rsid w:val="006555DA"/>
    <w:rsid w:val="006556BD"/>
    <w:rsid w:val="00655715"/>
    <w:rsid w:val="00655780"/>
    <w:rsid w:val="0065594D"/>
    <w:rsid w:val="00655C91"/>
    <w:rsid w:val="00655CE9"/>
    <w:rsid w:val="006561FF"/>
    <w:rsid w:val="00656310"/>
    <w:rsid w:val="0065665D"/>
    <w:rsid w:val="006567BF"/>
    <w:rsid w:val="0065694E"/>
    <w:rsid w:val="00656B14"/>
    <w:rsid w:val="00656C59"/>
    <w:rsid w:val="00656D6F"/>
    <w:rsid w:val="00657005"/>
    <w:rsid w:val="00657106"/>
    <w:rsid w:val="006578AD"/>
    <w:rsid w:val="006578D9"/>
    <w:rsid w:val="00657A5B"/>
    <w:rsid w:val="00657B39"/>
    <w:rsid w:val="00657F67"/>
    <w:rsid w:val="006601F9"/>
    <w:rsid w:val="006602D1"/>
    <w:rsid w:val="006605DC"/>
    <w:rsid w:val="006609E6"/>
    <w:rsid w:val="00660DAD"/>
    <w:rsid w:val="00660EDA"/>
    <w:rsid w:val="00661147"/>
    <w:rsid w:val="00661636"/>
    <w:rsid w:val="00661996"/>
    <w:rsid w:val="00661A00"/>
    <w:rsid w:val="00661C4E"/>
    <w:rsid w:val="00661CC2"/>
    <w:rsid w:val="00662166"/>
    <w:rsid w:val="006621F4"/>
    <w:rsid w:val="0066249D"/>
    <w:rsid w:val="0066279C"/>
    <w:rsid w:val="00662966"/>
    <w:rsid w:val="00662974"/>
    <w:rsid w:val="00662A3C"/>
    <w:rsid w:val="00662FA2"/>
    <w:rsid w:val="0066331F"/>
    <w:rsid w:val="006635DC"/>
    <w:rsid w:val="00663908"/>
    <w:rsid w:val="00663C71"/>
    <w:rsid w:val="0066402E"/>
    <w:rsid w:val="00664032"/>
    <w:rsid w:val="006644FB"/>
    <w:rsid w:val="006646D1"/>
    <w:rsid w:val="006646F4"/>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AD6"/>
    <w:rsid w:val="00670ECD"/>
    <w:rsid w:val="00671122"/>
    <w:rsid w:val="00671897"/>
    <w:rsid w:val="00671B84"/>
    <w:rsid w:val="00671C8F"/>
    <w:rsid w:val="0067205E"/>
    <w:rsid w:val="00672966"/>
    <w:rsid w:val="006729A2"/>
    <w:rsid w:val="00672F44"/>
    <w:rsid w:val="006731A3"/>
    <w:rsid w:val="0067330E"/>
    <w:rsid w:val="006733A3"/>
    <w:rsid w:val="006735BC"/>
    <w:rsid w:val="006737DD"/>
    <w:rsid w:val="00673BDE"/>
    <w:rsid w:val="00673EB7"/>
    <w:rsid w:val="00673F3D"/>
    <w:rsid w:val="00673FBF"/>
    <w:rsid w:val="00674382"/>
    <w:rsid w:val="00674399"/>
    <w:rsid w:val="00674460"/>
    <w:rsid w:val="006744ED"/>
    <w:rsid w:val="006745C6"/>
    <w:rsid w:val="00674615"/>
    <w:rsid w:val="00674737"/>
    <w:rsid w:val="0067517B"/>
    <w:rsid w:val="006755D1"/>
    <w:rsid w:val="00675652"/>
    <w:rsid w:val="006757DC"/>
    <w:rsid w:val="006757F4"/>
    <w:rsid w:val="00675A29"/>
    <w:rsid w:val="00675E8E"/>
    <w:rsid w:val="0067616B"/>
    <w:rsid w:val="00676335"/>
    <w:rsid w:val="006767B8"/>
    <w:rsid w:val="006769FF"/>
    <w:rsid w:val="00676CF0"/>
    <w:rsid w:val="00676E98"/>
    <w:rsid w:val="00677139"/>
    <w:rsid w:val="00677416"/>
    <w:rsid w:val="00677725"/>
    <w:rsid w:val="00677D6D"/>
    <w:rsid w:val="0068013A"/>
    <w:rsid w:val="00680552"/>
    <w:rsid w:val="00680956"/>
    <w:rsid w:val="00680A97"/>
    <w:rsid w:val="00680D9B"/>
    <w:rsid w:val="00680EA0"/>
    <w:rsid w:val="00680F30"/>
    <w:rsid w:val="00680F81"/>
    <w:rsid w:val="0068102D"/>
    <w:rsid w:val="006813DF"/>
    <w:rsid w:val="006816E8"/>
    <w:rsid w:val="00681712"/>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725"/>
    <w:rsid w:val="00685BB7"/>
    <w:rsid w:val="00685D3B"/>
    <w:rsid w:val="0068608B"/>
    <w:rsid w:val="006860A4"/>
    <w:rsid w:val="0068623E"/>
    <w:rsid w:val="00686310"/>
    <w:rsid w:val="00686366"/>
    <w:rsid w:val="006864F7"/>
    <w:rsid w:val="00686533"/>
    <w:rsid w:val="0068653A"/>
    <w:rsid w:val="0068673B"/>
    <w:rsid w:val="006867BE"/>
    <w:rsid w:val="00687141"/>
    <w:rsid w:val="0068721F"/>
    <w:rsid w:val="006872A3"/>
    <w:rsid w:val="00687E09"/>
    <w:rsid w:val="006901CD"/>
    <w:rsid w:val="006905B3"/>
    <w:rsid w:val="00690D12"/>
    <w:rsid w:val="00690D66"/>
    <w:rsid w:val="00690F0E"/>
    <w:rsid w:val="0069183A"/>
    <w:rsid w:val="00691885"/>
    <w:rsid w:val="006919C5"/>
    <w:rsid w:val="00691D43"/>
    <w:rsid w:val="006925FF"/>
    <w:rsid w:val="00692602"/>
    <w:rsid w:val="00692799"/>
    <w:rsid w:val="006927F0"/>
    <w:rsid w:val="00692898"/>
    <w:rsid w:val="0069291A"/>
    <w:rsid w:val="00692979"/>
    <w:rsid w:val="00692A0D"/>
    <w:rsid w:val="00692BB9"/>
    <w:rsid w:val="00692D65"/>
    <w:rsid w:val="00692ED9"/>
    <w:rsid w:val="00692F5C"/>
    <w:rsid w:val="00693077"/>
    <w:rsid w:val="00693295"/>
    <w:rsid w:val="00693873"/>
    <w:rsid w:val="00693CA1"/>
    <w:rsid w:val="00693FD6"/>
    <w:rsid w:val="006943ED"/>
    <w:rsid w:val="0069447C"/>
    <w:rsid w:val="006949AD"/>
    <w:rsid w:val="00694F91"/>
    <w:rsid w:val="00695184"/>
    <w:rsid w:val="006958C4"/>
    <w:rsid w:val="006958E7"/>
    <w:rsid w:val="00695C33"/>
    <w:rsid w:val="00695E95"/>
    <w:rsid w:val="00695F2E"/>
    <w:rsid w:val="00695F7A"/>
    <w:rsid w:val="00696244"/>
    <w:rsid w:val="00696787"/>
    <w:rsid w:val="006969D6"/>
    <w:rsid w:val="00696A1A"/>
    <w:rsid w:val="00696CBA"/>
    <w:rsid w:val="0069755C"/>
    <w:rsid w:val="006979B9"/>
    <w:rsid w:val="006979DC"/>
    <w:rsid w:val="00697BEF"/>
    <w:rsid w:val="00697C2C"/>
    <w:rsid w:val="00697D5A"/>
    <w:rsid w:val="00697E3A"/>
    <w:rsid w:val="006A015F"/>
    <w:rsid w:val="006A05EF"/>
    <w:rsid w:val="006A0942"/>
    <w:rsid w:val="006A0993"/>
    <w:rsid w:val="006A0A03"/>
    <w:rsid w:val="006A0D27"/>
    <w:rsid w:val="006A108E"/>
    <w:rsid w:val="006A13D0"/>
    <w:rsid w:val="006A13EF"/>
    <w:rsid w:val="006A15F2"/>
    <w:rsid w:val="006A18CF"/>
    <w:rsid w:val="006A18DD"/>
    <w:rsid w:val="006A1D48"/>
    <w:rsid w:val="006A2231"/>
    <w:rsid w:val="006A2347"/>
    <w:rsid w:val="006A24B3"/>
    <w:rsid w:val="006A2595"/>
    <w:rsid w:val="006A2D0E"/>
    <w:rsid w:val="006A2E1C"/>
    <w:rsid w:val="006A2E66"/>
    <w:rsid w:val="006A2FAE"/>
    <w:rsid w:val="006A30B2"/>
    <w:rsid w:val="006A3227"/>
    <w:rsid w:val="006A3396"/>
    <w:rsid w:val="006A3574"/>
    <w:rsid w:val="006A35AF"/>
    <w:rsid w:val="006A376D"/>
    <w:rsid w:val="006A3B23"/>
    <w:rsid w:val="006A3CE6"/>
    <w:rsid w:val="006A3F94"/>
    <w:rsid w:val="006A4113"/>
    <w:rsid w:val="006A41F4"/>
    <w:rsid w:val="006A457C"/>
    <w:rsid w:val="006A4584"/>
    <w:rsid w:val="006A484F"/>
    <w:rsid w:val="006A49B5"/>
    <w:rsid w:val="006A4E4A"/>
    <w:rsid w:val="006A5052"/>
    <w:rsid w:val="006A5185"/>
    <w:rsid w:val="006A5912"/>
    <w:rsid w:val="006A5976"/>
    <w:rsid w:val="006A5A24"/>
    <w:rsid w:val="006A5A45"/>
    <w:rsid w:val="006A5AA2"/>
    <w:rsid w:val="006A5CA3"/>
    <w:rsid w:val="006A5E26"/>
    <w:rsid w:val="006A64BD"/>
    <w:rsid w:val="006A66BA"/>
    <w:rsid w:val="006A6725"/>
    <w:rsid w:val="006A69DF"/>
    <w:rsid w:val="006A6B14"/>
    <w:rsid w:val="006A6B69"/>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740"/>
    <w:rsid w:val="006B18B8"/>
    <w:rsid w:val="006B19B2"/>
    <w:rsid w:val="006B1C5F"/>
    <w:rsid w:val="006B1C86"/>
    <w:rsid w:val="006B1DA2"/>
    <w:rsid w:val="006B1F5F"/>
    <w:rsid w:val="006B2049"/>
    <w:rsid w:val="006B20F8"/>
    <w:rsid w:val="006B21E9"/>
    <w:rsid w:val="006B222B"/>
    <w:rsid w:val="006B242D"/>
    <w:rsid w:val="006B2601"/>
    <w:rsid w:val="006B2BC5"/>
    <w:rsid w:val="006B3294"/>
    <w:rsid w:val="006B3598"/>
    <w:rsid w:val="006B393F"/>
    <w:rsid w:val="006B3E55"/>
    <w:rsid w:val="006B40F5"/>
    <w:rsid w:val="006B415A"/>
    <w:rsid w:val="006B43A2"/>
    <w:rsid w:val="006B49F6"/>
    <w:rsid w:val="006B4D4E"/>
    <w:rsid w:val="006B5A1B"/>
    <w:rsid w:val="006B5A68"/>
    <w:rsid w:val="006B5A74"/>
    <w:rsid w:val="006B6410"/>
    <w:rsid w:val="006B646E"/>
    <w:rsid w:val="006B66EC"/>
    <w:rsid w:val="006B672C"/>
    <w:rsid w:val="006B6A16"/>
    <w:rsid w:val="006B6A1A"/>
    <w:rsid w:val="006B6AD0"/>
    <w:rsid w:val="006B6B72"/>
    <w:rsid w:val="006B6B9C"/>
    <w:rsid w:val="006B6BA3"/>
    <w:rsid w:val="006B6C0E"/>
    <w:rsid w:val="006B6C95"/>
    <w:rsid w:val="006B725C"/>
    <w:rsid w:val="006B7864"/>
    <w:rsid w:val="006B789D"/>
    <w:rsid w:val="006B7F6B"/>
    <w:rsid w:val="006C013E"/>
    <w:rsid w:val="006C03B2"/>
    <w:rsid w:val="006C065E"/>
    <w:rsid w:val="006C0985"/>
    <w:rsid w:val="006C09DD"/>
    <w:rsid w:val="006C0A1A"/>
    <w:rsid w:val="006C187D"/>
    <w:rsid w:val="006C1B3F"/>
    <w:rsid w:val="006C2249"/>
    <w:rsid w:val="006C3713"/>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6F39"/>
    <w:rsid w:val="006C75C9"/>
    <w:rsid w:val="006C763E"/>
    <w:rsid w:val="006C7DC6"/>
    <w:rsid w:val="006D0233"/>
    <w:rsid w:val="006D03CD"/>
    <w:rsid w:val="006D0A70"/>
    <w:rsid w:val="006D0AD9"/>
    <w:rsid w:val="006D0DED"/>
    <w:rsid w:val="006D0E0B"/>
    <w:rsid w:val="006D0E79"/>
    <w:rsid w:val="006D1407"/>
    <w:rsid w:val="006D1543"/>
    <w:rsid w:val="006D19ED"/>
    <w:rsid w:val="006D1A23"/>
    <w:rsid w:val="006D1F1A"/>
    <w:rsid w:val="006D21FF"/>
    <w:rsid w:val="006D2627"/>
    <w:rsid w:val="006D2ABF"/>
    <w:rsid w:val="006D2B5D"/>
    <w:rsid w:val="006D31AF"/>
    <w:rsid w:val="006D31DD"/>
    <w:rsid w:val="006D353E"/>
    <w:rsid w:val="006D3DEC"/>
    <w:rsid w:val="006D40F0"/>
    <w:rsid w:val="006D423B"/>
    <w:rsid w:val="006D431E"/>
    <w:rsid w:val="006D48BB"/>
    <w:rsid w:val="006D492A"/>
    <w:rsid w:val="006D493C"/>
    <w:rsid w:val="006D4B56"/>
    <w:rsid w:val="006D4ECF"/>
    <w:rsid w:val="006D4F72"/>
    <w:rsid w:val="006D4FB0"/>
    <w:rsid w:val="006D536A"/>
    <w:rsid w:val="006D5687"/>
    <w:rsid w:val="006D59BF"/>
    <w:rsid w:val="006D5A27"/>
    <w:rsid w:val="006D5AE7"/>
    <w:rsid w:val="006D5BA9"/>
    <w:rsid w:val="006D5EC2"/>
    <w:rsid w:val="006D5FEF"/>
    <w:rsid w:val="006D615D"/>
    <w:rsid w:val="006D64B5"/>
    <w:rsid w:val="006D64BF"/>
    <w:rsid w:val="006D6C1C"/>
    <w:rsid w:val="006D6CFD"/>
    <w:rsid w:val="006D72A1"/>
    <w:rsid w:val="006D7598"/>
    <w:rsid w:val="006D7B3C"/>
    <w:rsid w:val="006D7B93"/>
    <w:rsid w:val="006D7DAD"/>
    <w:rsid w:val="006E00B2"/>
    <w:rsid w:val="006E02A9"/>
    <w:rsid w:val="006E05E0"/>
    <w:rsid w:val="006E088D"/>
    <w:rsid w:val="006E09BF"/>
    <w:rsid w:val="006E0A6A"/>
    <w:rsid w:val="006E0B16"/>
    <w:rsid w:val="006E0BDC"/>
    <w:rsid w:val="006E0E60"/>
    <w:rsid w:val="006E0ED0"/>
    <w:rsid w:val="006E11D4"/>
    <w:rsid w:val="006E13B5"/>
    <w:rsid w:val="006E176F"/>
    <w:rsid w:val="006E1BCE"/>
    <w:rsid w:val="006E2190"/>
    <w:rsid w:val="006E22CC"/>
    <w:rsid w:val="006E241A"/>
    <w:rsid w:val="006E2816"/>
    <w:rsid w:val="006E2AA6"/>
    <w:rsid w:val="006E2AF0"/>
    <w:rsid w:val="006E2BD0"/>
    <w:rsid w:val="006E2FED"/>
    <w:rsid w:val="006E32B6"/>
    <w:rsid w:val="006E348C"/>
    <w:rsid w:val="006E3A42"/>
    <w:rsid w:val="006E3D3A"/>
    <w:rsid w:val="006E3DC3"/>
    <w:rsid w:val="006E4567"/>
    <w:rsid w:val="006E459B"/>
    <w:rsid w:val="006E45AE"/>
    <w:rsid w:val="006E4BBD"/>
    <w:rsid w:val="006E507A"/>
    <w:rsid w:val="006E512D"/>
    <w:rsid w:val="006E5151"/>
    <w:rsid w:val="006E5380"/>
    <w:rsid w:val="006E54EC"/>
    <w:rsid w:val="006E5545"/>
    <w:rsid w:val="006E554E"/>
    <w:rsid w:val="006E55A4"/>
    <w:rsid w:val="006E58AC"/>
    <w:rsid w:val="006E5E9E"/>
    <w:rsid w:val="006E6388"/>
    <w:rsid w:val="006E63AC"/>
    <w:rsid w:val="006E67E2"/>
    <w:rsid w:val="006E6A05"/>
    <w:rsid w:val="006E6DA9"/>
    <w:rsid w:val="006E6F03"/>
    <w:rsid w:val="006E6FBF"/>
    <w:rsid w:val="006E71A8"/>
    <w:rsid w:val="006E7320"/>
    <w:rsid w:val="006E7496"/>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4F2"/>
    <w:rsid w:val="006F1629"/>
    <w:rsid w:val="006F1897"/>
    <w:rsid w:val="006F1C02"/>
    <w:rsid w:val="006F1C96"/>
    <w:rsid w:val="006F1CF8"/>
    <w:rsid w:val="006F1D86"/>
    <w:rsid w:val="006F22CB"/>
    <w:rsid w:val="006F291E"/>
    <w:rsid w:val="006F2B10"/>
    <w:rsid w:val="006F2E21"/>
    <w:rsid w:val="006F3052"/>
    <w:rsid w:val="006F314D"/>
    <w:rsid w:val="006F3738"/>
    <w:rsid w:val="006F3B01"/>
    <w:rsid w:val="006F3BDF"/>
    <w:rsid w:val="006F4072"/>
    <w:rsid w:val="006F4189"/>
    <w:rsid w:val="006F435C"/>
    <w:rsid w:val="006F449F"/>
    <w:rsid w:val="006F4641"/>
    <w:rsid w:val="006F48DA"/>
    <w:rsid w:val="006F4A19"/>
    <w:rsid w:val="006F4B36"/>
    <w:rsid w:val="006F4DA7"/>
    <w:rsid w:val="006F557B"/>
    <w:rsid w:val="006F5927"/>
    <w:rsid w:val="006F598B"/>
    <w:rsid w:val="006F5B41"/>
    <w:rsid w:val="006F6051"/>
    <w:rsid w:val="006F651D"/>
    <w:rsid w:val="006F6559"/>
    <w:rsid w:val="006F6674"/>
    <w:rsid w:val="006F6689"/>
    <w:rsid w:val="006F6740"/>
    <w:rsid w:val="006F6EBD"/>
    <w:rsid w:val="006F7031"/>
    <w:rsid w:val="006F70CD"/>
    <w:rsid w:val="006F725A"/>
    <w:rsid w:val="006F73ED"/>
    <w:rsid w:val="006F746D"/>
    <w:rsid w:val="006F7915"/>
    <w:rsid w:val="006F7A92"/>
    <w:rsid w:val="006F7BD7"/>
    <w:rsid w:val="006F7C53"/>
    <w:rsid w:val="006F7E42"/>
    <w:rsid w:val="0070001A"/>
    <w:rsid w:val="00700042"/>
    <w:rsid w:val="00700229"/>
    <w:rsid w:val="0070023A"/>
    <w:rsid w:val="00700795"/>
    <w:rsid w:val="00700CE1"/>
    <w:rsid w:val="007013FB"/>
    <w:rsid w:val="00701412"/>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50C4"/>
    <w:rsid w:val="0070538D"/>
    <w:rsid w:val="0070540B"/>
    <w:rsid w:val="00705503"/>
    <w:rsid w:val="00705584"/>
    <w:rsid w:val="00705884"/>
    <w:rsid w:val="00705929"/>
    <w:rsid w:val="00705A7C"/>
    <w:rsid w:val="00705E96"/>
    <w:rsid w:val="0070622A"/>
    <w:rsid w:val="007062E8"/>
    <w:rsid w:val="0070652C"/>
    <w:rsid w:val="00706995"/>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406"/>
    <w:rsid w:val="007115A9"/>
    <w:rsid w:val="00711760"/>
    <w:rsid w:val="0071196B"/>
    <w:rsid w:val="007119F5"/>
    <w:rsid w:val="00711A0F"/>
    <w:rsid w:val="00711AE4"/>
    <w:rsid w:val="00711C55"/>
    <w:rsid w:val="00711C69"/>
    <w:rsid w:val="00711D10"/>
    <w:rsid w:val="00711D73"/>
    <w:rsid w:val="00711E0C"/>
    <w:rsid w:val="00712A0F"/>
    <w:rsid w:val="00712D07"/>
    <w:rsid w:val="00712FDB"/>
    <w:rsid w:val="007130C8"/>
    <w:rsid w:val="0071360C"/>
    <w:rsid w:val="0071374D"/>
    <w:rsid w:val="00713967"/>
    <w:rsid w:val="00714312"/>
    <w:rsid w:val="00714722"/>
    <w:rsid w:val="0071475C"/>
    <w:rsid w:val="00714D6A"/>
    <w:rsid w:val="0071594B"/>
    <w:rsid w:val="00715DFE"/>
    <w:rsid w:val="00715F49"/>
    <w:rsid w:val="007162F2"/>
    <w:rsid w:val="007163BF"/>
    <w:rsid w:val="0071649C"/>
    <w:rsid w:val="00716ADC"/>
    <w:rsid w:val="00716AEF"/>
    <w:rsid w:val="00716FC0"/>
    <w:rsid w:val="0071716F"/>
    <w:rsid w:val="00717267"/>
    <w:rsid w:val="007173A5"/>
    <w:rsid w:val="007178EE"/>
    <w:rsid w:val="00717B0A"/>
    <w:rsid w:val="00720759"/>
    <w:rsid w:val="007208F9"/>
    <w:rsid w:val="00720AD3"/>
    <w:rsid w:val="00720BD4"/>
    <w:rsid w:val="00720F97"/>
    <w:rsid w:val="0072151E"/>
    <w:rsid w:val="007215A9"/>
    <w:rsid w:val="007218A9"/>
    <w:rsid w:val="0072190B"/>
    <w:rsid w:val="0072196A"/>
    <w:rsid w:val="00721AC9"/>
    <w:rsid w:val="00721E1D"/>
    <w:rsid w:val="00721EC2"/>
    <w:rsid w:val="00722A7A"/>
    <w:rsid w:val="00722B72"/>
    <w:rsid w:val="00722CBE"/>
    <w:rsid w:val="0072326D"/>
    <w:rsid w:val="00723701"/>
    <w:rsid w:val="00723C3B"/>
    <w:rsid w:val="00723C90"/>
    <w:rsid w:val="00723CE3"/>
    <w:rsid w:val="00723EC3"/>
    <w:rsid w:val="00723F42"/>
    <w:rsid w:val="00724426"/>
    <w:rsid w:val="00724D5D"/>
    <w:rsid w:val="00725068"/>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3A7"/>
    <w:rsid w:val="00727E64"/>
    <w:rsid w:val="00727E9F"/>
    <w:rsid w:val="007300DD"/>
    <w:rsid w:val="007302AF"/>
    <w:rsid w:val="00730302"/>
    <w:rsid w:val="007305A9"/>
    <w:rsid w:val="0073097B"/>
    <w:rsid w:val="00730C41"/>
    <w:rsid w:val="0073116A"/>
    <w:rsid w:val="0073128B"/>
    <w:rsid w:val="0073171A"/>
    <w:rsid w:val="00731A41"/>
    <w:rsid w:val="00731B2A"/>
    <w:rsid w:val="00731D36"/>
    <w:rsid w:val="00731D37"/>
    <w:rsid w:val="00731E4B"/>
    <w:rsid w:val="00732035"/>
    <w:rsid w:val="00732321"/>
    <w:rsid w:val="007327CE"/>
    <w:rsid w:val="00732A8C"/>
    <w:rsid w:val="00732E3A"/>
    <w:rsid w:val="007330FF"/>
    <w:rsid w:val="00733256"/>
    <w:rsid w:val="00733315"/>
    <w:rsid w:val="007337C5"/>
    <w:rsid w:val="007337CF"/>
    <w:rsid w:val="00733858"/>
    <w:rsid w:val="0073391C"/>
    <w:rsid w:val="00733A74"/>
    <w:rsid w:val="00733A80"/>
    <w:rsid w:val="00733AA9"/>
    <w:rsid w:val="00733B3C"/>
    <w:rsid w:val="00733D4A"/>
    <w:rsid w:val="00733F4E"/>
    <w:rsid w:val="007341B9"/>
    <w:rsid w:val="00734391"/>
    <w:rsid w:val="0073497A"/>
    <w:rsid w:val="00734E93"/>
    <w:rsid w:val="007356D0"/>
    <w:rsid w:val="00735D1D"/>
    <w:rsid w:val="007360CF"/>
    <w:rsid w:val="00736130"/>
    <w:rsid w:val="007361A5"/>
    <w:rsid w:val="007361C3"/>
    <w:rsid w:val="0073637C"/>
    <w:rsid w:val="007368ED"/>
    <w:rsid w:val="00736D7B"/>
    <w:rsid w:val="007373F1"/>
    <w:rsid w:val="0073759D"/>
    <w:rsid w:val="007377ED"/>
    <w:rsid w:val="007379C8"/>
    <w:rsid w:val="00737BBB"/>
    <w:rsid w:val="00737C85"/>
    <w:rsid w:val="00737C8E"/>
    <w:rsid w:val="00737F20"/>
    <w:rsid w:val="007400A7"/>
    <w:rsid w:val="00740698"/>
    <w:rsid w:val="007406C0"/>
    <w:rsid w:val="00740733"/>
    <w:rsid w:val="00740AC1"/>
    <w:rsid w:val="00740CD3"/>
    <w:rsid w:val="00740F2D"/>
    <w:rsid w:val="0074108B"/>
    <w:rsid w:val="007411BA"/>
    <w:rsid w:val="00741ED8"/>
    <w:rsid w:val="007420C9"/>
    <w:rsid w:val="00742235"/>
    <w:rsid w:val="00742695"/>
    <w:rsid w:val="00742832"/>
    <w:rsid w:val="00742A51"/>
    <w:rsid w:val="00742BFB"/>
    <w:rsid w:val="00742CC3"/>
    <w:rsid w:val="00742EC0"/>
    <w:rsid w:val="00742F1F"/>
    <w:rsid w:val="00743077"/>
    <w:rsid w:val="00743757"/>
    <w:rsid w:val="00743867"/>
    <w:rsid w:val="00743AFE"/>
    <w:rsid w:val="00744055"/>
    <w:rsid w:val="007440E5"/>
    <w:rsid w:val="0074431A"/>
    <w:rsid w:val="00744563"/>
    <w:rsid w:val="007446AF"/>
    <w:rsid w:val="00744B51"/>
    <w:rsid w:val="00744B79"/>
    <w:rsid w:val="00744E93"/>
    <w:rsid w:val="00744FB1"/>
    <w:rsid w:val="0074576E"/>
    <w:rsid w:val="00745EBB"/>
    <w:rsid w:val="00745F9B"/>
    <w:rsid w:val="00746167"/>
    <w:rsid w:val="00746199"/>
    <w:rsid w:val="007461C7"/>
    <w:rsid w:val="0074644A"/>
    <w:rsid w:val="00746AAB"/>
    <w:rsid w:val="00747048"/>
    <w:rsid w:val="00747069"/>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497"/>
    <w:rsid w:val="007525D9"/>
    <w:rsid w:val="0075288B"/>
    <w:rsid w:val="007529E0"/>
    <w:rsid w:val="00752C8B"/>
    <w:rsid w:val="00752FE7"/>
    <w:rsid w:val="007530EB"/>
    <w:rsid w:val="007533D3"/>
    <w:rsid w:val="00753568"/>
    <w:rsid w:val="007536BB"/>
    <w:rsid w:val="00753B9D"/>
    <w:rsid w:val="00753D6B"/>
    <w:rsid w:val="00753F01"/>
    <w:rsid w:val="00753FCE"/>
    <w:rsid w:val="0075412E"/>
    <w:rsid w:val="00754698"/>
    <w:rsid w:val="00754B62"/>
    <w:rsid w:val="00754D64"/>
    <w:rsid w:val="00754EE4"/>
    <w:rsid w:val="0075503D"/>
    <w:rsid w:val="0075522A"/>
    <w:rsid w:val="00755B06"/>
    <w:rsid w:val="00755E06"/>
    <w:rsid w:val="0075602B"/>
    <w:rsid w:val="007564B4"/>
    <w:rsid w:val="007565E2"/>
    <w:rsid w:val="00756B9C"/>
    <w:rsid w:val="007570A3"/>
    <w:rsid w:val="007571EC"/>
    <w:rsid w:val="007572E9"/>
    <w:rsid w:val="00757495"/>
    <w:rsid w:val="007579B6"/>
    <w:rsid w:val="00757A61"/>
    <w:rsid w:val="00757C03"/>
    <w:rsid w:val="00757CA7"/>
    <w:rsid w:val="00757CD9"/>
    <w:rsid w:val="00757D4D"/>
    <w:rsid w:val="00757E8E"/>
    <w:rsid w:val="00757FE8"/>
    <w:rsid w:val="007600CF"/>
    <w:rsid w:val="007603D7"/>
    <w:rsid w:val="007604E2"/>
    <w:rsid w:val="0076065D"/>
    <w:rsid w:val="00760756"/>
    <w:rsid w:val="007607F7"/>
    <w:rsid w:val="00760868"/>
    <w:rsid w:val="00760C82"/>
    <w:rsid w:val="00760D79"/>
    <w:rsid w:val="00760E75"/>
    <w:rsid w:val="00760F08"/>
    <w:rsid w:val="0076116D"/>
    <w:rsid w:val="007613AF"/>
    <w:rsid w:val="0076172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ACB"/>
    <w:rsid w:val="00764E4E"/>
    <w:rsid w:val="00764E7D"/>
    <w:rsid w:val="00764E9C"/>
    <w:rsid w:val="00764EB8"/>
    <w:rsid w:val="00765098"/>
    <w:rsid w:val="007654B5"/>
    <w:rsid w:val="00765709"/>
    <w:rsid w:val="00765726"/>
    <w:rsid w:val="0076573F"/>
    <w:rsid w:val="0076598E"/>
    <w:rsid w:val="00765D9A"/>
    <w:rsid w:val="00765EF5"/>
    <w:rsid w:val="00765FDC"/>
    <w:rsid w:val="00766286"/>
    <w:rsid w:val="00766559"/>
    <w:rsid w:val="007667D5"/>
    <w:rsid w:val="00766B0E"/>
    <w:rsid w:val="00766BFB"/>
    <w:rsid w:val="00766C4A"/>
    <w:rsid w:val="00766C85"/>
    <w:rsid w:val="00766D54"/>
    <w:rsid w:val="00766D56"/>
    <w:rsid w:val="00766DFE"/>
    <w:rsid w:val="0076724F"/>
    <w:rsid w:val="0076731C"/>
    <w:rsid w:val="00767416"/>
    <w:rsid w:val="0076747C"/>
    <w:rsid w:val="007678B6"/>
    <w:rsid w:val="0077003C"/>
    <w:rsid w:val="00770732"/>
    <w:rsid w:val="00770BE7"/>
    <w:rsid w:val="00770CEE"/>
    <w:rsid w:val="00770DE6"/>
    <w:rsid w:val="0077100E"/>
    <w:rsid w:val="00771AAB"/>
    <w:rsid w:val="00771CAA"/>
    <w:rsid w:val="00771CFB"/>
    <w:rsid w:val="00771FB5"/>
    <w:rsid w:val="007721AD"/>
    <w:rsid w:val="00772900"/>
    <w:rsid w:val="00772D15"/>
    <w:rsid w:val="00772DC3"/>
    <w:rsid w:val="0077321A"/>
    <w:rsid w:val="007733C4"/>
    <w:rsid w:val="00773F28"/>
    <w:rsid w:val="00773FC6"/>
    <w:rsid w:val="007743A1"/>
    <w:rsid w:val="007743E4"/>
    <w:rsid w:val="007744EF"/>
    <w:rsid w:val="007750DC"/>
    <w:rsid w:val="00775330"/>
    <w:rsid w:val="00775BAA"/>
    <w:rsid w:val="00775EFD"/>
    <w:rsid w:val="00775F11"/>
    <w:rsid w:val="007760DE"/>
    <w:rsid w:val="00776126"/>
    <w:rsid w:val="007762CD"/>
    <w:rsid w:val="00776319"/>
    <w:rsid w:val="0077666F"/>
    <w:rsid w:val="00776832"/>
    <w:rsid w:val="007768F2"/>
    <w:rsid w:val="00776BA0"/>
    <w:rsid w:val="00776C83"/>
    <w:rsid w:val="00776E9E"/>
    <w:rsid w:val="0077703B"/>
    <w:rsid w:val="00777053"/>
    <w:rsid w:val="00777292"/>
    <w:rsid w:val="007776DA"/>
    <w:rsid w:val="007779E1"/>
    <w:rsid w:val="00777A27"/>
    <w:rsid w:val="00777A90"/>
    <w:rsid w:val="00777CD9"/>
    <w:rsid w:val="00777EE9"/>
    <w:rsid w:val="00780657"/>
    <w:rsid w:val="00780676"/>
    <w:rsid w:val="00780980"/>
    <w:rsid w:val="007809D3"/>
    <w:rsid w:val="007809E1"/>
    <w:rsid w:val="00780A0B"/>
    <w:rsid w:val="00780AB1"/>
    <w:rsid w:val="00780ADB"/>
    <w:rsid w:val="00780B1F"/>
    <w:rsid w:val="00780FAE"/>
    <w:rsid w:val="0078146E"/>
    <w:rsid w:val="0078156D"/>
    <w:rsid w:val="00781633"/>
    <w:rsid w:val="0078165E"/>
    <w:rsid w:val="007816CF"/>
    <w:rsid w:val="007816FD"/>
    <w:rsid w:val="007816FF"/>
    <w:rsid w:val="00781990"/>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384B"/>
    <w:rsid w:val="00783F30"/>
    <w:rsid w:val="007842FE"/>
    <w:rsid w:val="00784702"/>
    <w:rsid w:val="00784C31"/>
    <w:rsid w:val="00784EA1"/>
    <w:rsid w:val="00784FC7"/>
    <w:rsid w:val="0078573B"/>
    <w:rsid w:val="00785957"/>
    <w:rsid w:val="00785A8A"/>
    <w:rsid w:val="00785E0F"/>
    <w:rsid w:val="0078600C"/>
    <w:rsid w:val="00786032"/>
    <w:rsid w:val="007861D1"/>
    <w:rsid w:val="00786272"/>
    <w:rsid w:val="007864B2"/>
    <w:rsid w:val="00786566"/>
    <w:rsid w:val="00786620"/>
    <w:rsid w:val="00786802"/>
    <w:rsid w:val="007868B7"/>
    <w:rsid w:val="00786A4B"/>
    <w:rsid w:val="00786BC0"/>
    <w:rsid w:val="00786E45"/>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88D"/>
    <w:rsid w:val="00791ACE"/>
    <w:rsid w:val="00791ADE"/>
    <w:rsid w:val="00791AFB"/>
    <w:rsid w:val="00791BEA"/>
    <w:rsid w:val="00791D75"/>
    <w:rsid w:val="007922A9"/>
    <w:rsid w:val="007926B7"/>
    <w:rsid w:val="0079279A"/>
    <w:rsid w:val="00792867"/>
    <w:rsid w:val="00792B57"/>
    <w:rsid w:val="00792BFC"/>
    <w:rsid w:val="00792C8A"/>
    <w:rsid w:val="00792ECC"/>
    <w:rsid w:val="00792ED5"/>
    <w:rsid w:val="00793213"/>
    <w:rsid w:val="007939C7"/>
    <w:rsid w:val="00793BDD"/>
    <w:rsid w:val="00793DED"/>
    <w:rsid w:val="00793F70"/>
    <w:rsid w:val="0079436C"/>
    <w:rsid w:val="007947FB"/>
    <w:rsid w:val="00794980"/>
    <w:rsid w:val="007949DE"/>
    <w:rsid w:val="007954AC"/>
    <w:rsid w:val="00795E1B"/>
    <w:rsid w:val="0079601B"/>
    <w:rsid w:val="007960FC"/>
    <w:rsid w:val="007962E1"/>
    <w:rsid w:val="0079663F"/>
    <w:rsid w:val="007966BD"/>
    <w:rsid w:val="00796F91"/>
    <w:rsid w:val="0079727F"/>
    <w:rsid w:val="00797D3D"/>
    <w:rsid w:val="00797DAA"/>
    <w:rsid w:val="00797E00"/>
    <w:rsid w:val="00797FC0"/>
    <w:rsid w:val="00797FCF"/>
    <w:rsid w:val="007A0300"/>
    <w:rsid w:val="007A0321"/>
    <w:rsid w:val="007A0506"/>
    <w:rsid w:val="007A0616"/>
    <w:rsid w:val="007A0983"/>
    <w:rsid w:val="007A099A"/>
    <w:rsid w:val="007A0A6E"/>
    <w:rsid w:val="007A0DAC"/>
    <w:rsid w:val="007A0E09"/>
    <w:rsid w:val="007A1189"/>
    <w:rsid w:val="007A15BA"/>
    <w:rsid w:val="007A166E"/>
    <w:rsid w:val="007A1B63"/>
    <w:rsid w:val="007A1BD6"/>
    <w:rsid w:val="007A1EF3"/>
    <w:rsid w:val="007A21EF"/>
    <w:rsid w:val="007A2407"/>
    <w:rsid w:val="007A252B"/>
    <w:rsid w:val="007A261D"/>
    <w:rsid w:val="007A2BFF"/>
    <w:rsid w:val="007A2DE7"/>
    <w:rsid w:val="007A2F47"/>
    <w:rsid w:val="007A300F"/>
    <w:rsid w:val="007A3040"/>
    <w:rsid w:val="007A3373"/>
    <w:rsid w:val="007A3395"/>
    <w:rsid w:val="007A3505"/>
    <w:rsid w:val="007A3774"/>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909"/>
    <w:rsid w:val="007A704F"/>
    <w:rsid w:val="007A7386"/>
    <w:rsid w:val="007A75A3"/>
    <w:rsid w:val="007A7836"/>
    <w:rsid w:val="007B0253"/>
    <w:rsid w:val="007B0623"/>
    <w:rsid w:val="007B073B"/>
    <w:rsid w:val="007B0865"/>
    <w:rsid w:val="007B091C"/>
    <w:rsid w:val="007B0939"/>
    <w:rsid w:val="007B09ED"/>
    <w:rsid w:val="007B0B92"/>
    <w:rsid w:val="007B0BF5"/>
    <w:rsid w:val="007B1061"/>
    <w:rsid w:val="007B10E9"/>
    <w:rsid w:val="007B1159"/>
    <w:rsid w:val="007B127D"/>
    <w:rsid w:val="007B15C5"/>
    <w:rsid w:val="007B1632"/>
    <w:rsid w:val="007B1AA7"/>
    <w:rsid w:val="007B1F96"/>
    <w:rsid w:val="007B1F9A"/>
    <w:rsid w:val="007B21A9"/>
    <w:rsid w:val="007B23A9"/>
    <w:rsid w:val="007B2638"/>
    <w:rsid w:val="007B2719"/>
    <w:rsid w:val="007B2FE3"/>
    <w:rsid w:val="007B314C"/>
    <w:rsid w:val="007B322B"/>
    <w:rsid w:val="007B327F"/>
    <w:rsid w:val="007B3424"/>
    <w:rsid w:val="007B3476"/>
    <w:rsid w:val="007B365A"/>
    <w:rsid w:val="007B39C7"/>
    <w:rsid w:val="007B3D55"/>
    <w:rsid w:val="007B3D90"/>
    <w:rsid w:val="007B3EAF"/>
    <w:rsid w:val="007B40AD"/>
    <w:rsid w:val="007B448A"/>
    <w:rsid w:val="007B44DC"/>
    <w:rsid w:val="007B4543"/>
    <w:rsid w:val="007B476E"/>
    <w:rsid w:val="007B48FC"/>
    <w:rsid w:val="007B4937"/>
    <w:rsid w:val="007B4D78"/>
    <w:rsid w:val="007B5171"/>
    <w:rsid w:val="007B5443"/>
    <w:rsid w:val="007B5A66"/>
    <w:rsid w:val="007B5BC8"/>
    <w:rsid w:val="007B5F8A"/>
    <w:rsid w:val="007B630D"/>
    <w:rsid w:val="007B668A"/>
    <w:rsid w:val="007B697F"/>
    <w:rsid w:val="007B6B8A"/>
    <w:rsid w:val="007B70E8"/>
    <w:rsid w:val="007B7764"/>
    <w:rsid w:val="007B77A4"/>
    <w:rsid w:val="007B7832"/>
    <w:rsid w:val="007B79EE"/>
    <w:rsid w:val="007B7A3B"/>
    <w:rsid w:val="007B7CAA"/>
    <w:rsid w:val="007B7DFC"/>
    <w:rsid w:val="007C0160"/>
    <w:rsid w:val="007C020C"/>
    <w:rsid w:val="007C0880"/>
    <w:rsid w:val="007C0BD2"/>
    <w:rsid w:val="007C0F3A"/>
    <w:rsid w:val="007C1065"/>
    <w:rsid w:val="007C11FC"/>
    <w:rsid w:val="007C1361"/>
    <w:rsid w:val="007C1434"/>
    <w:rsid w:val="007C1537"/>
    <w:rsid w:val="007C1B44"/>
    <w:rsid w:val="007C1B8C"/>
    <w:rsid w:val="007C1B94"/>
    <w:rsid w:val="007C2073"/>
    <w:rsid w:val="007C2252"/>
    <w:rsid w:val="007C2257"/>
    <w:rsid w:val="007C24A4"/>
    <w:rsid w:val="007C2A39"/>
    <w:rsid w:val="007C2AD0"/>
    <w:rsid w:val="007C2F99"/>
    <w:rsid w:val="007C337C"/>
    <w:rsid w:val="007C3482"/>
    <w:rsid w:val="007C377D"/>
    <w:rsid w:val="007C3CBD"/>
    <w:rsid w:val="007C3D88"/>
    <w:rsid w:val="007C3E76"/>
    <w:rsid w:val="007C3F14"/>
    <w:rsid w:val="007C4059"/>
    <w:rsid w:val="007C4644"/>
    <w:rsid w:val="007C4828"/>
    <w:rsid w:val="007C482D"/>
    <w:rsid w:val="007C485B"/>
    <w:rsid w:val="007C49F5"/>
    <w:rsid w:val="007C508D"/>
    <w:rsid w:val="007C515A"/>
    <w:rsid w:val="007C52ED"/>
    <w:rsid w:val="007C56CA"/>
    <w:rsid w:val="007C56CE"/>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20B"/>
    <w:rsid w:val="007D0581"/>
    <w:rsid w:val="007D0677"/>
    <w:rsid w:val="007D0779"/>
    <w:rsid w:val="007D096E"/>
    <w:rsid w:val="007D098C"/>
    <w:rsid w:val="007D0DE3"/>
    <w:rsid w:val="007D11B6"/>
    <w:rsid w:val="007D149C"/>
    <w:rsid w:val="007D1558"/>
    <w:rsid w:val="007D15F5"/>
    <w:rsid w:val="007D1836"/>
    <w:rsid w:val="007D188E"/>
    <w:rsid w:val="007D1B7C"/>
    <w:rsid w:val="007D212C"/>
    <w:rsid w:val="007D214A"/>
    <w:rsid w:val="007D23F9"/>
    <w:rsid w:val="007D2B63"/>
    <w:rsid w:val="007D357E"/>
    <w:rsid w:val="007D3889"/>
    <w:rsid w:val="007D39A2"/>
    <w:rsid w:val="007D39D7"/>
    <w:rsid w:val="007D3A6B"/>
    <w:rsid w:val="007D3FC1"/>
    <w:rsid w:val="007D4FF2"/>
    <w:rsid w:val="007D50CE"/>
    <w:rsid w:val="007D512C"/>
    <w:rsid w:val="007D523F"/>
    <w:rsid w:val="007D526F"/>
    <w:rsid w:val="007D59F2"/>
    <w:rsid w:val="007D5A24"/>
    <w:rsid w:val="007D5B38"/>
    <w:rsid w:val="007D5E36"/>
    <w:rsid w:val="007D5E98"/>
    <w:rsid w:val="007D6310"/>
    <w:rsid w:val="007D647B"/>
    <w:rsid w:val="007D6517"/>
    <w:rsid w:val="007D673F"/>
    <w:rsid w:val="007D68F4"/>
    <w:rsid w:val="007D6A87"/>
    <w:rsid w:val="007D6C84"/>
    <w:rsid w:val="007D6CE5"/>
    <w:rsid w:val="007D6EF0"/>
    <w:rsid w:val="007D7026"/>
    <w:rsid w:val="007D7042"/>
    <w:rsid w:val="007D7059"/>
    <w:rsid w:val="007D77FF"/>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A59"/>
    <w:rsid w:val="007E2B1C"/>
    <w:rsid w:val="007E2B64"/>
    <w:rsid w:val="007E2E85"/>
    <w:rsid w:val="007E3288"/>
    <w:rsid w:val="007E3476"/>
    <w:rsid w:val="007E3B9D"/>
    <w:rsid w:val="007E4305"/>
    <w:rsid w:val="007E4760"/>
    <w:rsid w:val="007E48CD"/>
    <w:rsid w:val="007E48E4"/>
    <w:rsid w:val="007E4F0D"/>
    <w:rsid w:val="007E531F"/>
    <w:rsid w:val="007E53AA"/>
    <w:rsid w:val="007E5745"/>
    <w:rsid w:val="007E59B2"/>
    <w:rsid w:val="007E5A14"/>
    <w:rsid w:val="007E5A5B"/>
    <w:rsid w:val="007E5AF0"/>
    <w:rsid w:val="007E5CD6"/>
    <w:rsid w:val="007E5FE4"/>
    <w:rsid w:val="007E5FEE"/>
    <w:rsid w:val="007E5FFD"/>
    <w:rsid w:val="007E6735"/>
    <w:rsid w:val="007E67F4"/>
    <w:rsid w:val="007E6847"/>
    <w:rsid w:val="007E6EF1"/>
    <w:rsid w:val="007E714F"/>
    <w:rsid w:val="007E73E9"/>
    <w:rsid w:val="007E78A8"/>
    <w:rsid w:val="007E7A21"/>
    <w:rsid w:val="007E7B2B"/>
    <w:rsid w:val="007E7CBA"/>
    <w:rsid w:val="007F05E0"/>
    <w:rsid w:val="007F0ACD"/>
    <w:rsid w:val="007F0B77"/>
    <w:rsid w:val="007F0D37"/>
    <w:rsid w:val="007F0DD3"/>
    <w:rsid w:val="007F1061"/>
    <w:rsid w:val="007F1178"/>
    <w:rsid w:val="007F14FD"/>
    <w:rsid w:val="007F153C"/>
    <w:rsid w:val="007F18C0"/>
    <w:rsid w:val="007F1A69"/>
    <w:rsid w:val="007F22A5"/>
    <w:rsid w:val="007F2DBB"/>
    <w:rsid w:val="007F2E8D"/>
    <w:rsid w:val="007F2ED4"/>
    <w:rsid w:val="007F2F23"/>
    <w:rsid w:val="007F3093"/>
    <w:rsid w:val="007F3BF0"/>
    <w:rsid w:val="007F3F0C"/>
    <w:rsid w:val="007F3FB0"/>
    <w:rsid w:val="007F4298"/>
    <w:rsid w:val="007F438F"/>
    <w:rsid w:val="007F43A9"/>
    <w:rsid w:val="007F49D3"/>
    <w:rsid w:val="007F4ACC"/>
    <w:rsid w:val="007F4F22"/>
    <w:rsid w:val="007F50BC"/>
    <w:rsid w:val="007F50EA"/>
    <w:rsid w:val="007F5105"/>
    <w:rsid w:val="007F5608"/>
    <w:rsid w:val="007F5874"/>
    <w:rsid w:val="007F58C1"/>
    <w:rsid w:val="007F5C6B"/>
    <w:rsid w:val="007F5D4A"/>
    <w:rsid w:val="007F6163"/>
    <w:rsid w:val="007F6200"/>
    <w:rsid w:val="007F6562"/>
    <w:rsid w:val="007F656C"/>
    <w:rsid w:val="007F65DC"/>
    <w:rsid w:val="007F65F2"/>
    <w:rsid w:val="007F67D3"/>
    <w:rsid w:val="007F6F09"/>
    <w:rsid w:val="007F70D6"/>
    <w:rsid w:val="007F70F6"/>
    <w:rsid w:val="007F7864"/>
    <w:rsid w:val="007F7937"/>
    <w:rsid w:val="007F795B"/>
    <w:rsid w:val="007F7B6D"/>
    <w:rsid w:val="007F7C2F"/>
    <w:rsid w:val="00800040"/>
    <w:rsid w:val="00800104"/>
    <w:rsid w:val="00800184"/>
    <w:rsid w:val="008001CA"/>
    <w:rsid w:val="008001F5"/>
    <w:rsid w:val="00800734"/>
    <w:rsid w:val="008007D3"/>
    <w:rsid w:val="00800994"/>
    <w:rsid w:val="00800C2F"/>
    <w:rsid w:val="00800D5F"/>
    <w:rsid w:val="00800D7A"/>
    <w:rsid w:val="008013B8"/>
    <w:rsid w:val="0080179D"/>
    <w:rsid w:val="00801838"/>
    <w:rsid w:val="0080187F"/>
    <w:rsid w:val="008019FE"/>
    <w:rsid w:val="00801A45"/>
    <w:rsid w:val="00801C93"/>
    <w:rsid w:val="00801D49"/>
    <w:rsid w:val="00801FBC"/>
    <w:rsid w:val="00802410"/>
    <w:rsid w:val="00802702"/>
    <w:rsid w:val="008027BE"/>
    <w:rsid w:val="00802927"/>
    <w:rsid w:val="00802A29"/>
    <w:rsid w:val="00802C79"/>
    <w:rsid w:val="008030BC"/>
    <w:rsid w:val="00803483"/>
    <w:rsid w:val="008039AF"/>
    <w:rsid w:val="00803D8B"/>
    <w:rsid w:val="00803E2E"/>
    <w:rsid w:val="00804004"/>
    <w:rsid w:val="008041E1"/>
    <w:rsid w:val="0080440B"/>
    <w:rsid w:val="00804581"/>
    <w:rsid w:val="00804867"/>
    <w:rsid w:val="00804A69"/>
    <w:rsid w:val="00804B2F"/>
    <w:rsid w:val="008050AA"/>
    <w:rsid w:val="00805767"/>
    <w:rsid w:val="00805809"/>
    <w:rsid w:val="00805A48"/>
    <w:rsid w:val="00805CB3"/>
    <w:rsid w:val="00806979"/>
    <w:rsid w:val="0080699F"/>
    <w:rsid w:val="00806CD1"/>
    <w:rsid w:val="00806D29"/>
    <w:rsid w:val="00806E8D"/>
    <w:rsid w:val="00807562"/>
    <w:rsid w:val="008076B5"/>
    <w:rsid w:val="0080770D"/>
    <w:rsid w:val="00807A13"/>
    <w:rsid w:val="00807B4E"/>
    <w:rsid w:val="00807C17"/>
    <w:rsid w:val="00807D28"/>
    <w:rsid w:val="00807D5E"/>
    <w:rsid w:val="00807E1B"/>
    <w:rsid w:val="0081012C"/>
    <w:rsid w:val="008105AC"/>
    <w:rsid w:val="00810C3E"/>
    <w:rsid w:val="00810D23"/>
    <w:rsid w:val="00810DE9"/>
    <w:rsid w:val="00810EAE"/>
    <w:rsid w:val="00811036"/>
    <w:rsid w:val="008117CD"/>
    <w:rsid w:val="00811954"/>
    <w:rsid w:val="00811EF6"/>
    <w:rsid w:val="00811FC6"/>
    <w:rsid w:val="008123D5"/>
    <w:rsid w:val="008124FE"/>
    <w:rsid w:val="008127B0"/>
    <w:rsid w:val="008128BE"/>
    <w:rsid w:val="0081304D"/>
    <w:rsid w:val="0081369D"/>
    <w:rsid w:val="00813745"/>
    <w:rsid w:val="0081389D"/>
    <w:rsid w:val="00813CE0"/>
    <w:rsid w:val="00813DE4"/>
    <w:rsid w:val="00813DEF"/>
    <w:rsid w:val="00813FCD"/>
    <w:rsid w:val="00814240"/>
    <w:rsid w:val="0081433F"/>
    <w:rsid w:val="008143A0"/>
    <w:rsid w:val="008145D0"/>
    <w:rsid w:val="008146C8"/>
    <w:rsid w:val="00814834"/>
    <w:rsid w:val="00814A14"/>
    <w:rsid w:val="00814B38"/>
    <w:rsid w:val="00814B65"/>
    <w:rsid w:val="00814C34"/>
    <w:rsid w:val="00814CE6"/>
    <w:rsid w:val="00814D2B"/>
    <w:rsid w:val="008153C7"/>
    <w:rsid w:val="008154B6"/>
    <w:rsid w:val="00815596"/>
    <w:rsid w:val="008155E8"/>
    <w:rsid w:val="00815706"/>
    <w:rsid w:val="00815F85"/>
    <w:rsid w:val="00816104"/>
    <w:rsid w:val="00816654"/>
    <w:rsid w:val="00816A54"/>
    <w:rsid w:val="00816D94"/>
    <w:rsid w:val="00816EAB"/>
    <w:rsid w:val="0081727D"/>
    <w:rsid w:val="00817508"/>
    <w:rsid w:val="00817742"/>
    <w:rsid w:val="00817829"/>
    <w:rsid w:val="0081787C"/>
    <w:rsid w:val="00817B8F"/>
    <w:rsid w:val="00817C96"/>
    <w:rsid w:val="00817CF4"/>
    <w:rsid w:val="00817D2A"/>
    <w:rsid w:val="00817F27"/>
    <w:rsid w:val="008205B7"/>
    <w:rsid w:val="00820995"/>
    <w:rsid w:val="00820CDF"/>
    <w:rsid w:val="00820DF1"/>
    <w:rsid w:val="0082172C"/>
    <w:rsid w:val="00821781"/>
    <w:rsid w:val="008220AC"/>
    <w:rsid w:val="008228BF"/>
    <w:rsid w:val="0082313E"/>
    <w:rsid w:val="00823233"/>
    <w:rsid w:val="00823335"/>
    <w:rsid w:val="008237B2"/>
    <w:rsid w:val="0082388A"/>
    <w:rsid w:val="00823F61"/>
    <w:rsid w:val="00823F74"/>
    <w:rsid w:val="0082449E"/>
    <w:rsid w:val="008249FF"/>
    <w:rsid w:val="00824D43"/>
    <w:rsid w:val="008251EC"/>
    <w:rsid w:val="008254DD"/>
    <w:rsid w:val="008257F4"/>
    <w:rsid w:val="00825DD4"/>
    <w:rsid w:val="008260EA"/>
    <w:rsid w:val="0082616E"/>
    <w:rsid w:val="00826204"/>
    <w:rsid w:val="008262C0"/>
    <w:rsid w:val="00826575"/>
    <w:rsid w:val="0082693E"/>
    <w:rsid w:val="00826A15"/>
    <w:rsid w:val="00826D90"/>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BC"/>
    <w:rsid w:val="0083157F"/>
    <w:rsid w:val="00831CF0"/>
    <w:rsid w:val="00832142"/>
    <w:rsid w:val="0083225E"/>
    <w:rsid w:val="00832B8B"/>
    <w:rsid w:val="00832C18"/>
    <w:rsid w:val="00832CAF"/>
    <w:rsid w:val="008330DB"/>
    <w:rsid w:val="00833296"/>
    <w:rsid w:val="00833E7C"/>
    <w:rsid w:val="00833EF5"/>
    <w:rsid w:val="008340F5"/>
    <w:rsid w:val="0083417A"/>
    <w:rsid w:val="00834512"/>
    <w:rsid w:val="008345C2"/>
    <w:rsid w:val="008346DB"/>
    <w:rsid w:val="00834746"/>
    <w:rsid w:val="00834780"/>
    <w:rsid w:val="008349A7"/>
    <w:rsid w:val="008349E7"/>
    <w:rsid w:val="00834D25"/>
    <w:rsid w:val="00835052"/>
    <w:rsid w:val="00835777"/>
    <w:rsid w:val="00835945"/>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A68"/>
    <w:rsid w:val="00840A83"/>
    <w:rsid w:val="00840D46"/>
    <w:rsid w:val="00840FC6"/>
    <w:rsid w:val="0084106B"/>
    <w:rsid w:val="0084142B"/>
    <w:rsid w:val="00841573"/>
    <w:rsid w:val="00841739"/>
    <w:rsid w:val="008419A1"/>
    <w:rsid w:val="00841BE2"/>
    <w:rsid w:val="00841EB3"/>
    <w:rsid w:val="00842061"/>
    <w:rsid w:val="00842DB7"/>
    <w:rsid w:val="00842E03"/>
    <w:rsid w:val="008432D2"/>
    <w:rsid w:val="008436CC"/>
    <w:rsid w:val="0084387F"/>
    <w:rsid w:val="00843991"/>
    <w:rsid w:val="00843AFD"/>
    <w:rsid w:val="00843E97"/>
    <w:rsid w:val="00844318"/>
    <w:rsid w:val="008444F8"/>
    <w:rsid w:val="00844750"/>
    <w:rsid w:val="00844F44"/>
    <w:rsid w:val="00845035"/>
    <w:rsid w:val="0084503E"/>
    <w:rsid w:val="0084504C"/>
    <w:rsid w:val="00845369"/>
    <w:rsid w:val="00845768"/>
    <w:rsid w:val="00845E0B"/>
    <w:rsid w:val="00845F51"/>
    <w:rsid w:val="00845F6D"/>
    <w:rsid w:val="00846106"/>
    <w:rsid w:val="008462E7"/>
    <w:rsid w:val="00846467"/>
    <w:rsid w:val="0084674D"/>
    <w:rsid w:val="00846AFB"/>
    <w:rsid w:val="00846C4C"/>
    <w:rsid w:val="00846D1E"/>
    <w:rsid w:val="00846D8A"/>
    <w:rsid w:val="00847991"/>
    <w:rsid w:val="00847C4E"/>
    <w:rsid w:val="00850347"/>
    <w:rsid w:val="008504B3"/>
    <w:rsid w:val="00850587"/>
    <w:rsid w:val="0085081C"/>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78A"/>
    <w:rsid w:val="00853B20"/>
    <w:rsid w:val="00853B2A"/>
    <w:rsid w:val="00853C45"/>
    <w:rsid w:val="00853EDA"/>
    <w:rsid w:val="00854090"/>
    <w:rsid w:val="008540E5"/>
    <w:rsid w:val="008541B6"/>
    <w:rsid w:val="00854290"/>
    <w:rsid w:val="0085434A"/>
    <w:rsid w:val="00854983"/>
    <w:rsid w:val="00854B60"/>
    <w:rsid w:val="008553CE"/>
    <w:rsid w:val="008555C5"/>
    <w:rsid w:val="00855B3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57C47"/>
    <w:rsid w:val="00860033"/>
    <w:rsid w:val="00860315"/>
    <w:rsid w:val="0086037F"/>
    <w:rsid w:val="00860653"/>
    <w:rsid w:val="0086067F"/>
    <w:rsid w:val="00860D66"/>
    <w:rsid w:val="00860DBF"/>
    <w:rsid w:val="008615D2"/>
    <w:rsid w:val="00861641"/>
    <w:rsid w:val="008616E0"/>
    <w:rsid w:val="00861921"/>
    <w:rsid w:val="00861B41"/>
    <w:rsid w:val="00861D65"/>
    <w:rsid w:val="00861DA1"/>
    <w:rsid w:val="00861DA3"/>
    <w:rsid w:val="008620A8"/>
    <w:rsid w:val="008620C2"/>
    <w:rsid w:val="00862173"/>
    <w:rsid w:val="00862290"/>
    <w:rsid w:val="00862373"/>
    <w:rsid w:val="008626B0"/>
    <w:rsid w:val="0086295B"/>
    <w:rsid w:val="00862988"/>
    <w:rsid w:val="00862CD6"/>
    <w:rsid w:val="00863479"/>
    <w:rsid w:val="00863AA0"/>
    <w:rsid w:val="00863D1D"/>
    <w:rsid w:val="00863D70"/>
    <w:rsid w:val="00863FEF"/>
    <w:rsid w:val="0086417A"/>
    <w:rsid w:val="00864A04"/>
    <w:rsid w:val="00864A9F"/>
    <w:rsid w:val="008650AB"/>
    <w:rsid w:val="008651C4"/>
    <w:rsid w:val="00865696"/>
    <w:rsid w:val="00865D4C"/>
    <w:rsid w:val="00865DE1"/>
    <w:rsid w:val="008662A7"/>
    <w:rsid w:val="00866453"/>
    <w:rsid w:val="00866781"/>
    <w:rsid w:val="00867238"/>
    <w:rsid w:val="00867879"/>
    <w:rsid w:val="00867F66"/>
    <w:rsid w:val="00870018"/>
    <w:rsid w:val="00870793"/>
    <w:rsid w:val="00870A1C"/>
    <w:rsid w:val="00870AD0"/>
    <w:rsid w:val="00870CCE"/>
    <w:rsid w:val="00870E13"/>
    <w:rsid w:val="00871029"/>
    <w:rsid w:val="00871096"/>
    <w:rsid w:val="008710EF"/>
    <w:rsid w:val="00871171"/>
    <w:rsid w:val="008712B8"/>
    <w:rsid w:val="00871C52"/>
    <w:rsid w:val="00871CDF"/>
    <w:rsid w:val="00871D14"/>
    <w:rsid w:val="00871D54"/>
    <w:rsid w:val="00871E2C"/>
    <w:rsid w:val="0087229F"/>
    <w:rsid w:val="008722B0"/>
    <w:rsid w:val="00872368"/>
    <w:rsid w:val="008723B3"/>
    <w:rsid w:val="0087250F"/>
    <w:rsid w:val="0087278C"/>
    <w:rsid w:val="00872C81"/>
    <w:rsid w:val="0087305B"/>
    <w:rsid w:val="008734E7"/>
    <w:rsid w:val="008738D3"/>
    <w:rsid w:val="00873BF0"/>
    <w:rsid w:val="0087408D"/>
    <w:rsid w:val="00874446"/>
    <w:rsid w:val="00874C1E"/>
    <w:rsid w:val="00874D5F"/>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DC7"/>
    <w:rsid w:val="00876E56"/>
    <w:rsid w:val="0087702C"/>
    <w:rsid w:val="00877088"/>
    <w:rsid w:val="0087721D"/>
    <w:rsid w:val="0087746C"/>
    <w:rsid w:val="00877A73"/>
    <w:rsid w:val="00877C57"/>
    <w:rsid w:val="00877E1A"/>
    <w:rsid w:val="00877FA3"/>
    <w:rsid w:val="0088011E"/>
    <w:rsid w:val="00880439"/>
    <w:rsid w:val="008804B4"/>
    <w:rsid w:val="008804C9"/>
    <w:rsid w:val="0088052B"/>
    <w:rsid w:val="008805B7"/>
    <w:rsid w:val="00880B3D"/>
    <w:rsid w:val="00880D84"/>
    <w:rsid w:val="00880DDE"/>
    <w:rsid w:val="00880E9E"/>
    <w:rsid w:val="008810DF"/>
    <w:rsid w:val="008810FA"/>
    <w:rsid w:val="00881842"/>
    <w:rsid w:val="00881F28"/>
    <w:rsid w:val="00881F60"/>
    <w:rsid w:val="0088261A"/>
    <w:rsid w:val="00882BB1"/>
    <w:rsid w:val="00882DF8"/>
    <w:rsid w:val="00883004"/>
    <w:rsid w:val="00883AC4"/>
    <w:rsid w:val="00883D18"/>
    <w:rsid w:val="00883ED6"/>
    <w:rsid w:val="00883F8F"/>
    <w:rsid w:val="00884255"/>
    <w:rsid w:val="0088425B"/>
    <w:rsid w:val="00884A4F"/>
    <w:rsid w:val="00884A6F"/>
    <w:rsid w:val="0088517E"/>
    <w:rsid w:val="0088530F"/>
    <w:rsid w:val="0088579F"/>
    <w:rsid w:val="0088590E"/>
    <w:rsid w:val="0088599D"/>
    <w:rsid w:val="00885D5D"/>
    <w:rsid w:val="00885F46"/>
    <w:rsid w:val="00886012"/>
    <w:rsid w:val="00886116"/>
    <w:rsid w:val="0088649C"/>
    <w:rsid w:val="0088651F"/>
    <w:rsid w:val="00886CB3"/>
    <w:rsid w:val="00886FF2"/>
    <w:rsid w:val="00887771"/>
    <w:rsid w:val="0089035C"/>
    <w:rsid w:val="00890405"/>
    <w:rsid w:val="008907B2"/>
    <w:rsid w:val="00890B03"/>
    <w:rsid w:val="00890BCD"/>
    <w:rsid w:val="00890F04"/>
    <w:rsid w:val="00890F2B"/>
    <w:rsid w:val="0089112E"/>
    <w:rsid w:val="008911A2"/>
    <w:rsid w:val="008911F1"/>
    <w:rsid w:val="008916B4"/>
    <w:rsid w:val="008917C3"/>
    <w:rsid w:val="00891F63"/>
    <w:rsid w:val="0089206B"/>
    <w:rsid w:val="008922DC"/>
    <w:rsid w:val="008922DF"/>
    <w:rsid w:val="0089249B"/>
    <w:rsid w:val="00892F5D"/>
    <w:rsid w:val="00893024"/>
    <w:rsid w:val="00893158"/>
    <w:rsid w:val="008932D3"/>
    <w:rsid w:val="0089385C"/>
    <w:rsid w:val="00893AC0"/>
    <w:rsid w:val="00893ADC"/>
    <w:rsid w:val="00893B3B"/>
    <w:rsid w:val="00893C44"/>
    <w:rsid w:val="00893E2F"/>
    <w:rsid w:val="00893E96"/>
    <w:rsid w:val="008940FF"/>
    <w:rsid w:val="00894304"/>
    <w:rsid w:val="0089459B"/>
    <w:rsid w:val="00894873"/>
    <w:rsid w:val="00895125"/>
    <w:rsid w:val="00895243"/>
    <w:rsid w:val="008953EC"/>
    <w:rsid w:val="00895484"/>
    <w:rsid w:val="0089563D"/>
    <w:rsid w:val="00895A0C"/>
    <w:rsid w:val="0089619F"/>
    <w:rsid w:val="008965AD"/>
    <w:rsid w:val="008965EE"/>
    <w:rsid w:val="0089695D"/>
    <w:rsid w:val="00896A6F"/>
    <w:rsid w:val="00896D10"/>
    <w:rsid w:val="00896DF5"/>
    <w:rsid w:val="00896FEA"/>
    <w:rsid w:val="00897190"/>
    <w:rsid w:val="0089724B"/>
    <w:rsid w:val="008976EB"/>
    <w:rsid w:val="00897827"/>
    <w:rsid w:val="00897999"/>
    <w:rsid w:val="00897E04"/>
    <w:rsid w:val="00897F4A"/>
    <w:rsid w:val="008A0065"/>
    <w:rsid w:val="008A0173"/>
    <w:rsid w:val="008A0339"/>
    <w:rsid w:val="008A03A0"/>
    <w:rsid w:val="008A046A"/>
    <w:rsid w:val="008A0473"/>
    <w:rsid w:val="008A04C7"/>
    <w:rsid w:val="008A0533"/>
    <w:rsid w:val="008A111D"/>
    <w:rsid w:val="008A1597"/>
    <w:rsid w:val="008A197B"/>
    <w:rsid w:val="008A1C65"/>
    <w:rsid w:val="008A1C6C"/>
    <w:rsid w:val="008A1CB6"/>
    <w:rsid w:val="008A1CF8"/>
    <w:rsid w:val="008A1EA1"/>
    <w:rsid w:val="008A23A6"/>
    <w:rsid w:val="008A24BD"/>
    <w:rsid w:val="008A2AAE"/>
    <w:rsid w:val="008A2D2E"/>
    <w:rsid w:val="008A2E24"/>
    <w:rsid w:val="008A2F0C"/>
    <w:rsid w:val="008A2F26"/>
    <w:rsid w:val="008A2F9B"/>
    <w:rsid w:val="008A3390"/>
    <w:rsid w:val="008A34D0"/>
    <w:rsid w:val="008A36ED"/>
    <w:rsid w:val="008A3898"/>
    <w:rsid w:val="008A3A64"/>
    <w:rsid w:val="008A42D8"/>
    <w:rsid w:val="008A457F"/>
    <w:rsid w:val="008A4856"/>
    <w:rsid w:val="008A50B0"/>
    <w:rsid w:val="008A53C3"/>
    <w:rsid w:val="008A59E9"/>
    <w:rsid w:val="008A631F"/>
    <w:rsid w:val="008A668F"/>
    <w:rsid w:val="008A6A20"/>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21F5"/>
    <w:rsid w:val="008B2539"/>
    <w:rsid w:val="008B269F"/>
    <w:rsid w:val="008B2A2E"/>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4F06"/>
    <w:rsid w:val="008B54BC"/>
    <w:rsid w:val="008B5577"/>
    <w:rsid w:val="008B573E"/>
    <w:rsid w:val="008B5F91"/>
    <w:rsid w:val="008B60E9"/>
    <w:rsid w:val="008B60ED"/>
    <w:rsid w:val="008B624E"/>
    <w:rsid w:val="008B681E"/>
    <w:rsid w:val="008B6D6B"/>
    <w:rsid w:val="008B6E5C"/>
    <w:rsid w:val="008B757A"/>
    <w:rsid w:val="008B766A"/>
    <w:rsid w:val="008B7A0E"/>
    <w:rsid w:val="008C087C"/>
    <w:rsid w:val="008C0E3C"/>
    <w:rsid w:val="008C13C3"/>
    <w:rsid w:val="008C1795"/>
    <w:rsid w:val="008C1C0B"/>
    <w:rsid w:val="008C1FE8"/>
    <w:rsid w:val="008C21FC"/>
    <w:rsid w:val="008C2300"/>
    <w:rsid w:val="008C2426"/>
    <w:rsid w:val="008C2453"/>
    <w:rsid w:val="008C2461"/>
    <w:rsid w:val="008C268A"/>
    <w:rsid w:val="008C26B4"/>
    <w:rsid w:val="008C28BA"/>
    <w:rsid w:val="008C290B"/>
    <w:rsid w:val="008C2BA6"/>
    <w:rsid w:val="008C31D1"/>
    <w:rsid w:val="008C31E4"/>
    <w:rsid w:val="008C3240"/>
    <w:rsid w:val="008C33D2"/>
    <w:rsid w:val="008C39DE"/>
    <w:rsid w:val="008C3ACC"/>
    <w:rsid w:val="008C3B45"/>
    <w:rsid w:val="008C3F6C"/>
    <w:rsid w:val="008C4188"/>
    <w:rsid w:val="008C41EC"/>
    <w:rsid w:val="008C4B47"/>
    <w:rsid w:val="008C50DA"/>
    <w:rsid w:val="008C51AC"/>
    <w:rsid w:val="008C52B6"/>
    <w:rsid w:val="008C52F2"/>
    <w:rsid w:val="008C55F4"/>
    <w:rsid w:val="008C560E"/>
    <w:rsid w:val="008C572E"/>
    <w:rsid w:val="008C59D5"/>
    <w:rsid w:val="008C5B10"/>
    <w:rsid w:val="008C5EE7"/>
    <w:rsid w:val="008C61C3"/>
    <w:rsid w:val="008C64CA"/>
    <w:rsid w:val="008C6C7A"/>
    <w:rsid w:val="008C6CE1"/>
    <w:rsid w:val="008C6D2D"/>
    <w:rsid w:val="008C6F4F"/>
    <w:rsid w:val="008C6FDD"/>
    <w:rsid w:val="008C730B"/>
    <w:rsid w:val="008C74CC"/>
    <w:rsid w:val="008C7905"/>
    <w:rsid w:val="008C7F77"/>
    <w:rsid w:val="008D02CB"/>
    <w:rsid w:val="008D02DE"/>
    <w:rsid w:val="008D0459"/>
    <w:rsid w:val="008D0586"/>
    <w:rsid w:val="008D05D2"/>
    <w:rsid w:val="008D0E89"/>
    <w:rsid w:val="008D1138"/>
    <w:rsid w:val="008D13DC"/>
    <w:rsid w:val="008D149D"/>
    <w:rsid w:val="008D1635"/>
    <w:rsid w:val="008D1BA2"/>
    <w:rsid w:val="008D1CB4"/>
    <w:rsid w:val="008D1E23"/>
    <w:rsid w:val="008D2461"/>
    <w:rsid w:val="008D270B"/>
    <w:rsid w:val="008D2770"/>
    <w:rsid w:val="008D28FB"/>
    <w:rsid w:val="008D29FF"/>
    <w:rsid w:val="008D2CB2"/>
    <w:rsid w:val="008D3208"/>
    <w:rsid w:val="008D330F"/>
    <w:rsid w:val="008D381B"/>
    <w:rsid w:val="008D3DE7"/>
    <w:rsid w:val="008D3ED4"/>
    <w:rsid w:val="008D3F21"/>
    <w:rsid w:val="008D4277"/>
    <w:rsid w:val="008D43EF"/>
    <w:rsid w:val="008D4423"/>
    <w:rsid w:val="008D453F"/>
    <w:rsid w:val="008D46DD"/>
    <w:rsid w:val="008D47A1"/>
    <w:rsid w:val="008D508F"/>
    <w:rsid w:val="008D538D"/>
    <w:rsid w:val="008D5497"/>
    <w:rsid w:val="008D592F"/>
    <w:rsid w:val="008D59A2"/>
    <w:rsid w:val="008D5FB9"/>
    <w:rsid w:val="008D5FCD"/>
    <w:rsid w:val="008D6055"/>
    <w:rsid w:val="008D63A7"/>
    <w:rsid w:val="008D6414"/>
    <w:rsid w:val="008D654A"/>
    <w:rsid w:val="008D6733"/>
    <w:rsid w:val="008D67E0"/>
    <w:rsid w:val="008D6ED5"/>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C"/>
    <w:rsid w:val="008D7DEB"/>
    <w:rsid w:val="008E01AD"/>
    <w:rsid w:val="008E036A"/>
    <w:rsid w:val="008E037E"/>
    <w:rsid w:val="008E04B5"/>
    <w:rsid w:val="008E056A"/>
    <w:rsid w:val="008E0CCA"/>
    <w:rsid w:val="008E0CDD"/>
    <w:rsid w:val="008E0E15"/>
    <w:rsid w:val="008E0E1D"/>
    <w:rsid w:val="008E0E89"/>
    <w:rsid w:val="008E0E8C"/>
    <w:rsid w:val="008E1217"/>
    <w:rsid w:val="008E16F9"/>
    <w:rsid w:val="008E1765"/>
    <w:rsid w:val="008E18A3"/>
    <w:rsid w:val="008E1FDF"/>
    <w:rsid w:val="008E2051"/>
    <w:rsid w:val="008E20EC"/>
    <w:rsid w:val="008E2562"/>
    <w:rsid w:val="008E26CC"/>
    <w:rsid w:val="008E28C1"/>
    <w:rsid w:val="008E290D"/>
    <w:rsid w:val="008E2911"/>
    <w:rsid w:val="008E2B47"/>
    <w:rsid w:val="008E2C59"/>
    <w:rsid w:val="008E3108"/>
    <w:rsid w:val="008E329C"/>
    <w:rsid w:val="008E35C0"/>
    <w:rsid w:val="008E378A"/>
    <w:rsid w:val="008E388C"/>
    <w:rsid w:val="008E3D7C"/>
    <w:rsid w:val="008E3F52"/>
    <w:rsid w:val="008E4074"/>
    <w:rsid w:val="008E40BC"/>
    <w:rsid w:val="008E412D"/>
    <w:rsid w:val="008E427C"/>
    <w:rsid w:val="008E42D8"/>
    <w:rsid w:val="008E4421"/>
    <w:rsid w:val="008E451A"/>
    <w:rsid w:val="008E4820"/>
    <w:rsid w:val="008E4CF3"/>
    <w:rsid w:val="008E4D72"/>
    <w:rsid w:val="008E51C3"/>
    <w:rsid w:val="008E5436"/>
    <w:rsid w:val="008E5B5F"/>
    <w:rsid w:val="008E5D5A"/>
    <w:rsid w:val="008E5D7A"/>
    <w:rsid w:val="008E5E0A"/>
    <w:rsid w:val="008E627A"/>
    <w:rsid w:val="008E6333"/>
    <w:rsid w:val="008E6788"/>
    <w:rsid w:val="008E6B9F"/>
    <w:rsid w:val="008E6E5D"/>
    <w:rsid w:val="008E78BE"/>
    <w:rsid w:val="008E7DB3"/>
    <w:rsid w:val="008F01AB"/>
    <w:rsid w:val="008F03D2"/>
    <w:rsid w:val="008F0454"/>
    <w:rsid w:val="008F0460"/>
    <w:rsid w:val="008F0812"/>
    <w:rsid w:val="008F08F8"/>
    <w:rsid w:val="008F0C10"/>
    <w:rsid w:val="008F0D27"/>
    <w:rsid w:val="008F10CB"/>
    <w:rsid w:val="008F1CF8"/>
    <w:rsid w:val="008F1E3B"/>
    <w:rsid w:val="008F1EB4"/>
    <w:rsid w:val="008F2201"/>
    <w:rsid w:val="008F2567"/>
    <w:rsid w:val="008F2595"/>
    <w:rsid w:val="008F2694"/>
    <w:rsid w:val="008F2B4B"/>
    <w:rsid w:val="008F3601"/>
    <w:rsid w:val="008F3798"/>
    <w:rsid w:val="008F3D2D"/>
    <w:rsid w:val="008F3D7C"/>
    <w:rsid w:val="008F3DC9"/>
    <w:rsid w:val="008F4107"/>
    <w:rsid w:val="008F4225"/>
    <w:rsid w:val="008F4240"/>
    <w:rsid w:val="008F45CD"/>
    <w:rsid w:val="008F46A7"/>
    <w:rsid w:val="008F473A"/>
    <w:rsid w:val="008F48AD"/>
    <w:rsid w:val="008F4BFE"/>
    <w:rsid w:val="008F4C66"/>
    <w:rsid w:val="008F4E3F"/>
    <w:rsid w:val="008F502A"/>
    <w:rsid w:val="008F5139"/>
    <w:rsid w:val="008F5184"/>
    <w:rsid w:val="008F51AC"/>
    <w:rsid w:val="008F52F0"/>
    <w:rsid w:val="008F595E"/>
    <w:rsid w:val="008F5BCF"/>
    <w:rsid w:val="008F6188"/>
    <w:rsid w:val="008F61EB"/>
    <w:rsid w:val="008F6649"/>
    <w:rsid w:val="008F68A6"/>
    <w:rsid w:val="008F6CD1"/>
    <w:rsid w:val="008F7B94"/>
    <w:rsid w:val="008F7BD6"/>
    <w:rsid w:val="008F7CEF"/>
    <w:rsid w:val="008F7E34"/>
    <w:rsid w:val="008F7F61"/>
    <w:rsid w:val="0090009E"/>
    <w:rsid w:val="009000FD"/>
    <w:rsid w:val="009004CF"/>
    <w:rsid w:val="00900688"/>
    <w:rsid w:val="009007EA"/>
    <w:rsid w:val="00900A0A"/>
    <w:rsid w:val="00900DDE"/>
    <w:rsid w:val="00900DF1"/>
    <w:rsid w:val="00900FCD"/>
    <w:rsid w:val="009010AF"/>
    <w:rsid w:val="00901425"/>
    <w:rsid w:val="00901686"/>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C46"/>
    <w:rsid w:val="00903D33"/>
    <w:rsid w:val="00903D8E"/>
    <w:rsid w:val="00903F59"/>
    <w:rsid w:val="0090411E"/>
    <w:rsid w:val="009045C7"/>
    <w:rsid w:val="00904750"/>
    <w:rsid w:val="0090480E"/>
    <w:rsid w:val="00904A52"/>
    <w:rsid w:val="00904A62"/>
    <w:rsid w:val="00904B6D"/>
    <w:rsid w:val="009055D7"/>
    <w:rsid w:val="00905816"/>
    <w:rsid w:val="009058DE"/>
    <w:rsid w:val="00905A06"/>
    <w:rsid w:val="00906000"/>
    <w:rsid w:val="00906100"/>
    <w:rsid w:val="00906317"/>
    <w:rsid w:val="009064CA"/>
    <w:rsid w:val="009067B8"/>
    <w:rsid w:val="00906C4B"/>
    <w:rsid w:val="00906EED"/>
    <w:rsid w:val="00907071"/>
    <w:rsid w:val="0090715C"/>
    <w:rsid w:val="00907409"/>
    <w:rsid w:val="0090742D"/>
    <w:rsid w:val="00907549"/>
    <w:rsid w:val="00907EFD"/>
    <w:rsid w:val="0091001E"/>
    <w:rsid w:val="00910334"/>
    <w:rsid w:val="00910619"/>
    <w:rsid w:val="009108A7"/>
    <w:rsid w:val="00910A5C"/>
    <w:rsid w:val="00910ED6"/>
    <w:rsid w:val="009113C6"/>
    <w:rsid w:val="0091147F"/>
    <w:rsid w:val="00911E1A"/>
    <w:rsid w:val="00911E62"/>
    <w:rsid w:val="00912104"/>
    <w:rsid w:val="009123B9"/>
    <w:rsid w:val="00912EA1"/>
    <w:rsid w:val="0091350E"/>
    <w:rsid w:val="00913F4C"/>
    <w:rsid w:val="0091404B"/>
    <w:rsid w:val="0091423A"/>
    <w:rsid w:val="00914A5D"/>
    <w:rsid w:val="00914A6C"/>
    <w:rsid w:val="00914F86"/>
    <w:rsid w:val="00915032"/>
    <w:rsid w:val="0091537E"/>
    <w:rsid w:val="0091545A"/>
    <w:rsid w:val="009154BD"/>
    <w:rsid w:val="00915669"/>
    <w:rsid w:val="00915984"/>
    <w:rsid w:val="00915EE2"/>
    <w:rsid w:val="00915F07"/>
    <w:rsid w:val="0091610F"/>
    <w:rsid w:val="009161BA"/>
    <w:rsid w:val="00916827"/>
    <w:rsid w:val="00916883"/>
    <w:rsid w:val="00916B43"/>
    <w:rsid w:val="00916E5E"/>
    <w:rsid w:val="00916E9C"/>
    <w:rsid w:val="009172E4"/>
    <w:rsid w:val="00917F9F"/>
    <w:rsid w:val="00920440"/>
    <w:rsid w:val="00920449"/>
    <w:rsid w:val="00920588"/>
    <w:rsid w:val="00920D7D"/>
    <w:rsid w:val="00920FE4"/>
    <w:rsid w:val="00921140"/>
    <w:rsid w:val="009216BF"/>
    <w:rsid w:val="00921862"/>
    <w:rsid w:val="009218D2"/>
    <w:rsid w:val="00921A44"/>
    <w:rsid w:val="00921A74"/>
    <w:rsid w:val="00921C9F"/>
    <w:rsid w:val="00921CA2"/>
    <w:rsid w:val="00921CA3"/>
    <w:rsid w:val="00921ED5"/>
    <w:rsid w:val="00921FA1"/>
    <w:rsid w:val="009220B7"/>
    <w:rsid w:val="009225B6"/>
    <w:rsid w:val="0092270B"/>
    <w:rsid w:val="0092286C"/>
    <w:rsid w:val="00923151"/>
    <w:rsid w:val="00923391"/>
    <w:rsid w:val="00923A42"/>
    <w:rsid w:val="00923ABA"/>
    <w:rsid w:val="00923D35"/>
    <w:rsid w:val="00924108"/>
    <w:rsid w:val="0092434B"/>
    <w:rsid w:val="009245F5"/>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1C8"/>
    <w:rsid w:val="00926264"/>
    <w:rsid w:val="00926595"/>
    <w:rsid w:val="009265EB"/>
    <w:rsid w:val="0092698B"/>
    <w:rsid w:val="009269EB"/>
    <w:rsid w:val="00926A87"/>
    <w:rsid w:val="00927211"/>
    <w:rsid w:val="0092746B"/>
    <w:rsid w:val="00927549"/>
    <w:rsid w:val="00927670"/>
    <w:rsid w:val="00927752"/>
    <w:rsid w:val="00927CF1"/>
    <w:rsid w:val="00930051"/>
    <w:rsid w:val="00930305"/>
    <w:rsid w:val="0093063D"/>
    <w:rsid w:val="0093135E"/>
    <w:rsid w:val="0093195D"/>
    <w:rsid w:val="00931CF8"/>
    <w:rsid w:val="00931F17"/>
    <w:rsid w:val="00932109"/>
    <w:rsid w:val="0093212B"/>
    <w:rsid w:val="0093213E"/>
    <w:rsid w:val="009321E2"/>
    <w:rsid w:val="0093223B"/>
    <w:rsid w:val="00932276"/>
    <w:rsid w:val="009322AC"/>
    <w:rsid w:val="009324B1"/>
    <w:rsid w:val="00932693"/>
    <w:rsid w:val="009327B5"/>
    <w:rsid w:val="00932907"/>
    <w:rsid w:val="00932A16"/>
    <w:rsid w:val="00932A20"/>
    <w:rsid w:val="00932AD9"/>
    <w:rsid w:val="00933078"/>
    <w:rsid w:val="0093311E"/>
    <w:rsid w:val="009336C3"/>
    <w:rsid w:val="00933BB2"/>
    <w:rsid w:val="00933C45"/>
    <w:rsid w:val="00933D61"/>
    <w:rsid w:val="00933DE4"/>
    <w:rsid w:val="00933E80"/>
    <w:rsid w:val="0093427D"/>
    <w:rsid w:val="009344C3"/>
    <w:rsid w:val="0093457F"/>
    <w:rsid w:val="00934958"/>
    <w:rsid w:val="009349A9"/>
    <w:rsid w:val="00934AC7"/>
    <w:rsid w:val="00934EA0"/>
    <w:rsid w:val="00934FCD"/>
    <w:rsid w:val="009350F7"/>
    <w:rsid w:val="009355F0"/>
    <w:rsid w:val="009358A6"/>
    <w:rsid w:val="00935B52"/>
    <w:rsid w:val="00935C88"/>
    <w:rsid w:val="009363E6"/>
    <w:rsid w:val="009366EC"/>
    <w:rsid w:val="00936746"/>
    <w:rsid w:val="00936951"/>
    <w:rsid w:val="00936A90"/>
    <w:rsid w:val="009370A6"/>
    <w:rsid w:val="00937771"/>
    <w:rsid w:val="00937AB0"/>
    <w:rsid w:val="00937AC7"/>
    <w:rsid w:val="00937D15"/>
    <w:rsid w:val="009400FE"/>
    <w:rsid w:val="0094011C"/>
    <w:rsid w:val="009401A4"/>
    <w:rsid w:val="009406F4"/>
    <w:rsid w:val="00940A5D"/>
    <w:rsid w:val="00940ACA"/>
    <w:rsid w:val="00940BCB"/>
    <w:rsid w:val="00940D85"/>
    <w:rsid w:val="00940DF4"/>
    <w:rsid w:val="00940E4B"/>
    <w:rsid w:val="00940FB5"/>
    <w:rsid w:val="0094148B"/>
    <w:rsid w:val="0094173F"/>
    <w:rsid w:val="00941810"/>
    <w:rsid w:val="0094195F"/>
    <w:rsid w:val="00941A1C"/>
    <w:rsid w:val="00941B97"/>
    <w:rsid w:val="00941F23"/>
    <w:rsid w:val="00942397"/>
    <w:rsid w:val="00942772"/>
    <w:rsid w:val="00942BB8"/>
    <w:rsid w:val="00943256"/>
    <w:rsid w:val="00943336"/>
    <w:rsid w:val="0094335F"/>
    <w:rsid w:val="00943484"/>
    <w:rsid w:val="009434EA"/>
    <w:rsid w:val="00943BD7"/>
    <w:rsid w:val="00943C09"/>
    <w:rsid w:val="00943C79"/>
    <w:rsid w:val="00943D09"/>
    <w:rsid w:val="00943FB7"/>
    <w:rsid w:val="00944202"/>
    <w:rsid w:val="00944335"/>
    <w:rsid w:val="00944467"/>
    <w:rsid w:val="00944583"/>
    <w:rsid w:val="00944710"/>
    <w:rsid w:val="00944AF4"/>
    <w:rsid w:val="00944B89"/>
    <w:rsid w:val="00944BC7"/>
    <w:rsid w:val="00944D0F"/>
    <w:rsid w:val="00944D54"/>
    <w:rsid w:val="00944EC2"/>
    <w:rsid w:val="00944F2B"/>
    <w:rsid w:val="009451AB"/>
    <w:rsid w:val="009458ED"/>
    <w:rsid w:val="00945D64"/>
    <w:rsid w:val="00945E49"/>
    <w:rsid w:val="00945F8E"/>
    <w:rsid w:val="00945FD3"/>
    <w:rsid w:val="0094618D"/>
    <w:rsid w:val="009462D8"/>
    <w:rsid w:val="0094630C"/>
    <w:rsid w:val="00946388"/>
    <w:rsid w:val="009463B9"/>
    <w:rsid w:val="0094666C"/>
    <w:rsid w:val="00946CAB"/>
    <w:rsid w:val="00947238"/>
    <w:rsid w:val="009474A7"/>
    <w:rsid w:val="00947711"/>
    <w:rsid w:val="00947C79"/>
    <w:rsid w:val="00947E55"/>
    <w:rsid w:val="009501C0"/>
    <w:rsid w:val="009504EC"/>
    <w:rsid w:val="009509D7"/>
    <w:rsid w:val="00950B09"/>
    <w:rsid w:val="00950DD1"/>
    <w:rsid w:val="00950F4A"/>
    <w:rsid w:val="00951417"/>
    <w:rsid w:val="0095154C"/>
    <w:rsid w:val="009517A9"/>
    <w:rsid w:val="009518BD"/>
    <w:rsid w:val="00951995"/>
    <w:rsid w:val="00951C7E"/>
    <w:rsid w:val="00951CF6"/>
    <w:rsid w:val="00951F74"/>
    <w:rsid w:val="0095209E"/>
    <w:rsid w:val="0095211E"/>
    <w:rsid w:val="0095225E"/>
    <w:rsid w:val="0095235C"/>
    <w:rsid w:val="00952385"/>
    <w:rsid w:val="00952752"/>
    <w:rsid w:val="009527E4"/>
    <w:rsid w:val="00952ACA"/>
    <w:rsid w:val="00952C1F"/>
    <w:rsid w:val="009537A7"/>
    <w:rsid w:val="00953B1F"/>
    <w:rsid w:val="00953EBE"/>
    <w:rsid w:val="00953F8D"/>
    <w:rsid w:val="009541D7"/>
    <w:rsid w:val="009544E0"/>
    <w:rsid w:val="00954855"/>
    <w:rsid w:val="009548C3"/>
    <w:rsid w:val="00954FE9"/>
    <w:rsid w:val="0095506D"/>
    <w:rsid w:val="009555E2"/>
    <w:rsid w:val="00955764"/>
    <w:rsid w:val="009557DF"/>
    <w:rsid w:val="00955A2E"/>
    <w:rsid w:val="00955AAB"/>
    <w:rsid w:val="00955EAA"/>
    <w:rsid w:val="00956101"/>
    <w:rsid w:val="00956F80"/>
    <w:rsid w:val="00957060"/>
    <w:rsid w:val="0095734D"/>
    <w:rsid w:val="00957487"/>
    <w:rsid w:val="0095762E"/>
    <w:rsid w:val="0095799C"/>
    <w:rsid w:val="00957D9C"/>
    <w:rsid w:val="00957FCA"/>
    <w:rsid w:val="009603AB"/>
    <w:rsid w:val="0096042B"/>
    <w:rsid w:val="00960534"/>
    <w:rsid w:val="009607AF"/>
    <w:rsid w:val="0096093D"/>
    <w:rsid w:val="00960A88"/>
    <w:rsid w:val="00960B89"/>
    <w:rsid w:val="00960C68"/>
    <w:rsid w:val="00960CB6"/>
    <w:rsid w:val="00960D27"/>
    <w:rsid w:val="00961016"/>
    <w:rsid w:val="00961023"/>
    <w:rsid w:val="00961120"/>
    <w:rsid w:val="009612F1"/>
    <w:rsid w:val="009613DF"/>
    <w:rsid w:val="00961591"/>
    <w:rsid w:val="009616FA"/>
    <w:rsid w:val="00961A6C"/>
    <w:rsid w:val="00961E6D"/>
    <w:rsid w:val="00961F21"/>
    <w:rsid w:val="00961F89"/>
    <w:rsid w:val="009621D6"/>
    <w:rsid w:val="009621FF"/>
    <w:rsid w:val="00962269"/>
    <w:rsid w:val="00962510"/>
    <w:rsid w:val="0096292B"/>
    <w:rsid w:val="00962AA6"/>
    <w:rsid w:val="00962EF1"/>
    <w:rsid w:val="0096336E"/>
    <w:rsid w:val="0096392B"/>
    <w:rsid w:val="0096397B"/>
    <w:rsid w:val="00964036"/>
    <w:rsid w:val="009640C7"/>
    <w:rsid w:val="00964873"/>
    <w:rsid w:val="00964B17"/>
    <w:rsid w:val="00964C39"/>
    <w:rsid w:val="00964E3C"/>
    <w:rsid w:val="00964E69"/>
    <w:rsid w:val="00964EA5"/>
    <w:rsid w:val="0096504D"/>
    <w:rsid w:val="009652A6"/>
    <w:rsid w:val="00965443"/>
    <w:rsid w:val="009654F0"/>
    <w:rsid w:val="009659EA"/>
    <w:rsid w:val="00965A1D"/>
    <w:rsid w:val="009662CB"/>
    <w:rsid w:val="0096691D"/>
    <w:rsid w:val="00966EC4"/>
    <w:rsid w:val="00967209"/>
    <w:rsid w:val="0096766C"/>
    <w:rsid w:val="00967798"/>
    <w:rsid w:val="00967851"/>
    <w:rsid w:val="009679AA"/>
    <w:rsid w:val="00967D2D"/>
    <w:rsid w:val="00967EBF"/>
    <w:rsid w:val="0097020F"/>
    <w:rsid w:val="00970292"/>
    <w:rsid w:val="00970F7A"/>
    <w:rsid w:val="00970FE3"/>
    <w:rsid w:val="009710D6"/>
    <w:rsid w:val="00971190"/>
    <w:rsid w:val="0097123C"/>
    <w:rsid w:val="00971A16"/>
    <w:rsid w:val="00971EC5"/>
    <w:rsid w:val="00971F6B"/>
    <w:rsid w:val="00971FCC"/>
    <w:rsid w:val="009720F3"/>
    <w:rsid w:val="009721DA"/>
    <w:rsid w:val="009726A3"/>
    <w:rsid w:val="0097298A"/>
    <w:rsid w:val="00972A0B"/>
    <w:rsid w:val="00972BB7"/>
    <w:rsid w:val="00972C06"/>
    <w:rsid w:val="00972F4C"/>
    <w:rsid w:val="00972FEB"/>
    <w:rsid w:val="00973257"/>
    <w:rsid w:val="0097383E"/>
    <w:rsid w:val="009738E5"/>
    <w:rsid w:val="009739F2"/>
    <w:rsid w:val="009739F8"/>
    <w:rsid w:val="00973AE9"/>
    <w:rsid w:val="00973C78"/>
    <w:rsid w:val="00973DA5"/>
    <w:rsid w:val="00973F29"/>
    <w:rsid w:val="00973F42"/>
    <w:rsid w:val="00974182"/>
    <w:rsid w:val="009744FF"/>
    <w:rsid w:val="00974520"/>
    <w:rsid w:val="00974950"/>
    <w:rsid w:val="0097496E"/>
    <w:rsid w:val="00974D6B"/>
    <w:rsid w:val="00974EBD"/>
    <w:rsid w:val="009751BA"/>
    <w:rsid w:val="00975502"/>
    <w:rsid w:val="009757A8"/>
    <w:rsid w:val="00975859"/>
    <w:rsid w:val="009758B7"/>
    <w:rsid w:val="00975FAD"/>
    <w:rsid w:val="009763B4"/>
    <w:rsid w:val="00976499"/>
    <w:rsid w:val="00976B43"/>
    <w:rsid w:val="00976E6B"/>
    <w:rsid w:val="00976F1F"/>
    <w:rsid w:val="009772D4"/>
    <w:rsid w:val="00977356"/>
    <w:rsid w:val="009775C2"/>
    <w:rsid w:val="00977852"/>
    <w:rsid w:val="009778AB"/>
    <w:rsid w:val="00977D9B"/>
    <w:rsid w:val="0098011E"/>
    <w:rsid w:val="009803D5"/>
    <w:rsid w:val="00980403"/>
    <w:rsid w:val="009804CB"/>
    <w:rsid w:val="00980630"/>
    <w:rsid w:val="0098075B"/>
    <w:rsid w:val="009809DD"/>
    <w:rsid w:val="00980F14"/>
    <w:rsid w:val="00981128"/>
    <w:rsid w:val="009814F3"/>
    <w:rsid w:val="00981561"/>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E67"/>
    <w:rsid w:val="00983061"/>
    <w:rsid w:val="00983223"/>
    <w:rsid w:val="00983296"/>
    <w:rsid w:val="009832B2"/>
    <w:rsid w:val="009836C1"/>
    <w:rsid w:val="009838CE"/>
    <w:rsid w:val="0098395A"/>
    <w:rsid w:val="00983C41"/>
    <w:rsid w:val="009841BA"/>
    <w:rsid w:val="00984206"/>
    <w:rsid w:val="00984952"/>
    <w:rsid w:val="0098501F"/>
    <w:rsid w:val="0098511E"/>
    <w:rsid w:val="009852B3"/>
    <w:rsid w:val="009853DB"/>
    <w:rsid w:val="0098541D"/>
    <w:rsid w:val="00985CA4"/>
    <w:rsid w:val="00986259"/>
    <w:rsid w:val="00986532"/>
    <w:rsid w:val="00986700"/>
    <w:rsid w:val="00986956"/>
    <w:rsid w:val="00986FE7"/>
    <w:rsid w:val="009874F6"/>
    <w:rsid w:val="009876A0"/>
    <w:rsid w:val="00987818"/>
    <w:rsid w:val="009879B5"/>
    <w:rsid w:val="009879F4"/>
    <w:rsid w:val="00987FE4"/>
    <w:rsid w:val="009905F4"/>
    <w:rsid w:val="009908F2"/>
    <w:rsid w:val="00991146"/>
    <w:rsid w:val="00991635"/>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4A6B"/>
    <w:rsid w:val="00994DAA"/>
    <w:rsid w:val="00995360"/>
    <w:rsid w:val="009954AD"/>
    <w:rsid w:val="00995E7D"/>
    <w:rsid w:val="00995EC5"/>
    <w:rsid w:val="00996293"/>
    <w:rsid w:val="00996546"/>
    <w:rsid w:val="009965D4"/>
    <w:rsid w:val="009969BB"/>
    <w:rsid w:val="00996A8B"/>
    <w:rsid w:val="00996CD1"/>
    <w:rsid w:val="00996CD4"/>
    <w:rsid w:val="0099713E"/>
    <w:rsid w:val="0099731A"/>
    <w:rsid w:val="009979D6"/>
    <w:rsid w:val="00997B54"/>
    <w:rsid w:val="00997B8D"/>
    <w:rsid w:val="00997CA3"/>
    <w:rsid w:val="00997EFF"/>
    <w:rsid w:val="00997FB7"/>
    <w:rsid w:val="009A0212"/>
    <w:rsid w:val="009A031F"/>
    <w:rsid w:val="009A041C"/>
    <w:rsid w:val="009A0707"/>
    <w:rsid w:val="009A0962"/>
    <w:rsid w:val="009A10D9"/>
    <w:rsid w:val="009A1723"/>
    <w:rsid w:val="009A175B"/>
    <w:rsid w:val="009A1906"/>
    <w:rsid w:val="009A1E77"/>
    <w:rsid w:val="009A20F1"/>
    <w:rsid w:val="009A2139"/>
    <w:rsid w:val="009A2180"/>
    <w:rsid w:val="009A21EA"/>
    <w:rsid w:val="009A2251"/>
    <w:rsid w:val="009A2366"/>
    <w:rsid w:val="009A246A"/>
    <w:rsid w:val="009A2B0F"/>
    <w:rsid w:val="009A2BDF"/>
    <w:rsid w:val="009A2D14"/>
    <w:rsid w:val="009A3183"/>
    <w:rsid w:val="009A346E"/>
    <w:rsid w:val="009A3632"/>
    <w:rsid w:val="009A37AC"/>
    <w:rsid w:val="009A3AB5"/>
    <w:rsid w:val="009A422E"/>
    <w:rsid w:val="009A4289"/>
    <w:rsid w:val="009A4893"/>
    <w:rsid w:val="009A4ACF"/>
    <w:rsid w:val="009A4D85"/>
    <w:rsid w:val="009A4E0A"/>
    <w:rsid w:val="009A516A"/>
    <w:rsid w:val="009A528E"/>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7D"/>
    <w:rsid w:val="009B0CB8"/>
    <w:rsid w:val="009B0D82"/>
    <w:rsid w:val="009B10C1"/>
    <w:rsid w:val="009B10DA"/>
    <w:rsid w:val="009B1130"/>
    <w:rsid w:val="009B1153"/>
    <w:rsid w:val="009B1707"/>
    <w:rsid w:val="009B1741"/>
    <w:rsid w:val="009B1BFE"/>
    <w:rsid w:val="009B1C7A"/>
    <w:rsid w:val="009B1F2A"/>
    <w:rsid w:val="009B23E7"/>
    <w:rsid w:val="009B23F8"/>
    <w:rsid w:val="009B2B68"/>
    <w:rsid w:val="009B2E9C"/>
    <w:rsid w:val="009B3221"/>
    <w:rsid w:val="009B346F"/>
    <w:rsid w:val="009B3745"/>
    <w:rsid w:val="009B3817"/>
    <w:rsid w:val="009B3A23"/>
    <w:rsid w:val="009B3C3E"/>
    <w:rsid w:val="009B3C79"/>
    <w:rsid w:val="009B4037"/>
    <w:rsid w:val="009B4458"/>
    <w:rsid w:val="009B4821"/>
    <w:rsid w:val="009B4BED"/>
    <w:rsid w:val="009B4C24"/>
    <w:rsid w:val="009B4C25"/>
    <w:rsid w:val="009B4FA0"/>
    <w:rsid w:val="009B4FF8"/>
    <w:rsid w:val="009B5275"/>
    <w:rsid w:val="009B544A"/>
    <w:rsid w:val="009B5821"/>
    <w:rsid w:val="009B59B0"/>
    <w:rsid w:val="009B5A67"/>
    <w:rsid w:val="009B5CAE"/>
    <w:rsid w:val="009B612A"/>
    <w:rsid w:val="009B616B"/>
    <w:rsid w:val="009B62F3"/>
    <w:rsid w:val="009B6589"/>
    <w:rsid w:val="009B68AD"/>
    <w:rsid w:val="009B6C13"/>
    <w:rsid w:val="009B78AA"/>
    <w:rsid w:val="009B78D2"/>
    <w:rsid w:val="009B7BB7"/>
    <w:rsid w:val="009B7E6E"/>
    <w:rsid w:val="009B7FFA"/>
    <w:rsid w:val="009C003B"/>
    <w:rsid w:val="009C00EF"/>
    <w:rsid w:val="009C054A"/>
    <w:rsid w:val="009C0575"/>
    <w:rsid w:val="009C089E"/>
    <w:rsid w:val="009C0BC1"/>
    <w:rsid w:val="009C0BD1"/>
    <w:rsid w:val="009C0DBE"/>
    <w:rsid w:val="009C10DF"/>
    <w:rsid w:val="009C1266"/>
    <w:rsid w:val="009C1A35"/>
    <w:rsid w:val="009C1D4B"/>
    <w:rsid w:val="009C1E0C"/>
    <w:rsid w:val="009C1FC3"/>
    <w:rsid w:val="009C20E5"/>
    <w:rsid w:val="009C250F"/>
    <w:rsid w:val="009C281C"/>
    <w:rsid w:val="009C298A"/>
    <w:rsid w:val="009C2CDB"/>
    <w:rsid w:val="009C2E89"/>
    <w:rsid w:val="009C3413"/>
    <w:rsid w:val="009C3D88"/>
    <w:rsid w:val="009C3DE0"/>
    <w:rsid w:val="009C4362"/>
    <w:rsid w:val="009C44C1"/>
    <w:rsid w:val="009C4871"/>
    <w:rsid w:val="009C4883"/>
    <w:rsid w:val="009C5190"/>
    <w:rsid w:val="009C520B"/>
    <w:rsid w:val="009C5411"/>
    <w:rsid w:val="009C5785"/>
    <w:rsid w:val="009C5796"/>
    <w:rsid w:val="009C5874"/>
    <w:rsid w:val="009C6258"/>
    <w:rsid w:val="009C638E"/>
    <w:rsid w:val="009C6768"/>
    <w:rsid w:val="009C6894"/>
    <w:rsid w:val="009C6B3B"/>
    <w:rsid w:val="009C6B7B"/>
    <w:rsid w:val="009C6E93"/>
    <w:rsid w:val="009C7147"/>
    <w:rsid w:val="009C71F0"/>
    <w:rsid w:val="009C7337"/>
    <w:rsid w:val="009C778E"/>
    <w:rsid w:val="009C78E8"/>
    <w:rsid w:val="009C7BD1"/>
    <w:rsid w:val="009C7F47"/>
    <w:rsid w:val="009D0361"/>
    <w:rsid w:val="009D0720"/>
    <w:rsid w:val="009D079F"/>
    <w:rsid w:val="009D081F"/>
    <w:rsid w:val="009D0897"/>
    <w:rsid w:val="009D08CE"/>
    <w:rsid w:val="009D090F"/>
    <w:rsid w:val="009D09ED"/>
    <w:rsid w:val="009D0DB6"/>
    <w:rsid w:val="009D0F69"/>
    <w:rsid w:val="009D16AF"/>
    <w:rsid w:val="009D20A6"/>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ACA"/>
    <w:rsid w:val="009D3AFC"/>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5C9A"/>
    <w:rsid w:val="009D608A"/>
    <w:rsid w:val="009D610C"/>
    <w:rsid w:val="009D62E7"/>
    <w:rsid w:val="009D69DA"/>
    <w:rsid w:val="009D6D32"/>
    <w:rsid w:val="009D7207"/>
    <w:rsid w:val="009D75A4"/>
    <w:rsid w:val="009D76C8"/>
    <w:rsid w:val="009D7852"/>
    <w:rsid w:val="009D7932"/>
    <w:rsid w:val="009D7DA0"/>
    <w:rsid w:val="009E0357"/>
    <w:rsid w:val="009E07F9"/>
    <w:rsid w:val="009E0C95"/>
    <w:rsid w:val="009E0D2B"/>
    <w:rsid w:val="009E11A9"/>
    <w:rsid w:val="009E176B"/>
    <w:rsid w:val="009E1A71"/>
    <w:rsid w:val="009E1AE7"/>
    <w:rsid w:val="009E1D5F"/>
    <w:rsid w:val="009E1E13"/>
    <w:rsid w:val="009E1E54"/>
    <w:rsid w:val="009E1F70"/>
    <w:rsid w:val="009E1FFC"/>
    <w:rsid w:val="009E2A61"/>
    <w:rsid w:val="009E2F97"/>
    <w:rsid w:val="009E3235"/>
    <w:rsid w:val="009E35F6"/>
    <w:rsid w:val="009E3790"/>
    <w:rsid w:val="009E38B9"/>
    <w:rsid w:val="009E3C27"/>
    <w:rsid w:val="009E457F"/>
    <w:rsid w:val="009E4637"/>
    <w:rsid w:val="009E4F16"/>
    <w:rsid w:val="009E5305"/>
    <w:rsid w:val="009E53AA"/>
    <w:rsid w:val="009E53D6"/>
    <w:rsid w:val="009E5432"/>
    <w:rsid w:val="009E54A9"/>
    <w:rsid w:val="009E5656"/>
    <w:rsid w:val="009E57A7"/>
    <w:rsid w:val="009E5AB4"/>
    <w:rsid w:val="009E605E"/>
    <w:rsid w:val="009E641D"/>
    <w:rsid w:val="009E64CE"/>
    <w:rsid w:val="009E68CC"/>
    <w:rsid w:val="009E6B29"/>
    <w:rsid w:val="009E6F6E"/>
    <w:rsid w:val="009E7002"/>
    <w:rsid w:val="009E74AC"/>
    <w:rsid w:val="009E7844"/>
    <w:rsid w:val="009E798E"/>
    <w:rsid w:val="009E7D58"/>
    <w:rsid w:val="009F0480"/>
    <w:rsid w:val="009F06E6"/>
    <w:rsid w:val="009F06F6"/>
    <w:rsid w:val="009F074E"/>
    <w:rsid w:val="009F0C38"/>
    <w:rsid w:val="009F0C60"/>
    <w:rsid w:val="009F0CD1"/>
    <w:rsid w:val="009F1033"/>
    <w:rsid w:val="009F12F7"/>
    <w:rsid w:val="009F1336"/>
    <w:rsid w:val="009F14E1"/>
    <w:rsid w:val="009F1531"/>
    <w:rsid w:val="009F187B"/>
    <w:rsid w:val="009F1933"/>
    <w:rsid w:val="009F1B33"/>
    <w:rsid w:val="009F208F"/>
    <w:rsid w:val="009F26C6"/>
    <w:rsid w:val="009F2E7E"/>
    <w:rsid w:val="009F32D6"/>
    <w:rsid w:val="009F3363"/>
    <w:rsid w:val="009F33D5"/>
    <w:rsid w:val="009F36B8"/>
    <w:rsid w:val="009F3782"/>
    <w:rsid w:val="009F38AE"/>
    <w:rsid w:val="009F39F6"/>
    <w:rsid w:val="009F3A4B"/>
    <w:rsid w:val="009F41E1"/>
    <w:rsid w:val="009F4375"/>
    <w:rsid w:val="009F4652"/>
    <w:rsid w:val="009F4834"/>
    <w:rsid w:val="009F4F05"/>
    <w:rsid w:val="009F548A"/>
    <w:rsid w:val="009F5606"/>
    <w:rsid w:val="009F59E4"/>
    <w:rsid w:val="009F5B8F"/>
    <w:rsid w:val="009F5CA4"/>
    <w:rsid w:val="009F61C8"/>
    <w:rsid w:val="009F623B"/>
    <w:rsid w:val="009F63DC"/>
    <w:rsid w:val="009F6410"/>
    <w:rsid w:val="009F6457"/>
    <w:rsid w:val="009F669B"/>
    <w:rsid w:val="009F66DF"/>
    <w:rsid w:val="009F67D3"/>
    <w:rsid w:val="009F6C83"/>
    <w:rsid w:val="009F7169"/>
    <w:rsid w:val="009F7235"/>
    <w:rsid w:val="009F7240"/>
    <w:rsid w:val="009F7411"/>
    <w:rsid w:val="009F76CB"/>
    <w:rsid w:val="009F774D"/>
    <w:rsid w:val="009F7883"/>
    <w:rsid w:val="009F7AC9"/>
    <w:rsid w:val="009F7BD3"/>
    <w:rsid w:val="009F7C7A"/>
    <w:rsid w:val="00A00248"/>
    <w:rsid w:val="00A00519"/>
    <w:rsid w:val="00A009FB"/>
    <w:rsid w:val="00A00A8E"/>
    <w:rsid w:val="00A01006"/>
    <w:rsid w:val="00A011C6"/>
    <w:rsid w:val="00A01CDF"/>
    <w:rsid w:val="00A01D2D"/>
    <w:rsid w:val="00A01F3F"/>
    <w:rsid w:val="00A01F62"/>
    <w:rsid w:val="00A021CA"/>
    <w:rsid w:val="00A02844"/>
    <w:rsid w:val="00A02B26"/>
    <w:rsid w:val="00A03081"/>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312"/>
    <w:rsid w:val="00A06CE9"/>
    <w:rsid w:val="00A06F57"/>
    <w:rsid w:val="00A07654"/>
    <w:rsid w:val="00A07700"/>
    <w:rsid w:val="00A07AF9"/>
    <w:rsid w:val="00A07B16"/>
    <w:rsid w:val="00A07EA6"/>
    <w:rsid w:val="00A1039C"/>
    <w:rsid w:val="00A105DB"/>
    <w:rsid w:val="00A106FE"/>
    <w:rsid w:val="00A10896"/>
    <w:rsid w:val="00A108AD"/>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69"/>
    <w:rsid w:val="00A145D0"/>
    <w:rsid w:val="00A14743"/>
    <w:rsid w:val="00A148B4"/>
    <w:rsid w:val="00A14967"/>
    <w:rsid w:val="00A14B5D"/>
    <w:rsid w:val="00A152DD"/>
    <w:rsid w:val="00A15459"/>
    <w:rsid w:val="00A155CA"/>
    <w:rsid w:val="00A1562F"/>
    <w:rsid w:val="00A15766"/>
    <w:rsid w:val="00A157EC"/>
    <w:rsid w:val="00A15D1A"/>
    <w:rsid w:val="00A15DBB"/>
    <w:rsid w:val="00A15F0D"/>
    <w:rsid w:val="00A15F14"/>
    <w:rsid w:val="00A16133"/>
    <w:rsid w:val="00A16150"/>
    <w:rsid w:val="00A1630A"/>
    <w:rsid w:val="00A1637F"/>
    <w:rsid w:val="00A164E9"/>
    <w:rsid w:val="00A16564"/>
    <w:rsid w:val="00A16A02"/>
    <w:rsid w:val="00A16B6C"/>
    <w:rsid w:val="00A16CE1"/>
    <w:rsid w:val="00A16ED8"/>
    <w:rsid w:val="00A17268"/>
    <w:rsid w:val="00A17345"/>
    <w:rsid w:val="00A1751C"/>
    <w:rsid w:val="00A1788B"/>
    <w:rsid w:val="00A1789B"/>
    <w:rsid w:val="00A17B7C"/>
    <w:rsid w:val="00A17D0A"/>
    <w:rsid w:val="00A20253"/>
    <w:rsid w:val="00A2049C"/>
    <w:rsid w:val="00A205BF"/>
    <w:rsid w:val="00A20CA2"/>
    <w:rsid w:val="00A20D6C"/>
    <w:rsid w:val="00A20DD3"/>
    <w:rsid w:val="00A2104B"/>
    <w:rsid w:val="00A210E9"/>
    <w:rsid w:val="00A210F3"/>
    <w:rsid w:val="00A2114F"/>
    <w:rsid w:val="00A21165"/>
    <w:rsid w:val="00A218AE"/>
    <w:rsid w:val="00A21A9D"/>
    <w:rsid w:val="00A21AAA"/>
    <w:rsid w:val="00A21E51"/>
    <w:rsid w:val="00A22132"/>
    <w:rsid w:val="00A22207"/>
    <w:rsid w:val="00A224B4"/>
    <w:rsid w:val="00A226BE"/>
    <w:rsid w:val="00A226D7"/>
    <w:rsid w:val="00A228A7"/>
    <w:rsid w:val="00A22D94"/>
    <w:rsid w:val="00A22D9C"/>
    <w:rsid w:val="00A231B0"/>
    <w:rsid w:val="00A23459"/>
    <w:rsid w:val="00A2349B"/>
    <w:rsid w:val="00A2361D"/>
    <w:rsid w:val="00A23730"/>
    <w:rsid w:val="00A238A1"/>
    <w:rsid w:val="00A23921"/>
    <w:rsid w:val="00A2394B"/>
    <w:rsid w:val="00A23AB0"/>
    <w:rsid w:val="00A23CCE"/>
    <w:rsid w:val="00A240FF"/>
    <w:rsid w:val="00A24150"/>
    <w:rsid w:val="00A2470A"/>
    <w:rsid w:val="00A2481C"/>
    <w:rsid w:val="00A24CCF"/>
    <w:rsid w:val="00A252C2"/>
    <w:rsid w:val="00A25670"/>
    <w:rsid w:val="00A25A28"/>
    <w:rsid w:val="00A25E2A"/>
    <w:rsid w:val="00A25EE4"/>
    <w:rsid w:val="00A260B1"/>
    <w:rsid w:val="00A2610A"/>
    <w:rsid w:val="00A261E4"/>
    <w:rsid w:val="00A2685E"/>
    <w:rsid w:val="00A26883"/>
    <w:rsid w:val="00A26D60"/>
    <w:rsid w:val="00A26E55"/>
    <w:rsid w:val="00A26EE0"/>
    <w:rsid w:val="00A27101"/>
    <w:rsid w:val="00A271A7"/>
    <w:rsid w:val="00A2769C"/>
    <w:rsid w:val="00A27BFB"/>
    <w:rsid w:val="00A3030C"/>
    <w:rsid w:val="00A3072C"/>
    <w:rsid w:val="00A30815"/>
    <w:rsid w:val="00A30837"/>
    <w:rsid w:val="00A30BAE"/>
    <w:rsid w:val="00A30C69"/>
    <w:rsid w:val="00A30CE4"/>
    <w:rsid w:val="00A30DF3"/>
    <w:rsid w:val="00A311D9"/>
    <w:rsid w:val="00A313D0"/>
    <w:rsid w:val="00A314A9"/>
    <w:rsid w:val="00A31591"/>
    <w:rsid w:val="00A3170C"/>
    <w:rsid w:val="00A31A06"/>
    <w:rsid w:val="00A31B21"/>
    <w:rsid w:val="00A31C37"/>
    <w:rsid w:val="00A31DAB"/>
    <w:rsid w:val="00A31E88"/>
    <w:rsid w:val="00A32087"/>
    <w:rsid w:val="00A321B5"/>
    <w:rsid w:val="00A321EE"/>
    <w:rsid w:val="00A325C2"/>
    <w:rsid w:val="00A325CC"/>
    <w:rsid w:val="00A327E2"/>
    <w:rsid w:val="00A329D0"/>
    <w:rsid w:val="00A32C37"/>
    <w:rsid w:val="00A332E5"/>
    <w:rsid w:val="00A3345F"/>
    <w:rsid w:val="00A334DA"/>
    <w:rsid w:val="00A33C3D"/>
    <w:rsid w:val="00A33C9E"/>
    <w:rsid w:val="00A33E01"/>
    <w:rsid w:val="00A340A1"/>
    <w:rsid w:val="00A3439D"/>
    <w:rsid w:val="00A345B0"/>
    <w:rsid w:val="00A34788"/>
    <w:rsid w:val="00A34C1C"/>
    <w:rsid w:val="00A34D1D"/>
    <w:rsid w:val="00A34F2A"/>
    <w:rsid w:val="00A352E3"/>
    <w:rsid w:val="00A353C4"/>
    <w:rsid w:val="00A354CC"/>
    <w:rsid w:val="00A35735"/>
    <w:rsid w:val="00A35A0B"/>
    <w:rsid w:val="00A362CB"/>
    <w:rsid w:val="00A36694"/>
    <w:rsid w:val="00A36A6F"/>
    <w:rsid w:val="00A36AD0"/>
    <w:rsid w:val="00A36EE6"/>
    <w:rsid w:val="00A3717B"/>
    <w:rsid w:val="00A373DE"/>
    <w:rsid w:val="00A3747D"/>
    <w:rsid w:val="00A37A2A"/>
    <w:rsid w:val="00A37A59"/>
    <w:rsid w:val="00A37B12"/>
    <w:rsid w:val="00A40531"/>
    <w:rsid w:val="00A40889"/>
    <w:rsid w:val="00A41009"/>
    <w:rsid w:val="00A4102E"/>
    <w:rsid w:val="00A4110F"/>
    <w:rsid w:val="00A41179"/>
    <w:rsid w:val="00A41772"/>
    <w:rsid w:val="00A41B97"/>
    <w:rsid w:val="00A41C3C"/>
    <w:rsid w:val="00A41CA6"/>
    <w:rsid w:val="00A42659"/>
    <w:rsid w:val="00A42721"/>
    <w:rsid w:val="00A42897"/>
    <w:rsid w:val="00A42937"/>
    <w:rsid w:val="00A429DE"/>
    <w:rsid w:val="00A42A8C"/>
    <w:rsid w:val="00A42B2B"/>
    <w:rsid w:val="00A42D52"/>
    <w:rsid w:val="00A42EDE"/>
    <w:rsid w:val="00A42FEC"/>
    <w:rsid w:val="00A4339C"/>
    <w:rsid w:val="00A43631"/>
    <w:rsid w:val="00A43995"/>
    <w:rsid w:val="00A439DE"/>
    <w:rsid w:val="00A44069"/>
    <w:rsid w:val="00A44882"/>
    <w:rsid w:val="00A44AA5"/>
    <w:rsid w:val="00A44B4E"/>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19D"/>
    <w:rsid w:val="00A47430"/>
    <w:rsid w:val="00A4761F"/>
    <w:rsid w:val="00A47749"/>
    <w:rsid w:val="00A47B4B"/>
    <w:rsid w:val="00A5044D"/>
    <w:rsid w:val="00A50893"/>
    <w:rsid w:val="00A50B00"/>
    <w:rsid w:val="00A50E3A"/>
    <w:rsid w:val="00A511FB"/>
    <w:rsid w:val="00A514EB"/>
    <w:rsid w:val="00A52065"/>
    <w:rsid w:val="00A521E0"/>
    <w:rsid w:val="00A52C29"/>
    <w:rsid w:val="00A52D1E"/>
    <w:rsid w:val="00A52EF2"/>
    <w:rsid w:val="00A531B6"/>
    <w:rsid w:val="00A535B9"/>
    <w:rsid w:val="00A537A8"/>
    <w:rsid w:val="00A539C9"/>
    <w:rsid w:val="00A53A6D"/>
    <w:rsid w:val="00A53EA7"/>
    <w:rsid w:val="00A54208"/>
    <w:rsid w:val="00A54398"/>
    <w:rsid w:val="00A544BF"/>
    <w:rsid w:val="00A54850"/>
    <w:rsid w:val="00A54A90"/>
    <w:rsid w:val="00A54C35"/>
    <w:rsid w:val="00A54CCA"/>
    <w:rsid w:val="00A54D16"/>
    <w:rsid w:val="00A5579B"/>
    <w:rsid w:val="00A55877"/>
    <w:rsid w:val="00A55BB7"/>
    <w:rsid w:val="00A55CCE"/>
    <w:rsid w:val="00A55D44"/>
    <w:rsid w:val="00A55E76"/>
    <w:rsid w:val="00A5637C"/>
    <w:rsid w:val="00A56735"/>
    <w:rsid w:val="00A56A21"/>
    <w:rsid w:val="00A56B8E"/>
    <w:rsid w:val="00A56BB0"/>
    <w:rsid w:val="00A56C2C"/>
    <w:rsid w:val="00A56EAF"/>
    <w:rsid w:val="00A570E9"/>
    <w:rsid w:val="00A57311"/>
    <w:rsid w:val="00A57A10"/>
    <w:rsid w:val="00A57B21"/>
    <w:rsid w:val="00A57B93"/>
    <w:rsid w:val="00A57C08"/>
    <w:rsid w:val="00A57CDC"/>
    <w:rsid w:val="00A57D71"/>
    <w:rsid w:val="00A57F96"/>
    <w:rsid w:val="00A60278"/>
    <w:rsid w:val="00A6056E"/>
    <w:rsid w:val="00A605CC"/>
    <w:rsid w:val="00A6098D"/>
    <w:rsid w:val="00A609A9"/>
    <w:rsid w:val="00A60A50"/>
    <w:rsid w:val="00A60C32"/>
    <w:rsid w:val="00A60D36"/>
    <w:rsid w:val="00A61828"/>
    <w:rsid w:val="00A61B79"/>
    <w:rsid w:val="00A61BD9"/>
    <w:rsid w:val="00A61C66"/>
    <w:rsid w:val="00A61CB6"/>
    <w:rsid w:val="00A61DAE"/>
    <w:rsid w:val="00A61DC0"/>
    <w:rsid w:val="00A61E6D"/>
    <w:rsid w:val="00A620AA"/>
    <w:rsid w:val="00A62690"/>
    <w:rsid w:val="00A6277F"/>
    <w:rsid w:val="00A62953"/>
    <w:rsid w:val="00A62961"/>
    <w:rsid w:val="00A62AD2"/>
    <w:rsid w:val="00A62D25"/>
    <w:rsid w:val="00A630F5"/>
    <w:rsid w:val="00A63286"/>
    <w:rsid w:val="00A6331D"/>
    <w:rsid w:val="00A635AE"/>
    <w:rsid w:val="00A63872"/>
    <w:rsid w:val="00A63A37"/>
    <w:rsid w:val="00A63A89"/>
    <w:rsid w:val="00A63C5E"/>
    <w:rsid w:val="00A63F44"/>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4D2"/>
    <w:rsid w:val="00A66824"/>
    <w:rsid w:val="00A66A5A"/>
    <w:rsid w:val="00A66C20"/>
    <w:rsid w:val="00A66C7C"/>
    <w:rsid w:val="00A6724C"/>
    <w:rsid w:val="00A677C1"/>
    <w:rsid w:val="00A67A8E"/>
    <w:rsid w:val="00A67ABD"/>
    <w:rsid w:val="00A67AC6"/>
    <w:rsid w:val="00A67E4D"/>
    <w:rsid w:val="00A70027"/>
    <w:rsid w:val="00A70270"/>
    <w:rsid w:val="00A705C4"/>
    <w:rsid w:val="00A70725"/>
    <w:rsid w:val="00A707FE"/>
    <w:rsid w:val="00A70A35"/>
    <w:rsid w:val="00A70C0A"/>
    <w:rsid w:val="00A70C9B"/>
    <w:rsid w:val="00A70E3A"/>
    <w:rsid w:val="00A7141F"/>
    <w:rsid w:val="00A7166D"/>
    <w:rsid w:val="00A71822"/>
    <w:rsid w:val="00A71824"/>
    <w:rsid w:val="00A71D6B"/>
    <w:rsid w:val="00A7222B"/>
    <w:rsid w:val="00A72415"/>
    <w:rsid w:val="00A72F79"/>
    <w:rsid w:val="00A730F4"/>
    <w:rsid w:val="00A73602"/>
    <w:rsid w:val="00A73873"/>
    <w:rsid w:val="00A73B41"/>
    <w:rsid w:val="00A73BB5"/>
    <w:rsid w:val="00A73C40"/>
    <w:rsid w:val="00A73E1A"/>
    <w:rsid w:val="00A73EC3"/>
    <w:rsid w:val="00A742EC"/>
    <w:rsid w:val="00A743F7"/>
    <w:rsid w:val="00A744A2"/>
    <w:rsid w:val="00A745D9"/>
    <w:rsid w:val="00A749DB"/>
    <w:rsid w:val="00A74AA0"/>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6EF"/>
    <w:rsid w:val="00A77939"/>
    <w:rsid w:val="00A77A5D"/>
    <w:rsid w:val="00A77C0E"/>
    <w:rsid w:val="00A77D83"/>
    <w:rsid w:val="00A77E94"/>
    <w:rsid w:val="00A80079"/>
    <w:rsid w:val="00A80257"/>
    <w:rsid w:val="00A80402"/>
    <w:rsid w:val="00A80487"/>
    <w:rsid w:val="00A806D6"/>
    <w:rsid w:val="00A80E52"/>
    <w:rsid w:val="00A81275"/>
    <w:rsid w:val="00A8135C"/>
    <w:rsid w:val="00A81633"/>
    <w:rsid w:val="00A8221B"/>
    <w:rsid w:val="00A82665"/>
    <w:rsid w:val="00A82979"/>
    <w:rsid w:val="00A82A27"/>
    <w:rsid w:val="00A82C3B"/>
    <w:rsid w:val="00A82D62"/>
    <w:rsid w:val="00A82EE1"/>
    <w:rsid w:val="00A831F0"/>
    <w:rsid w:val="00A834EC"/>
    <w:rsid w:val="00A83BF1"/>
    <w:rsid w:val="00A83C06"/>
    <w:rsid w:val="00A83D3C"/>
    <w:rsid w:val="00A83EB2"/>
    <w:rsid w:val="00A8409E"/>
    <w:rsid w:val="00A84298"/>
    <w:rsid w:val="00A8452F"/>
    <w:rsid w:val="00A84F55"/>
    <w:rsid w:val="00A8513A"/>
    <w:rsid w:val="00A8523D"/>
    <w:rsid w:val="00A853DF"/>
    <w:rsid w:val="00A85661"/>
    <w:rsid w:val="00A85EE4"/>
    <w:rsid w:val="00A85FFF"/>
    <w:rsid w:val="00A861C4"/>
    <w:rsid w:val="00A86567"/>
    <w:rsid w:val="00A8669E"/>
    <w:rsid w:val="00A86853"/>
    <w:rsid w:val="00A8699F"/>
    <w:rsid w:val="00A86ACD"/>
    <w:rsid w:val="00A86C46"/>
    <w:rsid w:val="00A86E23"/>
    <w:rsid w:val="00A86FEF"/>
    <w:rsid w:val="00A87166"/>
    <w:rsid w:val="00A87482"/>
    <w:rsid w:val="00A8751E"/>
    <w:rsid w:val="00A87C98"/>
    <w:rsid w:val="00A9004B"/>
    <w:rsid w:val="00A90279"/>
    <w:rsid w:val="00A905F1"/>
    <w:rsid w:val="00A907DB"/>
    <w:rsid w:val="00A90E27"/>
    <w:rsid w:val="00A90FDA"/>
    <w:rsid w:val="00A91218"/>
    <w:rsid w:val="00A91270"/>
    <w:rsid w:val="00A91469"/>
    <w:rsid w:val="00A914EE"/>
    <w:rsid w:val="00A9164F"/>
    <w:rsid w:val="00A918F6"/>
    <w:rsid w:val="00A91BAB"/>
    <w:rsid w:val="00A91BC7"/>
    <w:rsid w:val="00A91D3C"/>
    <w:rsid w:val="00A91F3E"/>
    <w:rsid w:val="00A9207E"/>
    <w:rsid w:val="00A92440"/>
    <w:rsid w:val="00A924F7"/>
    <w:rsid w:val="00A930F9"/>
    <w:rsid w:val="00A934FE"/>
    <w:rsid w:val="00A93715"/>
    <w:rsid w:val="00A9399B"/>
    <w:rsid w:val="00A939D3"/>
    <w:rsid w:val="00A93B4D"/>
    <w:rsid w:val="00A93BDA"/>
    <w:rsid w:val="00A93E41"/>
    <w:rsid w:val="00A93FDF"/>
    <w:rsid w:val="00A94187"/>
    <w:rsid w:val="00A943D6"/>
    <w:rsid w:val="00A9456B"/>
    <w:rsid w:val="00A94A70"/>
    <w:rsid w:val="00A94A84"/>
    <w:rsid w:val="00A94CAC"/>
    <w:rsid w:val="00A94D0B"/>
    <w:rsid w:val="00A9505F"/>
    <w:rsid w:val="00A951FD"/>
    <w:rsid w:val="00A95262"/>
    <w:rsid w:val="00A9526D"/>
    <w:rsid w:val="00A95464"/>
    <w:rsid w:val="00A95A27"/>
    <w:rsid w:val="00A95A3E"/>
    <w:rsid w:val="00A95CF5"/>
    <w:rsid w:val="00A95F7A"/>
    <w:rsid w:val="00A96058"/>
    <w:rsid w:val="00A967F8"/>
    <w:rsid w:val="00A96801"/>
    <w:rsid w:val="00A9684F"/>
    <w:rsid w:val="00A9692B"/>
    <w:rsid w:val="00A96A4F"/>
    <w:rsid w:val="00A96A94"/>
    <w:rsid w:val="00A96AB3"/>
    <w:rsid w:val="00A96D7E"/>
    <w:rsid w:val="00A96E51"/>
    <w:rsid w:val="00A9727C"/>
    <w:rsid w:val="00A97666"/>
    <w:rsid w:val="00A977E4"/>
    <w:rsid w:val="00A97B8C"/>
    <w:rsid w:val="00A97BCA"/>
    <w:rsid w:val="00A97E1F"/>
    <w:rsid w:val="00A97E7B"/>
    <w:rsid w:val="00AA0003"/>
    <w:rsid w:val="00AA0BE7"/>
    <w:rsid w:val="00AA0EDB"/>
    <w:rsid w:val="00AA158B"/>
    <w:rsid w:val="00AA1D12"/>
    <w:rsid w:val="00AA1EB2"/>
    <w:rsid w:val="00AA1EEC"/>
    <w:rsid w:val="00AA2061"/>
    <w:rsid w:val="00AA210C"/>
    <w:rsid w:val="00AA2587"/>
    <w:rsid w:val="00AA298D"/>
    <w:rsid w:val="00AA29F2"/>
    <w:rsid w:val="00AA2CD8"/>
    <w:rsid w:val="00AA2D01"/>
    <w:rsid w:val="00AA30A2"/>
    <w:rsid w:val="00AA3137"/>
    <w:rsid w:val="00AA3193"/>
    <w:rsid w:val="00AA33AB"/>
    <w:rsid w:val="00AA34E4"/>
    <w:rsid w:val="00AA371D"/>
    <w:rsid w:val="00AA3845"/>
    <w:rsid w:val="00AA3927"/>
    <w:rsid w:val="00AA3B44"/>
    <w:rsid w:val="00AA3FF1"/>
    <w:rsid w:val="00AA406B"/>
    <w:rsid w:val="00AA461D"/>
    <w:rsid w:val="00AA4757"/>
    <w:rsid w:val="00AA4B1B"/>
    <w:rsid w:val="00AA4E54"/>
    <w:rsid w:val="00AA5217"/>
    <w:rsid w:val="00AA53C6"/>
    <w:rsid w:val="00AA5584"/>
    <w:rsid w:val="00AA56AE"/>
    <w:rsid w:val="00AA5960"/>
    <w:rsid w:val="00AA5B11"/>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740"/>
    <w:rsid w:val="00AB0ADE"/>
    <w:rsid w:val="00AB0CA0"/>
    <w:rsid w:val="00AB0EB4"/>
    <w:rsid w:val="00AB0EEF"/>
    <w:rsid w:val="00AB102D"/>
    <w:rsid w:val="00AB18DF"/>
    <w:rsid w:val="00AB1A33"/>
    <w:rsid w:val="00AB1B3E"/>
    <w:rsid w:val="00AB1C99"/>
    <w:rsid w:val="00AB2857"/>
    <w:rsid w:val="00AB2A53"/>
    <w:rsid w:val="00AB2DA9"/>
    <w:rsid w:val="00AB3299"/>
    <w:rsid w:val="00AB3418"/>
    <w:rsid w:val="00AB3491"/>
    <w:rsid w:val="00AB39A3"/>
    <w:rsid w:val="00AB3A3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42C"/>
    <w:rsid w:val="00AB6578"/>
    <w:rsid w:val="00AB69A5"/>
    <w:rsid w:val="00AB6CC0"/>
    <w:rsid w:val="00AB6D62"/>
    <w:rsid w:val="00AB6E20"/>
    <w:rsid w:val="00AB7134"/>
    <w:rsid w:val="00AB76D5"/>
    <w:rsid w:val="00AB7787"/>
    <w:rsid w:val="00AB78AC"/>
    <w:rsid w:val="00AB78B0"/>
    <w:rsid w:val="00AB7E40"/>
    <w:rsid w:val="00AC0732"/>
    <w:rsid w:val="00AC0CB3"/>
    <w:rsid w:val="00AC1191"/>
    <w:rsid w:val="00AC1281"/>
    <w:rsid w:val="00AC239E"/>
    <w:rsid w:val="00AC25E2"/>
    <w:rsid w:val="00AC262F"/>
    <w:rsid w:val="00AC26FE"/>
    <w:rsid w:val="00AC2CE6"/>
    <w:rsid w:val="00AC2D4E"/>
    <w:rsid w:val="00AC3084"/>
    <w:rsid w:val="00AC3431"/>
    <w:rsid w:val="00AC3539"/>
    <w:rsid w:val="00AC38E9"/>
    <w:rsid w:val="00AC3F21"/>
    <w:rsid w:val="00AC446F"/>
    <w:rsid w:val="00AC45D6"/>
    <w:rsid w:val="00AC4A6B"/>
    <w:rsid w:val="00AC4D53"/>
    <w:rsid w:val="00AC4E2E"/>
    <w:rsid w:val="00AC4EEF"/>
    <w:rsid w:val="00AC51DA"/>
    <w:rsid w:val="00AC5A3B"/>
    <w:rsid w:val="00AC5E01"/>
    <w:rsid w:val="00AC61B3"/>
    <w:rsid w:val="00AC63F4"/>
    <w:rsid w:val="00AC6434"/>
    <w:rsid w:val="00AC6521"/>
    <w:rsid w:val="00AC6785"/>
    <w:rsid w:val="00AC690A"/>
    <w:rsid w:val="00AC6D0A"/>
    <w:rsid w:val="00AC6F7C"/>
    <w:rsid w:val="00AC7142"/>
    <w:rsid w:val="00AC731E"/>
    <w:rsid w:val="00AC7B8E"/>
    <w:rsid w:val="00AC7E94"/>
    <w:rsid w:val="00AD00BC"/>
    <w:rsid w:val="00AD0280"/>
    <w:rsid w:val="00AD0450"/>
    <w:rsid w:val="00AD06CA"/>
    <w:rsid w:val="00AD0A67"/>
    <w:rsid w:val="00AD0A76"/>
    <w:rsid w:val="00AD0ED1"/>
    <w:rsid w:val="00AD12BD"/>
    <w:rsid w:val="00AD163D"/>
    <w:rsid w:val="00AD189E"/>
    <w:rsid w:val="00AD1D07"/>
    <w:rsid w:val="00AD1DFE"/>
    <w:rsid w:val="00AD1F06"/>
    <w:rsid w:val="00AD2116"/>
    <w:rsid w:val="00AD218F"/>
    <w:rsid w:val="00AD2264"/>
    <w:rsid w:val="00AD2507"/>
    <w:rsid w:val="00AD284F"/>
    <w:rsid w:val="00AD28FD"/>
    <w:rsid w:val="00AD29ED"/>
    <w:rsid w:val="00AD2ACB"/>
    <w:rsid w:val="00AD2BAD"/>
    <w:rsid w:val="00AD2D96"/>
    <w:rsid w:val="00AD2E2D"/>
    <w:rsid w:val="00AD3042"/>
    <w:rsid w:val="00AD3047"/>
    <w:rsid w:val="00AD33C3"/>
    <w:rsid w:val="00AD34A1"/>
    <w:rsid w:val="00AD3894"/>
    <w:rsid w:val="00AD3BEC"/>
    <w:rsid w:val="00AD3D63"/>
    <w:rsid w:val="00AD3F0A"/>
    <w:rsid w:val="00AD48F9"/>
    <w:rsid w:val="00AD4C9A"/>
    <w:rsid w:val="00AD4FAD"/>
    <w:rsid w:val="00AD514B"/>
    <w:rsid w:val="00AD523F"/>
    <w:rsid w:val="00AD590F"/>
    <w:rsid w:val="00AD60CA"/>
    <w:rsid w:val="00AD6143"/>
    <w:rsid w:val="00AD63BE"/>
    <w:rsid w:val="00AD64A6"/>
    <w:rsid w:val="00AD6B66"/>
    <w:rsid w:val="00AD6C4E"/>
    <w:rsid w:val="00AD6C7F"/>
    <w:rsid w:val="00AD6DB7"/>
    <w:rsid w:val="00AD70C9"/>
    <w:rsid w:val="00AD7115"/>
    <w:rsid w:val="00AD732B"/>
    <w:rsid w:val="00AD732C"/>
    <w:rsid w:val="00AD75A6"/>
    <w:rsid w:val="00AD7927"/>
    <w:rsid w:val="00AD79D8"/>
    <w:rsid w:val="00AE02A6"/>
    <w:rsid w:val="00AE03A6"/>
    <w:rsid w:val="00AE054A"/>
    <w:rsid w:val="00AE0D23"/>
    <w:rsid w:val="00AE0E65"/>
    <w:rsid w:val="00AE0E9E"/>
    <w:rsid w:val="00AE11DE"/>
    <w:rsid w:val="00AE12B0"/>
    <w:rsid w:val="00AE12FE"/>
    <w:rsid w:val="00AE1418"/>
    <w:rsid w:val="00AE141F"/>
    <w:rsid w:val="00AE14B7"/>
    <w:rsid w:val="00AE1532"/>
    <w:rsid w:val="00AE1597"/>
    <w:rsid w:val="00AE183B"/>
    <w:rsid w:val="00AE1C80"/>
    <w:rsid w:val="00AE1F9D"/>
    <w:rsid w:val="00AE2205"/>
    <w:rsid w:val="00AE232B"/>
    <w:rsid w:val="00AE27C8"/>
    <w:rsid w:val="00AE2BF0"/>
    <w:rsid w:val="00AE2BFE"/>
    <w:rsid w:val="00AE2C77"/>
    <w:rsid w:val="00AE3004"/>
    <w:rsid w:val="00AE3165"/>
    <w:rsid w:val="00AE38B9"/>
    <w:rsid w:val="00AE3CE1"/>
    <w:rsid w:val="00AE4318"/>
    <w:rsid w:val="00AE4497"/>
    <w:rsid w:val="00AE4557"/>
    <w:rsid w:val="00AE4A1F"/>
    <w:rsid w:val="00AE4B5C"/>
    <w:rsid w:val="00AE4C51"/>
    <w:rsid w:val="00AE4C55"/>
    <w:rsid w:val="00AE4F01"/>
    <w:rsid w:val="00AE5323"/>
    <w:rsid w:val="00AE552C"/>
    <w:rsid w:val="00AE567B"/>
    <w:rsid w:val="00AE5749"/>
    <w:rsid w:val="00AE5A0B"/>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E7EE0"/>
    <w:rsid w:val="00AF0202"/>
    <w:rsid w:val="00AF03B7"/>
    <w:rsid w:val="00AF0801"/>
    <w:rsid w:val="00AF0CEC"/>
    <w:rsid w:val="00AF11E0"/>
    <w:rsid w:val="00AF1414"/>
    <w:rsid w:val="00AF145E"/>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6D4"/>
    <w:rsid w:val="00AF593F"/>
    <w:rsid w:val="00AF5A50"/>
    <w:rsid w:val="00AF5EBE"/>
    <w:rsid w:val="00AF5F78"/>
    <w:rsid w:val="00AF6066"/>
    <w:rsid w:val="00AF63A9"/>
    <w:rsid w:val="00AF6591"/>
    <w:rsid w:val="00AF65AB"/>
    <w:rsid w:val="00AF66A8"/>
    <w:rsid w:val="00AF66F1"/>
    <w:rsid w:val="00AF6AAB"/>
    <w:rsid w:val="00AF6AE3"/>
    <w:rsid w:val="00AF6B1B"/>
    <w:rsid w:val="00AF738A"/>
    <w:rsid w:val="00AF76BE"/>
    <w:rsid w:val="00AF7C78"/>
    <w:rsid w:val="00AF7CAD"/>
    <w:rsid w:val="00AF7F09"/>
    <w:rsid w:val="00B0002E"/>
    <w:rsid w:val="00B002BA"/>
    <w:rsid w:val="00B00306"/>
    <w:rsid w:val="00B00522"/>
    <w:rsid w:val="00B00659"/>
    <w:rsid w:val="00B0088B"/>
    <w:rsid w:val="00B008B5"/>
    <w:rsid w:val="00B00A4C"/>
    <w:rsid w:val="00B00ADA"/>
    <w:rsid w:val="00B00D07"/>
    <w:rsid w:val="00B00D6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30E1"/>
    <w:rsid w:val="00B03101"/>
    <w:rsid w:val="00B034C6"/>
    <w:rsid w:val="00B039CE"/>
    <w:rsid w:val="00B03D26"/>
    <w:rsid w:val="00B03D96"/>
    <w:rsid w:val="00B03E54"/>
    <w:rsid w:val="00B04ACE"/>
    <w:rsid w:val="00B04B0B"/>
    <w:rsid w:val="00B04D36"/>
    <w:rsid w:val="00B04DEC"/>
    <w:rsid w:val="00B04F11"/>
    <w:rsid w:val="00B05011"/>
    <w:rsid w:val="00B054B0"/>
    <w:rsid w:val="00B054CE"/>
    <w:rsid w:val="00B05688"/>
    <w:rsid w:val="00B056D0"/>
    <w:rsid w:val="00B05979"/>
    <w:rsid w:val="00B05A01"/>
    <w:rsid w:val="00B05B64"/>
    <w:rsid w:val="00B05DA4"/>
    <w:rsid w:val="00B0602F"/>
    <w:rsid w:val="00B06598"/>
    <w:rsid w:val="00B06AF4"/>
    <w:rsid w:val="00B06C77"/>
    <w:rsid w:val="00B06D40"/>
    <w:rsid w:val="00B06D72"/>
    <w:rsid w:val="00B071EA"/>
    <w:rsid w:val="00B075EC"/>
    <w:rsid w:val="00B07CBE"/>
    <w:rsid w:val="00B07F35"/>
    <w:rsid w:val="00B10089"/>
    <w:rsid w:val="00B1093D"/>
    <w:rsid w:val="00B109D0"/>
    <w:rsid w:val="00B10BD1"/>
    <w:rsid w:val="00B10E06"/>
    <w:rsid w:val="00B10FC2"/>
    <w:rsid w:val="00B111BF"/>
    <w:rsid w:val="00B114C4"/>
    <w:rsid w:val="00B115A1"/>
    <w:rsid w:val="00B11882"/>
    <w:rsid w:val="00B118D4"/>
    <w:rsid w:val="00B11E29"/>
    <w:rsid w:val="00B1223E"/>
    <w:rsid w:val="00B12440"/>
    <w:rsid w:val="00B125D2"/>
    <w:rsid w:val="00B128F1"/>
    <w:rsid w:val="00B12E5E"/>
    <w:rsid w:val="00B12F78"/>
    <w:rsid w:val="00B137BE"/>
    <w:rsid w:val="00B137D3"/>
    <w:rsid w:val="00B1388A"/>
    <w:rsid w:val="00B13EAA"/>
    <w:rsid w:val="00B13F1F"/>
    <w:rsid w:val="00B13F80"/>
    <w:rsid w:val="00B1400C"/>
    <w:rsid w:val="00B1415E"/>
    <w:rsid w:val="00B147CC"/>
    <w:rsid w:val="00B1489F"/>
    <w:rsid w:val="00B14D07"/>
    <w:rsid w:val="00B150B5"/>
    <w:rsid w:val="00B15141"/>
    <w:rsid w:val="00B151C6"/>
    <w:rsid w:val="00B155A9"/>
    <w:rsid w:val="00B15A0F"/>
    <w:rsid w:val="00B15BBB"/>
    <w:rsid w:val="00B15F83"/>
    <w:rsid w:val="00B16359"/>
    <w:rsid w:val="00B167A6"/>
    <w:rsid w:val="00B16961"/>
    <w:rsid w:val="00B16B5F"/>
    <w:rsid w:val="00B16E9A"/>
    <w:rsid w:val="00B1736C"/>
    <w:rsid w:val="00B17539"/>
    <w:rsid w:val="00B175F1"/>
    <w:rsid w:val="00B1767A"/>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A2"/>
    <w:rsid w:val="00B233A9"/>
    <w:rsid w:val="00B236BE"/>
    <w:rsid w:val="00B239CC"/>
    <w:rsid w:val="00B2413A"/>
    <w:rsid w:val="00B24266"/>
    <w:rsid w:val="00B24689"/>
    <w:rsid w:val="00B24850"/>
    <w:rsid w:val="00B2498B"/>
    <w:rsid w:val="00B24F49"/>
    <w:rsid w:val="00B251AE"/>
    <w:rsid w:val="00B254EC"/>
    <w:rsid w:val="00B25585"/>
    <w:rsid w:val="00B25A70"/>
    <w:rsid w:val="00B25BD8"/>
    <w:rsid w:val="00B25E1D"/>
    <w:rsid w:val="00B25F9A"/>
    <w:rsid w:val="00B26114"/>
    <w:rsid w:val="00B2613A"/>
    <w:rsid w:val="00B26974"/>
    <w:rsid w:val="00B2699C"/>
    <w:rsid w:val="00B269CE"/>
    <w:rsid w:val="00B26B9B"/>
    <w:rsid w:val="00B26F51"/>
    <w:rsid w:val="00B2704E"/>
    <w:rsid w:val="00B2757B"/>
    <w:rsid w:val="00B276DC"/>
    <w:rsid w:val="00B279E7"/>
    <w:rsid w:val="00B27BFB"/>
    <w:rsid w:val="00B27C26"/>
    <w:rsid w:val="00B27D54"/>
    <w:rsid w:val="00B27E32"/>
    <w:rsid w:val="00B30338"/>
    <w:rsid w:val="00B303D7"/>
    <w:rsid w:val="00B305C0"/>
    <w:rsid w:val="00B30995"/>
    <w:rsid w:val="00B30A1F"/>
    <w:rsid w:val="00B30E83"/>
    <w:rsid w:val="00B30E90"/>
    <w:rsid w:val="00B31295"/>
    <w:rsid w:val="00B312C6"/>
    <w:rsid w:val="00B31E5F"/>
    <w:rsid w:val="00B31F71"/>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B35"/>
    <w:rsid w:val="00B35B6D"/>
    <w:rsid w:val="00B35B9D"/>
    <w:rsid w:val="00B35CB3"/>
    <w:rsid w:val="00B35D82"/>
    <w:rsid w:val="00B35EB1"/>
    <w:rsid w:val="00B35F8E"/>
    <w:rsid w:val="00B36730"/>
    <w:rsid w:val="00B36BB2"/>
    <w:rsid w:val="00B36CCD"/>
    <w:rsid w:val="00B36EFB"/>
    <w:rsid w:val="00B37121"/>
    <w:rsid w:val="00B37483"/>
    <w:rsid w:val="00B375F8"/>
    <w:rsid w:val="00B37742"/>
    <w:rsid w:val="00B377CE"/>
    <w:rsid w:val="00B3786D"/>
    <w:rsid w:val="00B37A76"/>
    <w:rsid w:val="00B37C27"/>
    <w:rsid w:val="00B37D84"/>
    <w:rsid w:val="00B37DD8"/>
    <w:rsid w:val="00B37E1E"/>
    <w:rsid w:val="00B4003E"/>
    <w:rsid w:val="00B40292"/>
    <w:rsid w:val="00B40486"/>
    <w:rsid w:val="00B404EF"/>
    <w:rsid w:val="00B40600"/>
    <w:rsid w:val="00B4064E"/>
    <w:rsid w:val="00B406B2"/>
    <w:rsid w:val="00B40D4D"/>
    <w:rsid w:val="00B40D73"/>
    <w:rsid w:val="00B411A3"/>
    <w:rsid w:val="00B412CB"/>
    <w:rsid w:val="00B41351"/>
    <w:rsid w:val="00B415EF"/>
    <w:rsid w:val="00B417B2"/>
    <w:rsid w:val="00B4190F"/>
    <w:rsid w:val="00B41B34"/>
    <w:rsid w:val="00B422F2"/>
    <w:rsid w:val="00B42371"/>
    <w:rsid w:val="00B4241C"/>
    <w:rsid w:val="00B425CD"/>
    <w:rsid w:val="00B427E4"/>
    <w:rsid w:val="00B42879"/>
    <w:rsid w:val="00B428B8"/>
    <w:rsid w:val="00B42B9A"/>
    <w:rsid w:val="00B42D25"/>
    <w:rsid w:val="00B430D3"/>
    <w:rsid w:val="00B432D4"/>
    <w:rsid w:val="00B432E9"/>
    <w:rsid w:val="00B43761"/>
    <w:rsid w:val="00B437BD"/>
    <w:rsid w:val="00B43985"/>
    <w:rsid w:val="00B439FA"/>
    <w:rsid w:val="00B43AF6"/>
    <w:rsid w:val="00B43B6A"/>
    <w:rsid w:val="00B43D4D"/>
    <w:rsid w:val="00B43E1A"/>
    <w:rsid w:val="00B440CF"/>
    <w:rsid w:val="00B4422D"/>
    <w:rsid w:val="00B4425A"/>
    <w:rsid w:val="00B443C5"/>
    <w:rsid w:val="00B4485B"/>
    <w:rsid w:val="00B44A41"/>
    <w:rsid w:val="00B44AFB"/>
    <w:rsid w:val="00B44FB9"/>
    <w:rsid w:val="00B45285"/>
    <w:rsid w:val="00B45589"/>
    <w:rsid w:val="00B457E7"/>
    <w:rsid w:val="00B45A61"/>
    <w:rsid w:val="00B45E03"/>
    <w:rsid w:val="00B45F08"/>
    <w:rsid w:val="00B462D6"/>
    <w:rsid w:val="00B463DB"/>
    <w:rsid w:val="00B46657"/>
    <w:rsid w:val="00B466BA"/>
    <w:rsid w:val="00B46944"/>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993"/>
    <w:rsid w:val="00B51A40"/>
    <w:rsid w:val="00B51C90"/>
    <w:rsid w:val="00B51D13"/>
    <w:rsid w:val="00B52260"/>
    <w:rsid w:val="00B52559"/>
    <w:rsid w:val="00B52624"/>
    <w:rsid w:val="00B52646"/>
    <w:rsid w:val="00B529F2"/>
    <w:rsid w:val="00B52AAD"/>
    <w:rsid w:val="00B535E6"/>
    <w:rsid w:val="00B53CDF"/>
    <w:rsid w:val="00B53EAD"/>
    <w:rsid w:val="00B53ED5"/>
    <w:rsid w:val="00B53EF5"/>
    <w:rsid w:val="00B53F8F"/>
    <w:rsid w:val="00B5428C"/>
    <w:rsid w:val="00B5475E"/>
    <w:rsid w:val="00B54989"/>
    <w:rsid w:val="00B54D18"/>
    <w:rsid w:val="00B553CF"/>
    <w:rsid w:val="00B555B8"/>
    <w:rsid w:val="00B55638"/>
    <w:rsid w:val="00B556AC"/>
    <w:rsid w:val="00B558C7"/>
    <w:rsid w:val="00B55ACA"/>
    <w:rsid w:val="00B55C1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8A8"/>
    <w:rsid w:val="00B60914"/>
    <w:rsid w:val="00B60AA6"/>
    <w:rsid w:val="00B60E6E"/>
    <w:rsid w:val="00B615DB"/>
    <w:rsid w:val="00B61618"/>
    <w:rsid w:val="00B6184F"/>
    <w:rsid w:val="00B618A3"/>
    <w:rsid w:val="00B619AF"/>
    <w:rsid w:val="00B61B85"/>
    <w:rsid w:val="00B61CFF"/>
    <w:rsid w:val="00B61D00"/>
    <w:rsid w:val="00B61E31"/>
    <w:rsid w:val="00B61F70"/>
    <w:rsid w:val="00B620E1"/>
    <w:rsid w:val="00B62161"/>
    <w:rsid w:val="00B62201"/>
    <w:rsid w:val="00B6237B"/>
    <w:rsid w:val="00B62A18"/>
    <w:rsid w:val="00B62BCB"/>
    <w:rsid w:val="00B63041"/>
    <w:rsid w:val="00B6350C"/>
    <w:rsid w:val="00B6353B"/>
    <w:rsid w:val="00B635D6"/>
    <w:rsid w:val="00B63870"/>
    <w:rsid w:val="00B6394B"/>
    <w:rsid w:val="00B63E3D"/>
    <w:rsid w:val="00B640AB"/>
    <w:rsid w:val="00B64398"/>
    <w:rsid w:val="00B64484"/>
    <w:rsid w:val="00B645EE"/>
    <w:rsid w:val="00B645F8"/>
    <w:rsid w:val="00B646A6"/>
    <w:rsid w:val="00B64D9C"/>
    <w:rsid w:val="00B64FC1"/>
    <w:rsid w:val="00B652B0"/>
    <w:rsid w:val="00B65379"/>
    <w:rsid w:val="00B65611"/>
    <w:rsid w:val="00B657B5"/>
    <w:rsid w:val="00B65914"/>
    <w:rsid w:val="00B65D1C"/>
    <w:rsid w:val="00B664EC"/>
    <w:rsid w:val="00B665AE"/>
    <w:rsid w:val="00B66801"/>
    <w:rsid w:val="00B66F01"/>
    <w:rsid w:val="00B6796C"/>
    <w:rsid w:val="00B67B2B"/>
    <w:rsid w:val="00B67F3C"/>
    <w:rsid w:val="00B7030B"/>
    <w:rsid w:val="00B70333"/>
    <w:rsid w:val="00B705EE"/>
    <w:rsid w:val="00B70989"/>
    <w:rsid w:val="00B709B5"/>
    <w:rsid w:val="00B70A49"/>
    <w:rsid w:val="00B70D2B"/>
    <w:rsid w:val="00B70DC2"/>
    <w:rsid w:val="00B70EDB"/>
    <w:rsid w:val="00B711A3"/>
    <w:rsid w:val="00B71A5D"/>
    <w:rsid w:val="00B71AA3"/>
    <w:rsid w:val="00B72184"/>
    <w:rsid w:val="00B7273B"/>
    <w:rsid w:val="00B727B8"/>
    <w:rsid w:val="00B7288E"/>
    <w:rsid w:val="00B73168"/>
    <w:rsid w:val="00B73259"/>
    <w:rsid w:val="00B73453"/>
    <w:rsid w:val="00B737C7"/>
    <w:rsid w:val="00B737D9"/>
    <w:rsid w:val="00B73B14"/>
    <w:rsid w:val="00B74182"/>
    <w:rsid w:val="00B741DB"/>
    <w:rsid w:val="00B74556"/>
    <w:rsid w:val="00B74791"/>
    <w:rsid w:val="00B74A0D"/>
    <w:rsid w:val="00B74A73"/>
    <w:rsid w:val="00B74EC0"/>
    <w:rsid w:val="00B7506F"/>
    <w:rsid w:val="00B754FE"/>
    <w:rsid w:val="00B75667"/>
    <w:rsid w:val="00B75BC4"/>
    <w:rsid w:val="00B75BDA"/>
    <w:rsid w:val="00B75C37"/>
    <w:rsid w:val="00B75F2C"/>
    <w:rsid w:val="00B765DC"/>
    <w:rsid w:val="00B76727"/>
    <w:rsid w:val="00B767B4"/>
    <w:rsid w:val="00B768FC"/>
    <w:rsid w:val="00B76DF0"/>
    <w:rsid w:val="00B76E63"/>
    <w:rsid w:val="00B76FAC"/>
    <w:rsid w:val="00B7702D"/>
    <w:rsid w:val="00B77062"/>
    <w:rsid w:val="00B7709F"/>
    <w:rsid w:val="00B774CC"/>
    <w:rsid w:val="00B77502"/>
    <w:rsid w:val="00B776B3"/>
    <w:rsid w:val="00B77A5A"/>
    <w:rsid w:val="00B77D8A"/>
    <w:rsid w:val="00B801D2"/>
    <w:rsid w:val="00B80460"/>
    <w:rsid w:val="00B8053A"/>
    <w:rsid w:val="00B8053B"/>
    <w:rsid w:val="00B80733"/>
    <w:rsid w:val="00B80795"/>
    <w:rsid w:val="00B80F5B"/>
    <w:rsid w:val="00B812D2"/>
    <w:rsid w:val="00B81578"/>
    <w:rsid w:val="00B81684"/>
    <w:rsid w:val="00B817F4"/>
    <w:rsid w:val="00B81AB6"/>
    <w:rsid w:val="00B81BBD"/>
    <w:rsid w:val="00B8206A"/>
    <w:rsid w:val="00B820D0"/>
    <w:rsid w:val="00B82158"/>
    <w:rsid w:val="00B821AB"/>
    <w:rsid w:val="00B822CA"/>
    <w:rsid w:val="00B824AB"/>
    <w:rsid w:val="00B82968"/>
    <w:rsid w:val="00B82BB8"/>
    <w:rsid w:val="00B82E4A"/>
    <w:rsid w:val="00B830F7"/>
    <w:rsid w:val="00B8318A"/>
    <w:rsid w:val="00B8321E"/>
    <w:rsid w:val="00B8359D"/>
    <w:rsid w:val="00B83606"/>
    <w:rsid w:val="00B83AC3"/>
    <w:rsid w:val="00B83B88"/>
    <w:rsid w:val="00B83BC6"/>
    <w:rsid w:val="00B83C20"/>
    <w:rsid w:val="00B83DF6"/>
    <w:rsid w:val="00B8408E"/>
    <w:rsid w:val="00B842CA"/>
    <w:rsid w:val="00B84BE8"/>
    <w:rsid w:val="00B84D63"/>
    <w:rsid w:val="00B85123"/>
    <w:rsid w:val="00B857A4"/>
    <w:rsid w:val="00B857F1"/>
    <w:rsid w:val="00B85E03"/>
    <w:rsid w:val="00B85E33"/>
    <w:rsid w:val="00B85F67"/>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909CE"/>
    <w:rsid w:val="00B90DC8"/>
    <w:rsid w:val="00B91356"/>
    <w:rsid w:val="00B916D8"/>
    <w:rsid w:val="00B91C36"/>
    <w:rsid w:val="00B91E0F"/>
    <w:rsid w:val="00B926E0"/>
    <w:rsid w:val="00B928B6"/>
    <w:rsid w:val="00B92A28"/>
    <w:rsid w:val="00B92DE1"/>
    <w:rsid w:val="00B92EF0"/>
    <w:rsid w:val="00B92EFE"/>
    <w:rsid w:val="00B93626"/>
    <w:rsid w:val="00B93A34"/>
    <w:rsid w:val="00B93B55"/>
    <w:rsid w:val="00B93C36"/>
    <w:rsid w:val="00B94054"/>
    <w:rsid w:val="00B94253"/>
    <w:rsid w:val="00B9436E"/>
    <w:rsid w:val="00B94964"/>
    <w:rsid w:val="00B9496B"/>
    <w:rsid w:val="00B950A7"/>
    <w:rsid w:val="00B950E8"/>
    <w:rsid w:val="00B95242"/>
    <w:rsid w:val="00B954FC"/>
    <w:rsid w:val="00B95688"/>
    <w:rsid w:val="00B95880"/>
    <w:rsid w:val="00B95A04"/>
    <w:rsid w:val="00B95B7F"/>
    <w:rsid w:val="00B95C49"/>
    <w:rsid w:val="00B95EEF"/>
    <w:rsid w:val="00B9603D"/>
    <w:rsid w:val="00B96228"/>
    <w:rsid w:val="00B96313"/>
    <w:rsid w:val="00B964FC"/>
    <w:rsid w:val="00B96577"/>
    <w:rsid w:val="00B96ABF"/>
    <w:rsid w:val="00B96CBF"/>
    <w:rsid w:val="00B96CDB"/>
    <w:rsid w:val="00B96CF0"/>
    <w:rsid w:val="00B96DA2"/>
    <w:rsid w:val="00B96FC5"/>
    <w:rsid w:val="00B97332"/>
    <w:rsid w:val="00B973C8"/>
    <w:rsid w:val="00B9770B"/>
    <w:rsid w:val="00B977E6"/>
    <w:rsid w:val="00B978FA"/>
    <w:rsid w:val="00B97B85"/>
    <w:rsid w:val="00B97EB5"/>
    <w:rsid w:val="00BA067F"/>
    <w:rsid w:val="00BA0719"/>
    <w:rsid w:val="00BA09A3"/>
    <w:rsid w:val="00BA13CC"/>
    <w:rsid w:val="00BA13E0"/>
    <w:rsid w:val="00BA17C4"/>
    <w:rsid w:val="00BA1BF0"/>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46D"/>
    <w:rsid w:val="00BA476B"/>
    <w:rsid w:val="00BA48E0"/>
    <w:rsid w:val="00BA4A22"/>
    <w:rsid w:val="00BA4C65"/>
    <w:rsid w:val="00BA4D25"/>
    <w:rsid w:val="00BA5267"/>
    <w:rsid w:val="00BA52C6"/>
    <w:rsid w:val="00BA5346"/>
    <w:rsid w:val="00BA54FB"/>
    <w:rsid w:val="00BA557D"/>
    <w:rsid w:val="00BA59EA"/>
    <w:rsid w:val="00BA5A44"/>
    <w:rsid w:val="00BA5A67"/>
    <w:rsid w:val="00BA5C97"/>
    <w:rsid w:val="00BA5EFB"/>
    <w:rsid w:val="00BA6282"/>
    <w:rsid w:val="00BA63CE"/>
    <w:rsid w:val="00BA659A"/>
    <w:rsid w:val="00BA6873"/>
    <w:rsid w:val="00BA68C1"/>
    <w:rsid w:val="00BA6CFD"/>
    <w:rsid w:val="00BA7423"/>
    <w:rsid w:val="00BA7541"/>
    <w:rsid w:val="00BA7688"/>
    <w:rsid w:val="00BA7925"/>
    <w:rsid w:val="00BA7A94"/>
    <w:rsid w:val="00BA7EB0"/>
    <w:rsid w:val="00BB023E"/>
    <w:rsid w:val="00BB0528"/>
    <w:rsid w:val="00BB06B8"/>
    <w:rsid w:val="00BB070E"/>
    <w:rsid w:val="00BB0B3E"/>
    <w:rsid w:val="00BB0C7B"/>
    <w:rsid w:val="00BB0D75"/>
    <w:rsid w:val="00BB1966"/>
    <w:rsid w:val="00BB1B24"/>
    <w:rsid w:val="00BB1C4F"/>
    <w:rsid w:val="00BB1D2E"/>
    <w:rsid w:val="00BB1D50"/>
    <w:rsid w:val="00BB1D82"/>
    <w:rsid w:val="00BB1F74"/>
    <w:rsid w:val="00BB225D"/>
    <w:rsid w:val="00BB22BD"/>
    <w:rsid w:val="00BB2551"/>
    <w:rsid w:val="00BB2D6E"/>
    <w:rsid w:val="00BB317E"/>
    <w:rsid w:val="00BB3355"/>
    <w:rsid w:val="00BB365A"/>
    <w:rsid w:val="00BB3E53"/>
    <w:rsid w:val="00BB3F4C"/>
    <w:rsid w:val="00BB3F8F"/>
    <w:rsid w:val="00BB4051"/>
    <w:rsid w:val="00BB424D"/>
    <w:rsid w:val="00BB4257"/>
    <w:rsid w:val="00BB42B0"/>
    <w:rsid w:val="00BB449D"/>
    <w:rsid w:val="00BB4844"/>
    <w:rsid w:val="00BB493B"/>
    <w:rsid w:val="00BB4A42"/>
    <w:rsid w:val="00BB5321"/>
    <w:rsid w:val="00BB56F2"/>
    <w:rsid w:val="00BB56F3"/>
    <w:rsid w:val="00BB5893"/>
    <w:rsid w:val="00BB5C62"/>
    <w:rsid w:val="00BB5EB1"/>
    <w:rsid w:val="00BB5FA0"/>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5D0"/>
    <w:rsid w:val="00BC0873"/>
    <w:rsid w:val="00BC0BEE"/>
    <w:rsid w:val="00BC130E"/>
    <w:rsid w:val="00BC14D9"/>
    <w:rsid w:val="00BC14DF"/>
    <w:rsid w:val="00BC16BF"/>
    <w:rsid w:val="00BC1801"/>
    <w:rsid w:val="00BC1A03"/>
    <w:rsid w:val="00BC1A4D"/>
    <w:rsid w:val="00BC1A99"/>
    <w:rsid w:val="00BC1ACF"/>
    <w:rsid w:val="00BC1D9B"/>
    <w:rsid w:val="00BC201A"/>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443"/>
    <w:rsid w:val="00BC45A8"/>
    <w:rsid w:val="00BC499E"/>
    <w:rsid w:val="00BC54F7"/>
    <w:rsid w:val="00BC5583"/>
    <w:rsid w:val="00BC55A8"/>
    <w:rsid w:val="00BC59BD"/>
    <w:rsid w:val="00BC5C92"/>
    <w:rsid w:val="00BC5CE2"/>
    <w:rsid w:val="00BC5F3E"/>
    <w:rsid w:val="00BC600D"/>
    <w:rsid w:val="00BC6064"/>
    <w:rsid w:val="00BC620A"/>
    <w:rsid w:val="00BC6BDE"/>
    <w:rsid w:val="00BC70D5"/>
    <w:rsid w:val="00BC7102"/>
    <w:rsid w:val="00BC71C5"/>
    <w:rsid w:val="00BC7659"/>
    <w:rsid w:val="00BC77C9"/>
    <w:rsid w:val="00BC7A00"/>
    <w:rsid w:val="00BC7A42"/>
    <w:rsid w:val="00BC7ADC"/>
    <w:rsid w:val="00BC7E70"/>
    <w:rsid w:val="00BC7EB4"/>
    <w:rsid w:val="00BD013E"/>
    <w:rsid w:val="00BD082C"/>
    <w:rsid w:val="00BD09A3"/>
    <w:rsid w:val="00BD0F6C"/>
    <w:rsid w:val="00BD0FC4"/>
    <w:rsid w:val="00BD140B"/>
    <w:rsid w:val="00BD1663"/>
    <w:rsid w:val="00BD22B3"/>
    <w:rsid w:val="00BD238C"/>
    <w:rsid w:val="00BD2451"/>
    <w:rsid w:val="00BD2A08"/>
    <w:rsid w:val="00BD2BC8"/>
    <w:rsid w:val="00BD2F55"/>
    <w:rsid w:val="00BD34F4"/>
    <w:rsid w:val="00BD3837"/>
    <w:rsid w:val="00BD386B"/>
    <w:rsid w:val="00BD3C69"/>
    <w:rsid w:val="00BD3D7A"/>
    <w:rsid w:val="00BD42C4"/>
    <w:rsid w:val="00BD4D2D"/>
    <w:rsid w:val="00BD58A8"/>
    <w:rsid w:val="00BD5A26"/>
    <w:rsid w:val="00BD5CE6"/>
    <w:rsid w:val="00BD5FA4"/>
    <w:rsid w:val="00BD62BB"/>
    <w:rsid w:val="00BD6509"/>
    <w:rsid w:val="00BD66A1"/>
    <w:rsid w:val="00BD6893"/>
    <w:rsid w:val="00BD689C"/>
    <w:rsid w:val="00BD6A22"/>
    <w:rsid w:val="00BD6E48"/>
    <w:rsid w:val="00BD71D4"/>
    <w:rsid w:val="00BD772A"/>
    <w:rsid w:val="00BD7738"/>
    <w:rsid w:val="00BD78EF"/>
    <w:rsid w:val="00BD79AF"/>
    <w:rsid w:val="00BD7A82"/>
    <w:rsid w:val="00BD7D11"/>
    <w:rsid w:val="00BD7F9E"/>
    <w:rsid w:val="00BE00A9"/>
    <w:rsid w:val="00BE05D1"/>
    <w:rsid w:val="00BE0702"/>
    <w:rsid w:val="00BE072F"/>
    <w:rsid w:val="00BE12C5"/>
    <w:rsid w:val="00BE13B8"/>
    <w:rsid w:val="00BE16C6"/>
    <w:rsid w:val="00BE1959"/>
    <w:rsid w:val="00BE197A"/>
    <w:rsid w:val="00BE1A06"/>
    <w:rsid w:val="00BE267D"/>
    <w:rsid w:val="00BE269D"/>
    <w:rsid w:val="00BE285C"/>
    <w:rsid w:val="00BE28ED"/>
    <w:rsid w:val="00BE28FE"/>
    <w:rsid w:val="00BE2C5A"/>
    <w:rsid w:val="00BE312F"/>
    <w:rsid w:val="00BE3466"/>
    <w:rsid w:val="00BE3629"/>
    <w:rsid w:val="00BE3732"/>
    <w:rsid w:val="00BE3EA0"/>
    <w:rsid w:val="00BE403F"/>
    <w:rsid w:val="00BE4094"/>
    <w:rsid w:val="00BE475F"/>
    <w:rsid w:val="00BE48EF"/>
    <w:rsid w:val="00BE4CF3"/>
    <w:rsid w:val="00BE4DE7"/>
    <w:rsid w:val="00BE4ED0"/>
    <w:rsid w:val="00BE507F"/>
    <w:rsid w:val="00BE5519"/>
    <w:rsid w:val="00BE5523"/>
    <w:rsid w:val="00BE55C7"/>
    <w:rsid w:val="00BE57B1"/>
    <w:rsid w:val="00BE5813"/>
    <w:rsid w:val="00BE5D24"/>
    <w:rsid w:val="00BE5FB5"/>
    <w:rsid w:val="00BE6468"/>
    <w:rsid w:val="00BE65B3"/>
    <w:rsid w:val="00BE65B5"/>
    <w:rsid w:val="00BE6682"/>
    <w:rsid w:val="00BE67C6"/>
    <w:rsid w:val="00BE6B6B"/>
    <w:rsid w:val="00BE7304"/>
    <w:rsid w:val="00BE7424"/>
    <w:rsid w:val="00BE75A2"/>
    <w:rsid w:val="00BE781F"/>
    <w:rsid w:val="00BE784C"/>
    <w:rsid w:val="00BE7B27"/>
    <w:rsid w:val="00BE7D6D"/>
    <w:rsid w:val="00BE7DAF"/>
    <w:rsid w:val="00BE7DEA"/>
    <w:rsid w:val="00BF0058"/>
    <w:rsid w:val="00BF02E6"/>
    <w:rsid w:val="00BF0555"/>
    <w:rsid w:val="00BF0761"/>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B12"/>
    <w:rsid w:val="00BF2BA5"/>
    <w:rsid w:val="00BF2F3D"/>
    <w:rsid w:val="00BF315A"/>
    <w:rsid w:val="00BF31CB"/>
    <w:rsid w:val="00BF33B8"/>
    <w:rsid w:val="00BF3B91"/>
    <w:rsid w:val="00BF3C10"/>
    <w:rsid w:val="00BF3DCE"/>
    <w:rsid w:val="00BF3FFA"/>
    <w:rsid w:val="00BF419F"/>
    <w:rsid w:val="00BF4228"/>
    <w:rsid w:val="00BF45ED"/>
    <w:rsid w:val="00BF4664"/>
    <w:rsid w:val="00BF46F1"/>
    <w:rsid w:val="00BF479D"/>
    <w:rsid w:val="00BF47D7"/>
    <w:rsid w:val="00BF4B69"/>
    <w:rsid w:val="00BF4B74"/>
    <w:rsid w:val="00BF5244"/>
    <w:rsid w:val="00BF5454"/>
    <w:rsid w:val="00BF56A8"/>
    <w:rsid w:val="00BF5BB4"/>
    <w:rsid w:val="00BF5C2F"/>
    <w:rsid w:val="00BF60E3"/>
    <w:rsid w:val="00BF6AEA"/>
    <w:rsid w:val="00BF6C19"/>
    <w:rsid w:val="00BF6D85"/>
    <w:rsid w:val="00BF6F8F"/>
    <w:rsid w:val="00BF6FBF"/>
    <w:rsid w:val="00BF70A1"/>
    <w:rsid w:val="00BF70F8"/>
    <w:rsid w:val="00BF7219"/>
    <w:rsid w:val="00BF7C58"/>
    <w:rsid w:val="00BF7CD8"/>
    <w:rsid w:val="00BF7D34"/>
    <w:rsid w:val="00BF7D39"/>
    <w:rsid w:val="00BF7D43"/>
    <w:rsid w:val="00BF7E86"/>
    <w:rsid w:val="00C006F3"/>
    <w:rsid w:val="00C00D90"/>
    <w:rsid w:val="00C00F1A"/>
    <w:rsid w:val="00C010F5"/>
    <w:rsid w:val="00C013E5"/>
    <w:rsid w:val="00C0141F"/>
    <w:rsid w:val="00C0150C"/>
    <w:rsid w:val="00C01835"/>
    <w:rsid w:val="00C01DA4"/>
    <w:rsid w:val="00C02026"/>
    <w:rsid w:val="00C02044"/>
    <w:rsid w:val="00C02192"/>
    <w:rsid w:val="00C023FA"/>
    <w:rsid w:val="00C0240E"/>
    <w:rsid w:val="00C02CDE"/>
    <w:rsid w:val="00C03125"/>
    <w:rsid w:val="00C033E0"/>
    <w:rsid w:val="00C0357A"/>
    <w:rsid w:val="00C03601"/>
    <w:rsid w:val="00C03892"/>
    <w:rsid w:val="00C039B6"/>
    <w:rsid w:val="00C03B7B"/>
    <w:rsid w:val="00C04378"/>
    <w:rsid w:val="00C04567"/>
    <w:rsid w:val="00C04AA5"/>
    <w:rsid w:val="00C04C5F"/>
    <w:rsid w:val="00C04D1E"/>
    <w:rsid w:val="00C05049"/>
    <w:rsid w:val="00C05094"/>
    <w:rsid w:val="00C0519C"/>
    <w:rsid w:val="00C05470"/>
    <w:rsid w:val="00C057E0"/>
    <w:rsid w:val="00C05863"/>
    <w:rsid w:val="00C05C20"/>
    <w:rsid w:val="00C06066"/>
    <w:rsid w:val="00C0620A"/>
    <w:rsid w:val="00C0648A"/>
    <w:rsid w:val="00C067A4"/>
    <w:rsid w:val="00C06B6E"/>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1D7"/>
    <w:rsid w:val="00C11653"/>
    <w:rsid w:val="00C11C33"/>
    <w:rsid w:val="00C11C73"/>
    <w:rsid w:val="00C11C9D"/>
    <w:rsid w:val="00C11D46"/>
    <w:rsid w:val="00C11E23"/>
    <w:rsid w:val="00C11FE5"/>
    <w:rsid w:val="00C11FF6"/>
    <w:rsid w:val="00C1214C"/>
    <w:rsid w:val="00C125BD"/>
    <w:rsid w:val="00C126A9"/>
    <w:rsid w:val="00C12863"/>
    <w:rsid w:val="00C1286D"/>
    <w:rsid w:val="00C12EB5"/>
    <w:rsid w:val="00C12F97"/>
    <w:rsid w:val="00C13021"/>
    <w:rsid w:val="00C13504"/>
    <w:rsid w:val="00C13B18"/>
    <w:rsid w:val="00C13BFC"/>
    <w:rsid w:val="00C13C8A"/>
    <w:rsid w:val="00C13E6A"/>
    <w:rsid w:val="00C13F22"/>
    <w:rsid w:val="00C13F33"/>
    <w:rsid w:val="00C14010"/>
    <w:rsid w:val="00C1401E"/>
    <w:rsid w:val="00C140FE"/>
    <w:rsid w:val="00C1423E"/>
    <w:rsid w:val="00C14384"/>
    <w:rsid w:val="00C1469B"/>
    <w:rsid w:val="00C14D1C"/>
    <w:rsid w:val="00C14DC5"/>
    <w:rsid w:val="00C14E12"/>
    <w:rsid w:val="00C14EEC"/>
    <w:rsid w:val="00C15135"/>
    <w:rsid w:val="00C159ED"/>
    <w:rsid w:val="00C15A43"/>
    <w:rsid w:val="00C15A93"/>
    <w:rsid w:val="00C15FD0"/>
    <w:rsid w:val="00C15FDA"/>
    <w:rsid w:val="00C1640C"/>
    <w:rsid w:val="00C1662C"/>
    <w:rsid w:val="00C1685E"/>
    <w:rsid w:val="00C17099"/>
    <w:rsid w:val="00C1733B"/>
    <w:rsid w:val="00C1741D"/>
    <w:rsid w:val="00C174EC"/>
    <w:rsid w:val="00C17593"/>
    <w:rsid w:val="00C17898"/>
    <w:rsid w:val="00C17D7E"/>
    <w:rsid w:val="00C17D89"/>
    <w:rsid w:val="00C20215"/>
    <w:rsid w:val="00C2022B"/>
    <w:rsid w:val="00C202D5"/>
    <w:rsid w:val="00C204F0"/>
    <w:rsid w:val="00C2052B"/>
    <w:rsid w:val="00C2068D"/>
    <w:rsid w:val="00C206C4"/>
    <w:rsid w:val="00C206EC"/>
    <w:rsid w:val="00C2075D"/>
    <w:rsid w:val="00C208E2"/>
    <w:rsid w:val="00C20AFB"/>
    <w:rsid w:val="00C20CE3"/>
    <w:rsid w:val="00C20F77"/>
    <w:rsid w:val="00C212F0"/>
    <w:rsid w:val="00C2179C"/>
    <w:rsid w:val="00C21B1D"/>
    <w:rsid w:val="00C21DBE"/>
    <w:rsid w:val="00C222CF"/>
    <w:rsid w:val="00C2299C"/>
    <w:rsid w:val="00C22A73"/>
    <w:rsid w:val="00C22BA7"/>
    <w:rsid w:val="00C22BB4"/>
    <w:rsid w:val="00C22E32"/>
    <w:rsid w:val="00C22FC6"/>
    <w:rsid w:val="00C2312E"/>
    <w:rsid w:val="00C232C3"/>
    <w:rsid w:val="00C232DD"/>
    <w:rsid w:val="00C236EE"/>
    <w:rsid w:val="00C23B44"/>
    <w:rsid w:val="00C23E25"/>
    <w:rsid w:val="00C2423A"/>
    <w:rsid w:val="00C243BB"/>
    <w:rsid w:val="00C24406"/>
    <w:rsid w:val="00C24474"/>
    <w:rsid w:val="00C24486"/>
    <w:rsid w:val="00C24998"/>
    <w:rsid w:val="00C24CA2"/>
    <w:rsid w:val="00C24EE5"/>
    <w:rsid w:val="00C24F74"/>
    <w:rsid w:val="00C250CF"/>
    <w:rsid w:val="00C25395"/>
    <w:rsid w:val="00C2544D"/>
    <w:rsid w:val="00C258D0"/>
    <w:rsid w:val="00C25D3A"/>
    <w:rsid w:val="00C25DA6"/>
    <w:rsid w:val="00C263AE"/>
    <w:rsid w:val="00C26871"/>
    <w:rsid w:val="00C2695A"/>
    <w:rsid w:val="00C26AE1"/>
    <w:rsid w:val="00C26C46"/>
    <w:rsid w:val="00C26E4E"/>
    <w:rsid w:val="00C273C5"/>
    <w:rsid w:val="00C274BE"/>
    <w:rsid w:val="00C275A3"/>
    <w:rsid w:val="00C27B46"/>
    <w:rsid w:val="00C27F10"/>
    <w:rsid w:val="00C30073"/>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BB7"/>
    <w:rsid w:val="00C339DE"/>
    <w:rsid w:val="00C33AA7"/>
    <w:rsid w:val="00C33CE8"/>
    <w:rsid w:val="00C33DCE"/>
    <w:rsid w:val="00C33EE8"/>
    <w:rsid w:val="00C3463A"/>
    <w:rsid w:val="00C346BB"/>
    <w:rsid w:val="00C346C1"/>
    <w:rsid w:val="00C347F2"/>
    <w:rsid w:val="00C34977"/>
    <w:rsid w:val="00C34C05"/>
    <w:rsid w:val="00C34ECA"/>
    <w:rsid w:val="00C3566B"/>
    <w:rsid w:val="00C35A42"/>
    <w:rsid w:val="00C35ADF"/>
    <w:rsid w:val="00C35B23"/>
    <w:rsid w:val="00C35D29"/>
    <w:rsid w:val="00C35D4F"/>
    <w:rsid w:val="00C36060"/>
    <w:rsid w:val="00C363CB"/>
    <w:rsid w:val="00C3641C"/>
    <w:rsid w:val="00C3653A"/>
    <w:rsid w:val="00C36DAD"/>
    <w:rsid w:val="00C37050"/>
    <w:rsid w:val="00C37149"/>
    <w:rsid w:val="00C37477"/>
    <w:rsid w:val="00C37493"/>
    <w:rsid w:val="00C3749F"/>
    <w:rsid w:val="00C375CC"/>
    <w:rsid w:val="00C37A39"/>
    <w:rsid w:val="00C37B14"/>
    <w:rsid w:val="00C37D41"/>
    <w:rsid w:val="00C37DD7"/>
    <w:rsid w:val="00C37F07"/>
    <w:rsid w:val="00C37F85"/>
    <w:rsid w:val="00C37F8D"/>
    <w:rsid w:val="00C4018E"/>
    <w:rsid w:val="00C404D5"/>
    <w:rsid w:val="00C40B7D"/>
    <w:rsid w:val="00C40FF4"/>
    <w:rsid w:val="00C4135C"/>
    <w:rsid w:val="00C41C14"/>
    <w:rsid w:val="00C42027"/>
    <w:rsid w:val="00C42130"/>
    <w:rsid w:val="00C42619"/>
    <w:rsid w:val="00C42784"/>
    <w:rsid w:val="00C429E1"/>
    <w:rsid w:val="00C432E0"/>
    <w:rsid w:val="00C43681"/>
    <w:rsid w:val="00C439F0"/>
    <w:rsid w:val="00C43A6C"/>
    <w:rsid w:val="00C43CE7"/>
    <w:rsid w:val="00C43E69"/>
    <w:rsid w:val="00C44189"/>
    <w:rsid w:val="00C4464F"/>
    <w:rsid w:val="00C447FB"/>
    <w:rsid w:val="00C448BB"/>
    <w:rsid w:val="00C44ADA"/>
    <w:rsid w:val="00C44AF6"/>
    <w:rsid w:val="00C4535E"/>
    <w:rsid w:val="00C45A9C"/>
    <w:rsid w:val="00C45BF6"/>
    <w:rsid w:val="00C46304"/>
    <w:rsid w:val="00C46B53"/>
    <w:rsid w:val="00C46D8E"/>
    <w:rsid w:val="00C46E10"/>
    <w:rsid w:val="00C470AA"/>
    <w:rsid w:val="00C470B6"/>
    <w:rsid w:val="00C477FC"/>
    <w:rsid w:val="00C47AE8"/>
    <w:rsid w:val="00C47B5B"/>
    <w:rsid w:val="00C47E46"/>
    <w:rsid w:val="00C5060F"/>
    <w:rsid w:val="00C5063D"/>
    <w:rsid w:val="00C5078D"/>
    <w:rsid w:val="00C508B7"/>
    <w:rsid w:val="00C50ADC"/>
    <w:rsid w:val="00C50DA6"/>
    <w:rsid w:val="00C50DF4"/>
    <w:rsid w:val="00C5160F"/>
    <w:rsid w:val="00C51671"/>
    <w:rsid w:val="00C51865"/>
    <w:rsid w:val="00C51C20"/>
    <w:rsid w:val="00C51D11"/>
    <w:rsid w:val="00C5257E"/>
    <w:rsid w:val="00C52712"/>
    <w:rsid w:val="00C5285D"/>
    <w:rsid w:val="00C52BEC"/>
    <w:rsid w:val="00C52C1B"/>
    <w:rsid w:val="00C52DDA"/>
    <w:rsid w:val="00C52E0B"/>
    <w:rsid w:val="00C52FCC"/>
    <w:rsid w:val="00C531B4"/>
    <w:rsid w:val="00C532F9"/>
    <w:rsid w:val="00C536C2"/>
    <w:rsid w:val="00C536EF"/>
    <w:rsid w:val="00C537B4"/>
    <w:rsid w:val="00C53D25"/>
    <w:rsid w:val="00C53E22"/>
    <w:rsid w:val="00C54002"/>
    <w:rsid w:val="00C545B1"/>
    <w:rsid w:val="00C5462F"/>
    <w:rsid w:val="00C5466E"/>
    <w:rsid w:val="00C548BE"/>
    <w:rsid w:val="00C54B97"/>
    <w:rsid w:val="00C54C62"/>
    <w:rsid w:val="00C54C97"/>
    <w:rsid w:val="00C55512"/>
    <w:rsid w:val="00C5561B"/>
    <w:rsid w:val="00C559E1"/>
    <w:rsid w:val="00C55ADC"/>
    <w:rsid w:val="00C55D48"/>
    <w:rsid w:val="00C55D9F"/>
    <w:rsid w:val="00C55EBD"/>
    <w:rsid w:val="00C5638E"/>
    <w:rsid w:val="00C56918"/>
    <w:rsid w:val="00C569CA"/>
    <w:rsid w:val="00C56A5F"/>
    <w:rsid w:val="00C56D8A"/>
    <w:rsid w:val="00C5707E"/>
    <w:rsid w:val="00C577AF"/>
    <w:rsid w:val="00C57904"/>
    <w:rsid w:val="00C57CC6"/>
    <w:rsid w:val="00C57D03"/>
    <w:rsid w:val="00C57DEB"/>
    <w:rsid w:val="00C60193"/>
    <w:rsid w:val="00C601EB"/>
    <w:rsid w:val="00C60C1C"/>
    <w:rsid w:val="00C60EC1"/>
    <w:rsid w:val="00C610CC"/>
    <w:rsid w:val="00C618C1"/>
    <w:rsid w:val="00C61946"/>
    <w:rsid w:val="00C619F5"/>
    <w:rsid w:val="00C61A81"/>
    <w:rsid w:val="00C61AAE"/>
    <w:rsid w:val="00C62027"/>
    <w:rsid w:val="00C62163"/>
    <w:rsid w:val="00C6216B"/>
    <w:rsid w:val="00C621B4"/>
    <w:rsid w:val="00C628F6"/>
    <w:rsid w:val="00C62997"/>
    <w:rsid w:val="00C62A57"/>
    <w:rsid w:val="00C62B7D"/>
    <w:rsid w:val="00C62BE7"/>
    <w:rsid w:val="00C62C31"/>
    <w:rsid w:val="00C62FB1"/>
    <w:rsid w:val="00C633AB"/>
    <w:rsid w:val="00C6343A"/>
    <w:rsid w:val="00C6349A"/>
    <w:rsid w:val="00C63593"/>
    <w:rsid w:val="00C63ACC"/>
    <w:rsid w:val="00C64376"/>
    <w:rsid w:val="00C64456"/>
    <w:rsid w:val="00C645D5"/>
    <w:rsid w:val="00C64626"/>
    <w:rsid w:val="00C646C4"/>
    <w:rsid w:val="00C64849"/>
    <w:rsid w:val="00C64A17"/>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67C54"/>
    <w:rsid w:val="00C7024E"/>
    <w:rsid w:val="00C70250"/>
    <w:rsid w:val="00C702C3"/>
    <w:rsid w:val="00C7040D"/>
    <w:rsid w:val="00C70A36"/>
    <w:rsid w:val="00C70B14"/>
    <w:rsid w:val="00C70B8C"/>
    <w:rsid w:val="00C70C1B"/>
    <w:rsid w:val="00C70F4D"/>
    <w:rsid w:val="00C70F58"/>
    <w:rsid w:val="00C711A7"/>
    <w:rsid w:val="00C71468"/>
    <w:rsid w:val="00C7155D"/>
    <w:rsid w:val="00C71BC6"/>
    <w:rsid w:val="00C72130"/>
    <w:rsid w:val="00C72176"/>
    <w:rsid w:val="00C723AF"/>
    <w:rsid w:val="00C72873"/>
    <w:rsid w:val="00C72B29"/>
    <w:rsid w:val="00C72EF5"/>
    <w:rsid w:val="00C73152"/>
    <w:rsid w:val="00C732C5"/>
    <w:rsid w:val="00C7357D"/>
    <w:rsid w:val="00C73F10"/>
    <w:rsid w:val="00C740FD"/>
    <w:rsid w:val="00C74157"/>
    <w:rsid w:val="00C741B4"/>
    <w:rsid w:val="00C7448E"/>
    <w:rsid w:val="00C748E2"/>
    <w:rsid w:val="00C74FD5"/>
    <w:rsid w:val="00C75004"/>
    <w:rsid w:val="00C75412"/>
    <w:rsid w:val="00C75488"/>
    <w:rsid w:val="00C755E8"/>
    <w:rsid w:val="00C75970"/>
    <w:rsid w:val="00C75AC4"/>
    <w:rsid w:val="00C75B22"/>
    <w:rsid w:val="00C75C9D"/>
    <w:rsid w:val="00C768E3"/>
    <w:rsid w:val="00C76A56"/>
    <w:rsid w:val="00C76A6B"/>
    <w:rsid w:val="00C76D2B"/>
    <w:rsid w:val="00C76F4F"/>
    <w:rsid w:val="00C77185"/>
    <w:rsid w:val="00C7731D"/>
    <w:rsid w:val="00C7757F"/>
    <w:rsid w:val="00C777A0"/>
    <w:rsid w:val="00C7799E"/>
    <w:rsid w:val="00C77DF7"/>
    <w:rsid w:val="00C77E09"/>
    <w:rsid w:val="00C800FE"/>
    <w:rsid w:val="00C80247"/>
    <w:rsid w:val="00C80547"/>
    <w:rsid w:val="00C805FA"/>
    <w:rsid w:val="00C807B7"/>
    <w:rsid w:val="00C8080E"/>
    <w:rsid w:val="00C809A4"/>
    <w:rsid w:val="00C80C63"/>
    <w:rsid w:val="00C8166A"/>
    <w:rsid w:val="00C8198E"/>
    <w:rsid w:val="00C81B30"/>
    <w:rsid w:val="00C820A1"/>
    <w:rsid w:val="00C82375"/>
    <w:rsid w:val="00C82387"/>
    <w:rsid w:val="00C82399"/>
    <w:rsid w:val="00C82496"/>
    <w:rsid w:val="00C8257D"/>
    <w:rsid w:val="00C82640"/>
    <w:rsid w:val="00C82A88"/>
    <w:rsid w:val="00C83AEB"/>
    <w:rsid w:val="00C83B30"/>
    <w:rsid w:val="00C84317"/>
    <w:rsid w:val="00C845CE"/>
    <w:rsid w:val="00C84B15"/>
    <w:rsid w:val="00C8534D"/>
    <w:rsid w:val="00C85505"/>
    <w:rsid w:val="00C85A05"/>
    <w:rsid w:val="00C85DD2"/>
    <w:rsid w:val="00C85E0A"/>
    <w:rsid w:val="00C8624E"/>
    <w:rsid w:val="00C86379"/>
    <w:rsid w:val="00C864DB"/>
    <w:rsid w:val="00C86588"/>
    <w:rsid w:val="00C870B0"/>
    <w:rsid w:val="00C877DD"/>
    <w:rsid w:val="00C8781D"/>
    <w:rsid w:val="00C901A9"/>
    <w:rsid w:val="00C905AC"/>
    <w:rsid w:val="00C90B43"/>
    <w:rsid w:val="00C90C65"/>
    <w:rsid w:val="00C90C82"/>
    <w:rsid w:val="00C90F55"/>
    <w:rsid w:val="00C90F7A"/>
    <w:rsid w:val="00C911F4"/>
    <w:rsid w:val="00C9142D"/>
    <w:rsid w:val="00C91476"/>
    <w:rsid w:val="00C91707"/>
    <w:rsid w:val="00C917C5"/>
    <w:rsid w:val="00C917E5"/>
    <w:rsid w:val="00C918A6"/>
    <w:rsid w:val="00C918AF"/>
    <w:rsid w:val="00C91CFB"/>
    <w:rsid w:val="00C91DF3"/>
    <w:rsid w:val="00C91F97"/>
    <w:rsid w:val="00C91FAC"/>
    <w:rsid w:val="00C9220C"/>
    <w:rsid w:val="00C92215"/>
    <w:rsid w:val="00C92257"/>
    <w:rsid w:val="00C922B9"/>
    <w:rsid w:val="00C922C5"/>
    <w:rsid w:val="00C92352"/>
    <w:rsid w:val="00C926FD"/>
    <w:rsid w:val="00C92C2A"/>
    <w:rsid w:val="00C92EB9"/>
    <w:rsid w:val="00C9318C"/>
    <w:rsid w:val="00C9323B"/>
    <w:rsid w:val="00C93297"/>
    <w:rsid w:val="00C93BB6"/>
    <w:rsid w:val="00C93BDF"/>
    <w:rsid w:val="00C93D70"/>
    <w:rsid w:val="00C945C2"/>
    <w:rsid w:val="00C945EC"/>
    <w:rsid w:val="00C94B56"/>
    <w:rsid w:val="00C94C81"/>
    <w:rsid w:val="00C94E45"/>
    <w:rsid w:val="00C95300"/>
    <w:rsid w:val="00C9550A"/>
    <w:rsid w:val="00C95548"/>
    <w:rsid w:val="00C955ED"/>
    <w:rsid w:val="00C95730"/>
    <w:rsid w:val="00C95962"/>
    <w:rsid w:val="00C95CD4"/>
    <w:rsid w:val="00C95CFA"/>
    <w:rsid w:val="00C96323"/>
    <w:rsid w:val="00C96FE0"/>
    <w:rsid w:val="00C970B0"/>
    <w:rsid w:val="00C97348"/>
    <w:rsid w:val="00C97AF1"/>
    <w:rsid w:val="00CA0186"/>
    <w:rsid w:val="00CA0698"/>
    <w:rsid w:val="00CA09AA"/>
    <w:rsid w:val="00CA0BAF"/>
    <w:rsid w:val="00CA0F2E"/>
    <w:rsid w:val="00CA0F3E"/>
    <w:rsid w:val="00CA114D"/>
    <w:rsid w:val="00CA1225"/>
    <w:rsid w:val="00CA1303"/>
    <w:rsid w:val="00CA15C0"/>
    <w:rsid w:val="00CA18D2"/>
    <w:rsid w:val="00CA1A2D"/>
    <w:rsid w:val="00CA1B31"/>
    <w:rsid w:val="00CA2848"/>
    <w:rsid w:val="00CA2919"/>
    <w:rsid w:val="00CA29CE"/>
    <w:rsid w:val="00CA2C56"/>
    <w:rsid w:val="00CA2F24"/>
    <w:rsid w:val="00CA3030"/>
    <w:rsid w:val="00CA349E"/>
    <w:rsid w:val="00CA3597"/>
    <w:rsid w:val="00CA3C31"/>
    <w:rsid w:val="00CA4229"/>
    <w:rsid w:val="00CA431A"/>
    <w:rsid w:val="00CA435C"/>
    <w:rsid w:val="00CA435F"/>
    <w:rsid w:val="00CA45FA"/>
    <w:rsid w:val="00CA462A"/>
    <w:rsid w:val="00CA4941"/>
    <w:rsid w:val="00CA4A3F"/>
    <w:rsid w:val="00CA4C14"/>
    <w:rsid w:val="00CA4CD7"/>
    <w:rsid w:val="00CA4FE7"/>
    <w:rsid w:val="00CA51A0"/>
    <w:rsid w:val="00CA5F13"/>
    <w:rsid w:val="00CA6164"/>
    <w:rsid w:val="00CA6254"/>
    <w:rsid w:val="00CA636F"/>
    <w:rsid w:val="00CA6819"/>
    <w:rsid w:val="00CA7050"/>
    <w:rsid w:val="00CA71D1"/>
    <w:rsid w:val="00CA73B2"/>
    <w:rsid w:val="00CA73E5"/>
    <w:rsid w:val="00CA74E8"/>
    <w:rsid w:val="00CA76F9"/>
    <w:rsid w:val="00CA7824"/>
    <w:rsid w:val="00CA78B2"/>
    <w:rsid w:val="00CA7C48"/>
    <w:rsid w:val="00CA7E95"/>
    <w:rsid w:val="00CB047F"/>
    <w:rsid w:val="00CB09A5"/>
    <w:rsid w:val="00CB0C2A"/>
    <w:rsid w:val="00CB0C8C"/>
    <w:rsid w:val="00CB0E03"/>
    <w:rsid w:val="00CB0EC5"/>
    <w:rsid w:val="00CB11BD"/>
    <w:rsid w:val="00CB1368"/>
    <w:rsid w:val="00CB1396"/>
    <w:rsid w:val="00CB14AE"/>
    <w:rsid w:val="00CB14B2"/>
    <w:rsid w:val="00CB1F2A"/>
    <w:rsid w:val="00CB22CF"/>
    <w:rsid w:val="00CB23B6"/>
    <w:rsid w:val="00CB2836"/>
    <w:rsid w:val="00CB2F24"/>
    <w:rsid w:val="00CB36B3"/>
    <w:rsid w:val="00CB3726"/>
    <w:rsid w:val="00CB3866"/>
    <w:rsid w:val="00CB39CF"/>
    <w:rsid w:val="00CB3EE8"/>
    <w:rsid w:val="00CB40AC"/>
    <w:rsid w:val="00CB4184"/>
    <w:rsid w:val="00CB44DB"/>
    <w:rsid w:val="00CB4736"/>
    <w:rsid w:val="00CB480A"/>
    <w:rsid w:val="00CB4E0E"/>
    <w:rsid w:val="00CB4FA5"/>
    <w:rsid w:val="00CB50A8"/>
    <w:rsid w:val="00CB558B"/>
    <w:rsid w:val="00CB5823"/>
    <w:rsid w:val="00CB58DD"/>
    <w:rsid w:val="00CB58EF"/>
    <w:rsid w:val="00CB5A8F"/>
    <w:rsid w:val="00CB5A9F"/>
    <w:rsid w:val="00CB5AFC"/>
    <w:rsid w:val="00CB5D68"/>
    <w:rsid w:val="00CB5EF8"/>
    <w:rsid w:val="00CB6343"/>
    <w:rsid w:val="00CB6598"/>
    <w:rsid w:val="00CB66DC"/>
    <w:rsid w:val="00CB68B3"/>
    <w:rsid w:val="00CB6D07"/>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35F"/>
    <w:rsid w:val="00CC0558"/>
    <w:rsid w:val="00CC0670"/>
    <w:rsid w:val="00CC0730"/>
    <w:rsid w:val="00CC07E6"/>
    <w:rsid w:val="00CC0A43"/>
    <w:rsid w:val="00CC0AA7"/>
    <w:rsid w:val="00CC0BCC"/>
    <w:rsid w:val="00CC0E56"/>
    <w:rsid w:val="00CC0E6B"/>
    <w:rsid w:val="00CC11CC"/>
    <w:rsid w:val="00CC1687"/>
    <w:rsid w:val="00CC172A"/>
    <w:rsid w:val="00CC17AF"/>
    <w:rsid w:val="00CC1A18"/>
    <w:rsid w:val="00CC1B19"/>
    <w:rsid w:val="00CC1C42"/>
    <w:rsid w:val="00CC1D57"/>
    <w:rsid w:val="00CC1E3E"/>
    <w:rsid w:val="00CC1E40"/>
    <w:rsid w:val="00CC2559"/>
    <w:rsid w:val="00CC25C1"/>
    <w:rsid w:val="00CC2633"/>
    <w:rsid w:val="00CC27F5"/>
    <w:rsid w:val="00CC281C"/>
    <w:rsid w:val="00CC2D18"/>
    <w:rsid w:val="00CC2D84"/>
    <w:rsid w:val="00CC2DCF"/>
    <w:rsid w:val="00CC2EFE"/>
    <w:rsid w:val="00CC374C"/>
    <w:rsid w:val="00CC380B"/>
    <w:rsid w:val="00CC39C1"/>
    <w:rsid w:val="00CC3E8C"/>
    <w:rsid w:val="00CC3E96"/>
    <w:rsid w:val="00CC400F"/>
    <w:rsid w:val="00CC4110"/>
    <w:rsid w:val="00CC4365"/>
    <w:rsid w:val="00CC4573"/>
    <w:rsid w:val="00CC485B"/>
    <w:rsid w:val="00CC4861"/>
    <w:rsid w:val="00CC4B6A"/>
    <w:rsid w:val="00CC4C5E"/>
    <w:rsid w:val="00CC4CB6"/>
    <w:rsid w:val="00CC4CCF"/>
    <w:rsid w:val="00CC4F58"/>
    <w:rsid w:val="00CC5702"/>
    <w:rsid w:val="00CC57AE"/>
    <w:rsid w:val="00CC58C9"/>
    <w:rsid w:val="00CC5DC6"/>
    <w:rsid w:val="00CC5E51"/>
    <w:rsid w:val="00CC606C"/>
    <w:rsid w:val="00CC60E5"/>
    <w:rsid w:val="00CC62F0"/>
    <w:rsid w:val="00CC63CD"/>
    <w:rsid w:val="00CC6408"/>
    <w:rsid w:val="00CC6426"/>
    <w:rsid w:val="00CC656C"/>
    <w:rsid w:val="00CC6B0F"/>
    <w:rsid w:val="00CC6C99"/>
    <w:rsid w:val="00CC7040"/>
    <w:rsid w:val="00CC728B"/>
    <w:rsid w:val="00CC7356"/>
    <w:rsid w:val="00CC74D5"/>
    <w:rsid w:val="00CC772C"/>
    <w:rsid w:val="00CC7A6D"/>
    <w:rsid w:val="00CC7BD9"/>
    <w:rsid w:val="00CC7DF5"/>
    <w:rsid w:val="00CC7EEB"/>
    <w:rsid w:val="00CC7F92"/>
    <w:rsid w:val="00CD04B6"/>
    <w:rsid w:val="00CD04FE"/>
    <w:rsid w:val="00CD0740"/>
    <w:rsid w:val="00CD0768"/>
    <w:rsid w:val="00CD08A6"/>
    <w:rsid w:val="00CD0D74"/>
    <w:rsid w:val="00CD14CB"/>
    <w:rsid w:val="00CD16D7"/>
    <w:rsid w:val="00CD1710"/>
    <w:rsid w:val="00CD179D"/>
    <w:rsid w:val="00CD1841"/>
    <w:rsid w:val="00CD1D72"/>
    <w:rsid w:val="00CD1E74"/>
    <w:rsid w:val="00CD223B"/>
    <w:rsid w:val="00CD2585"/>
    <w:rsid w:val="00CD25A6"/>
    <w:rsid w:val="00CD283A"/>
    <w:rsid w:val="00CD28DD"/>
    <w:rsid w:val="00CD28F4"/>
    <w:rsid w:val="00CD2F60"/>
    <w:rsid w:val="00CD309B"/>
    <w:rsid w:val="00CD3122"/>
    <w:rsid w:val="00CD3134"/>
    <w:rsid w:val="00CD325D"/>
    <w:rsid w:val="00CD3D0C"/>
    <w:rsid w:val="00CD3E10"/>
    <w:rsid w:val="00CD3F09"/>
    <w:rsid w:val="00CD3F47"/>
    <w:rsid w:val="00CD3FAF"/>
    <w:rsid w:val="00CD4822"/>
    <w:rsid w:val="00CD492B"/>
    <w:rsid w:val="00CD4C0B"/>
    <w:rsid w:val="00CD52F0"/>
    <w:rsid w:val="00CD5AAA"/>
    <w:rsid w:val="00CD5BE9"/>
    <w:rsid w:val="00CD5C02"/>
    <w:rsid w:val="00CD61A1"/>
    <w:rsid w:val="00CD61E3"/>
    <w:rsid w:val="00CD6330"/>
    <w:rsid w:val="00CD63B9"/>
    <w:rsid w:val="00CD66C6"/>
    <w:rsid w:val="00CD6814"/>
    <w:rsid w:val="00CD6C14"/>
    <w:rsid w:val="00CD6C6D"/>
    <w:rsid w:val="00CD6E0B"/>
    <w:rsid w:val="00CD787F"/>
    <w:rsid w:val="00CD7927"/>
    <w:rsid w:val="00CD7D58"/>
    <w:rsid w:val="00CD7F46"/>
    <w:rsid w:val="00CE025E"/>
    <w:rsid w:val="00CE030D"/>
    <w:rsid w:val="00CE03B6"/>
    <w:rsid w:val="00CE05F2"/>
    <w:rsid w:val="00CE05F4"/>
    <w:rsid w:val="00CE07E2"/>
    <w:rsid w:val="00CE08DD"/>
    <w:rsid w:val="00CE09BC"/>
    <w:rsid w:val="00CE0CBF"/>
    <w:rsid w:val="00CE0D6D"/>
    <w:rsid w:val="00CE112E"/>
    <w:rsid w:val="00CE1162"/>
    <w:rsid w:val="00CE11F7"/>
    <w:rsid w:val="00CE1225"/>
    <w:rsid w:val="00CE132D"/>
    <w:rsid w:val="00CE152F"/>
    <w:rsid w:val="00CE1A39"/>
    <w:rsid w:val="00CE1AC5"/>
    <w:rsid w:val="00CE1EFE"/>
    <w:rsid w:val="00CE2057"/>
    <w:rsid w:val="00CE212D"/>
    <w:rsid w:val="00CE228B"/>
    <w:rsid w:val="00CE250A"/>
    <w:rsid w:val="00CE253D"/>
    <w:rsid w:val="00CE2561"/>
    <w:rsid w:val="00CE2B08"/>
    <w:rsid w:val="00CE2DD6"/>
    <w:rsid w:val="00CE2E2D"/>
    <w:rsid w:val="00CE2F5E"/>
    <w:rsid w:val="00CE2FF6"/>
    <w:rsid w:val="00CE3257"/>
    <w:rsid w:val="00CE37BB"/>
    <w:rsid w:val="00CE3CCB"/>
    <w:rsid w:val="00CE3DE5"/>
    <w:rsid w:val="00CE3E54"/>
    <w:rsid w:val="00CE414F"/>
    <w:rsid w:val="00CE42CD"/>
    <w:rsid w:val="00CE452A"/>
    <w:rsid w:val="00CE45F5"/>
    <w:rsid w:val="00CE4E95"/>
    <w:rsid w:val="00CE51D5"/>
    <w:rsid w:val="00CE576E"/>
    <w:rsid w:val="00CE5783"/>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9BC"/>
    <w:rsid w:val="00CF00A2"/>
    <w:rsid w:val="00CF02AC"/>
    <w:rsid w:val="00CF057C"/>
    <w:rsid w:val="00CF063F"/>
    <w:rsid w:val="00CF06E6"/>
    <w:rsid w:val="00CF0754"/>
    <w:rsid w:val="00CF0B3D"/>
    <w:rsid w:val="00CF18AB"/>
    <w:rsid w:val="00CF1AA6"/>
    <w:rsid w:val="00CF20C8"/>
    <w:rsid w:val="00CF2334"/>
    <w:rsid w:val="00CF233B"/>
    <w:rsid w:val="00CF23D5"/>
    <w:rsid w:val="00CF2639"/>
    <w:rsid w:val="00CF277A"/>
    <w:rsid w:val="00CF2BE0"/>
    <w:rsid w:val="00CF2DB0"/>
    <w:rsid w:val="00CF2DD0"/>
    <w:rsid w:val="00CF2EC1"/>
    <w:rsid w:val="00CF2F6F"/>
    <w:rsid w:val="00CF2FBF"/>
    <w:rsid w:val="00CF33BA"/>
    <w:rsid w:val="00CF3F01"/>
    <w:rsid w:val="00CF405D"/>
    <w:rsid w:val="00CF406C"/>
    <w:rsid w:val="00CF40E7"/>
    <w:rsid w:val="00CF41E3"/>
    <w:rsid w:val="00CF448D"/>
    <w:rsid w:val="00CF46E1"/>
    <w:rsid w:val="00CF48F2"/>
    <w:rsid w:val="00CF4C1B"/>
    <w:rsid w:val="00CF4D11"/>
    <w:rsid w:val="00CF4D6B"/>
    <w:rsid w:val="00CF50A9"/>
    <w:rsid w:val="00CF52ED"/>
    <w:rsid w:val="00CF5337"/>
    <w:rsid w:val="00CF53CD"/>
    <w:rsid w:val="00CF5A90"/>
    <w:rsid w:val="00CF5BED"/>
    <w:rsid w:val="00CF61A3"/>
    <w:rsid w:val="00CF6317"/>
    <w:rsid w:val="00CF64F9"/>
    <w:rsid w:val="00CF66DE"/>
    <w:rsid w:val="00CF6848"/>
    <w:rsid w:val="00CF6AC6"/>
    <w:rsid w:val="00CF6AF3"/>
    <w:rsid w:val="00CF6C9A"/>
    <w:rsid w:val="00CF6F64"/>
    <w:rsid w:val="00CF721A"/>
    <w:rsid w:val="00CF72B0"/>
    <w:rsid w:val="00CF74AD"/>
    <w:rsid w:val="00CF7A95"/>
    <w:rsid w:val="00CF7CCF"/>
    <w:rsid w:val="00D0011B"/>
    <w:rsid w:val="00D0025F"/>
    <w:rsid w:val="00D002B6"/>
    <w:rsid w:val="00D00359"/>
    <w:rsid w:val="00D00522"/>
    <w:rsid w:val="00D0059D"/>
    <w:rsid w:val="00D00B22"/>
    <w:rsid w:val="00D00F83"/>
    <w:rsid w:val="00D010E6"/>
    <w:rsid w:val="00D0129D"/>
    <w:rsid w:val="00D017A8"/>
    <w:rsid w:val="00D017EE"/>
    <w:rsid w:val="00D0182B"/>
    <w:rsid w:val="00D0186E"/>
    <w:rsid w:val="00D01B6A"/>
    <w:rsid w:val="00D01C73"/>
    <w:rsid w:val="00D01DC0"/>
    <w:rsid w:val="00D02156"/>
    <w:rsid w:val="00D02193"/>
    <w:rsid w:val="00D02369"/>
    <w:rsid w:val="00D02427"/>
    <w:rsid w:val="00D02556"/>
    <w:rsid w:val="00D027F5"/>
    <w:rsid w:val="00D02C36"/>
    <w:rsid w:val="00D02C7A"/>
    <w:rsid w:val="00D02CED"/>
    <w:rsid w:val="00D02E17"/>
    <w:rsid w:val="00D02FF6"/>
    <w:rsid w:val="00D03644"/>
    <w:rsid w:val="00D0434F"/>
    <w:rsid w:val="00D0438E"/>
    <w:rsid w:val="00D04477"/>
    <w:rsid w:val="00D04898"/>
    <w:rsid w:val="00D04A64"/>
    <w:rsid w:val="00D04E72"/>
    <w:rsid w:val="00D04FC8"/>
    <w:rsid w:val="00D05393"/>
    <w:rsid w:val="00D05FD4"/>
    <w:rsid w:val="00D06088"/>
    <w:rsid w:val="00D06581"/>
    <w:rsid w:val="00D06737"/>
    <w:rsid w:val="00D0675C"/>
    <w:rsid w:val="00D06800"/>
    <w:rsid w:val="00D0686D"/>
    <w:rsid w:val="00D06A81"/>
    <w:rsid w:val="00D06B22"/>
    <w:rsid w:val="00D06DED"/>
    <w:rsid w:val="00D0735B"/>
    <w:rsid w:val="00D0769D"/>
    <w:rsid w:val="00D078A9"/>
    <w:rsid w:val="00D078C9"/>
    <w:rsid w:val="00D07DCA"/>
    <w:rsid w:val="00D10448"/>
    <w:rsid w:val="00D10478"/>
    <w:rsid w:val="00D105EB"/>
    <w:rsid w:val="00D108D2"/>
    <w:rsid w:val="00D10B8C"/>
    <w:rsid w:val="00D10D5A"/>
    <w:rsid w:val="00D1140D"/>
    <w:rsid w:val="00D1141B"/>
    <w:rsid w:val="00D11623"/>
    <w:rsid w:val="00D11873"/>
    <w:rsid w:val="00D118A7"/>
    <w:rsid w:val="00D11AC5"/>
    <w:rsid w:val="00D11C73"/>
    <w:rsid w:val="00D11EEE"/>
    <w:rsid w:val="00D11FAE"/>
    <w:rsid w:val="00D1241C"/>
    <w:rsid w:val="00D12440"/>
    <w:rsid w:val="00D12487"/>
    <w:rsid w:val="00D126E6"/>
    <w:rsid w:val="00D12988"/>
    <w:rsid w:val="00D12A5D"/>
    <w:rsid w:val="00D12B75"/>
    <w:rsid w:val="00D12EA8"/>
    <w:rsid w:val="00D12FD8"/>
    <w:rsid w:val="00D13880"/>
    <w:rsid w:val="00D13BBC"/>
    <w:rsid w:val="00D13CCD"/>
    <w:rsid w:val="00D14204"/>
    <w:rsid w:val="00D1420A"/>
    <w:rsid w:val="00D145FE"/>
    <w:rsid w:val="00D146F8"/>
    <w:rsid w:val="00D1495E"/>
    <w:rsid w:val="00D15D13"/>
    <w:rsid w:val="00D15D5B"/>
    <w:rsid w:val="00D15D9D"/>
    <w:rsid w:val="00D1624D"/>
    <w:rsid w:val="00D162EC"/>
    <w:rsid w:val="00D165EE"/>
    <w:rsid w:val="00D1678C"/>
    <w:rsid w:val="00D16A0D"/>
    <w:rsid w:val="00D16BA8"/>
    <w:rsid w:val="00D174E5"/>
    <w:rsid w:val="00D17CD4"/>
    <w:rsid w:val="00D17F37"/>
    <w:rsid w:val="00D20171"/>
    <w:rsid w:val="00D202D3"/>
    <w:rsid w:val="00D2032A"/>
    <w:rsid w:val="00D2032F"/>
    <w:rsid w:val="00D20F77"/>
    <w:rsid w:val="00D2109E"/>
    <w:rsid w:val="00D215E6"/>
    <w:rsid w:val="00D216C5"/>
    <w:rsid w:val="00D2171B"/>
    <w:rsid w:val="00D2179E"/>
    <w:rsid w:val="00D217CE"/>
    <w:rsid w:val="00D220E7"/>
    <w:rsid w:val="00D22148"/>
    <w:rsid w:val="00D221EC"/>
    <w:rsid w:val="00D22422"/>
    <w:rsid w:val="00D22568"/>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4C7"/>
    <w:rsid w:val="00D27F01"/>
    <w:rsid w:val="00D27FC5"/>
    <w:rsid w:val="00D3074E"/>
    <w:rsid w:val="00D30BC5"/>
    <w:rsid w:val="00D30C46"/>
    <w:rsid w:val="00D30D92"/>
    <w:rsid w:val="00D30FC7"/>
    <w:rsid w:val="00D315CF"/>
    <w:rsid w:val="00D31B45"/>
    <w:rsid w:val="00D31B9F"/>
    <w:rsid w:val="00D31BEA"/>
    <w:rsid w:val="00D320CE"/>
    <w:rsid w:val="00D321C9"/>
    <w:rsid w:val="00D32287"/>
    <w:rsid w:val="00D32B6E"/>
    <w:rsid w:val="00D33017"/>
    <w:rsid w:val="00D331F8"/>
    <w:rsid w:val="00D33313"/>
    <w:rsid w:val="00D33410"/>
    <w:rsid w:val="00D335CB"/>
    <w:rsid w:val="00D33AB3"/>
    <w:rsid w:val="00D33AFC"/>
    <w:rsid w:val="00D3410B"/>
    <w:rsid w:val="00D344C9"/>
    <w:rsid w:val="00D34FBC"/>
    <w:rsid w:val="00D351C4"/>
    <w:rsid w:val="00D353FF"/>
    <w:rsid w:val="00D358C6"/>
    <w:rsid w:val="00D35C45"/>
    <w:rsid w:val="00D3609F"/>
    <w:rsid w:val="00D3610A"/>
    <w:rsid w:val="00D3622E"/>
    <w:rsid w:val="00D36408"/>
    <w:rsid w:val="00D3646C"/>
    <w:rsid w:val="00D36541"/>
    <w:rsid w:val="00D3668C"/>
    <w:rsid w:val="00D3670A"/>
    <w:rsid w:val="00D3679F"/>
    <w:rsid w:val="00D36831"/>
    <w:rsid w:val="00D369EA"/>
    <w:rsid w:val="00D36A72"/>
    <w:rsid w:val="00D36C8E"/>
    <w:rsid w:val="00D36DEF"/>
    <w:rsid w:val="00D37131"/>
    <w:rsid w:val="00D37C2D"/>
    <w:rsid w:val="00D404CE"/>
    <w:rsid w:val="00D40925"/>
    <w:rsid w:val="00D40D19"/>
    <w:rsid w:val="00D40E25"/>
    <w:rsid w:val="00D40E78"/>
    <w:rsid w:val="00D40F11"/>
    <w:rsid w:val="00D41009"/>
    <w:rsid w:val="00D41198"/>
    <w:rsid w:val="00D41231"/>
    <w:rsid w:val="00D4130A"/>
    <w:rsid w:val="00D4149D"/>
    <w:rsid w:val="00D41901"/>
    <w:rsid w:val="00D41B2C"/>
    <w:rsid w:val="00D41CD0"/>
    <w:rsid w:val="00D41E09"/>
    <w:rsid w:val="00D42013"/>
    <w:rsid w:val="00D420BE"/>
    <w:rsid w:val="00D421D9"/>
    <w:rsid w:val="00D422E4"/>
    <w:rsid w:val="00D42316"/>
    <w:rsid w:val="00D429DA"/>
    <w:rsid w:val="00D42B71"/>
    <w:rsid w:val="00D430A5"/>
    <w:rsid w:val="00D43307"/>
    <w:rsid w:val="00D434F1"/>
    <w:rsid w:val="00D435FC"/>
    <w:rsid w:val="00D43888"/>
    <w:rsid w:val="00D43A49"/>
    <w:rsid w:val="00D440D2"/>
    <w:rsid w:val="00D4429F"/>
    <w:rsid w:val="00D44336"/>
    <w:rsid w:val="00D4446F"/>
    <w:rsid w:val="00D448BD"/>
    <w:rsid w:val="00D44A5C"/>
    <w:rsid w:val="00D45331"/>
    <w:rsid w:val="00D45581"/>
    <w:rsid w:val="00D45817"/>
    <w:rsid w:val="00D45838"/>
    <w:rsid w:val="00D45994"/>
    <w:rsid w:val="00D45C69"/>
    <w:rsid w:val="00D45EE3"/>
    <w:rsid w:val="00D46035"/>
    <w:rsid w:val="00D46298"/>
    <w:rsid w:val="00D46304"/>
    <w:rsid w:val="00D46316"/>
    <w:rsid w:val="00D464E3"/>
    <w:rsid w:val="00D466E5"/>
    <w:rsid w:val="00D467C7"/>
    <w:rsid w:val="00D4688E"/>
    <w:rsid w:val="00D4689F"/>
    <w:rsid w:val="00D46D60"/>
    <w:rsid w:val="00D46E45"/>
    <w:rsid w:val="00D46F1F"/>
    <w:rsid w:val="00D46F2D"/>
    <w:rsid w:val="00D46F3F"/>
    <w:rsid w:val="00D47129"/>
    <w:rsid w:val="00D471EF"/>
    <w:rsid w:val="00D475CC"/>
    <w:rsid w:val="00D477E2"/>
    <w:rsid w:val="00D47D07"/>
    <w:rsid w:val="00D47F8C"/>
    <w:rsid w:val="00D47FA9"/>
    <w:rsid w:val="00D50196"/>
    <w:rsid w:val="00D5027B"/>
    <w:rsid w:val="00D5034B"/>
    <w:rsid w:val="00D5044A"/>
    <w:rsid w:val="00D504F9"/>
    <w:rsid w:val="00D50A6B"/>
    <w:rsid w:val="00D50D94"/>
    <w:rsid w:val="00D50F95"/>
    <w:rsid w:val="00D50FB1"/>
    <w:rsid w:val="00D5102A"/>
    <w:rsid w:val="00D513F0"/>
    <w:rsid w:val="00D51565"/>
    <w:rsid w:val="00D51605"/>
    <w:rsid w:val="00D51AAF"/>
    <w:rsid w:val="00D51D18"/>
    <w:rsid w:val="00D51F84"/>
    <w:rsid w:val="00D52017"/>
    <w:rsid w:val="00D52200"/>
    <w:rsid w:val="00D52449"/>
    <w:rsid w:val="00D52460"/>
    <w:rsid w:val="00D5294C"/>
    <w:rsid w:val="00D52ACC"/>
    <w:rsid w:val="00D52E1D"/>
    <w:rsid w:val="00D52F2A"/>
    <w:rsid w:val="00D5373C"/>
    <w:rsid w:val="00D53768"/>
    <w:rsid w:val="00D537C6"/>
    <w:rsid w:val="00D53B1A"/>
    <w:rsid w:val="00D53C63"/>
    <w:rsid w:val="00D53D1D"/>
    <w:rsid w:val="00D540F4"/>
    <w:rsid w:val="00D54288"/>
    <w:rsid w:val="00D547A4"/>
    <w:rsid w:val="00D54AD6"/>
    <w:rsid w:val="00D54C59"/>
    <w:rsid w:val="00D54D88"/>
    <w:rsid w:val="00D55115"/>
    <w:rsid w:val="00D55190"/>
    <w:rsid w:val="00D5521C"/>
    <w:rsid w:val="00D552BA"/>
    <w:rsid w:val="00D5544A"/>
    <w:rsid w:val="00D554E6"/>
    <w:rsid w:val="00D55545"/>
    <w:rsid w:val="00D55723"/>
    <w:rsid w:val="00D55957"/>
    <w:rsid w:val="00D559B6"/>
    <w:rsid w:val="00D55AA4"/>
    <w:rsid w:val="00D55B68"/>
    <w:rsid w:val="00D55C37"/>
    <w:rsid w:val="00D56127"/>
    <w:rsid w:val="00D5617C"/>
    <w:rsid w:val="00D562BD"/>
    <w:rsid w:val="00D56330"/>
    <w:rsid w:val="00D563C2"/>
    <w:rsid w:val="00D56450"/>
    <w:rsid w:val="00D56896"/>
    <w:rsid w:val="00D56C31"/>
    <w:rsid w:val="00D56C5D"/>
    <w:rsid w:val="00D56D65"/>
    <w:rsid w:val="00D56F2B"/>
    <w:rsid w:val="00D56FFD"/>
    <w:rsid w:val="00D572B2"/>
    <w:rsid w:val="00D57452"/>
    <w:rsid w:val="00D575A2"/>
    <w:rsid w:val="00D5788A"/>
    <w:rsid w:val="00D578C5"/>
    <w:rsid w:val="00D57C20"/>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20B9"/>
    <w:rsid w:val="00D62243"/>
    <w:rsid w:val="00D62361"/>
    <w:rsid w:val="00D6239A"/>
    <w:rsid w:val="00D62607"/>
    <w:rsid w:val="00D6278F"/>
    <w:rsid w:val="00D62949"/>
    <w:rsid w:val="00D62DEC"/>
    <w:rsid w:val="00D6307A"/>
    <w:rsid w:val="00D633C2"/>
    <w:rsid w:val="00D63876"/>
    <w:rsid w:val="00D63BAD"/>
    <w:rsid w:val="00D63C5F"/>
    <w:rsid w:val="00D6410E"/>
    <w:rsid w:val="00D6420E"/>
    <w:rsid w:val="00D642F2"/>
    <w:rsid w:val="00D6433E"/>
    <w:rsid w:val="00D64346"/>
    <w:rsid w:val="00D6447E"/>
    <w:rsid w:val="00D647F6"/>
    <w:rsid w:val="00D647F9"/>
    <w:rsid w:val="00D64854"/>
    <w:rsid w:val="00D6485C"/>
    <w:rsid w:val="00D64B0A"/>
    <w:rsid w:val="00D64B8D"/>
    <w:rsid w:val="00D64C4C"/>
    <w:rsid w:val="00D64CB8"/>
    <w:rsid w:val="00D65250"/>
    <w:rsid w:val="00D652B1"/>
    <w:rsid w:val="00D65404"/>
    <w:rsid w:val="00D6575A"/>
    <w:rsid w:val="00D65837"/>
    <w:rsid w:val="00D65AAD"/>
    <w:rsid w:val="00D66022"/>
    <w:rsid w:val="00D66065"/>
    <w:rsid w:val="00D662E2"/>
    <w:rsid w:val="00D66A50"/>
    <w:rsid w:val="00D66D78"/>
    <w:rsid w:val="00D66DAA"/>
    <w:rsid w:val="00D7010A"/>
    <w:rsid w:val="00D701E8"/>
    <w:rsid w:val="00D7040B"/>
    <w:rsid w:val="00D70518"/>
    <w:rsid w:val="00D705FE"/>
    <w:rsid w:val="00D70A3E"/>
    <w:rsid w:val="00D70A53"/>
    <w:rsid w:val="00D70C66"/>
    <w:rsid w:val="00D70F5E"/>
    <w:rsid w:val="00D70F87"/>
    <w:rsid w:val="00D7123A"/>
    <w:rsid w:val="00D71365"/>
    <w:rsid w:val="00D714A0"/>
    <w:rsid w:val="00D715E0"/>
    <w:rsid w:val="00D71A5F"/>
    <w:rsid w:val="00D724DF"/>
    <w:rsid w:val="00D73347"/>
    <w:rsid w:val="00D7355F"/>
    <w:rsid w:val="00D73581"/>
    <w:rsid w:val="00D73A3C"/>
    <w:rsid w:val="00D73A6B"/>
    <w:rsid w:val="00D73D0F"/>
    <w:rsid w:val="00D73D43"/>
    <w:rsid w:val="00D73DAD"/>
    <w:rsid w:val="00D73E0D"/>
    <w:rsid w:val="00D742ED"/>
    <w:rsid w:val="00D74461"/>
    <w:rsid w:val="00D7480B"/>
    <w:rsid w:val="00D74AF7"/>
    <w:rsid w:val="00D74EA0"/>
    <w:rsid w:val="00D7505F"/>
    <w:rsid w:val="00D753CA"/>
    <w:rsid w:val="00D7568F"/>
    <w:rsid w:val="00D75843"/>
    <w:rsid w:val="00D758A0"/>
    <w:rsid w:val="00D758A1"/>
    <w:rsid w:val="00D75945"/>
    <w:rsid w:val="00D75ADC"/>
    <w:rsid w:val="00D75CD8"/>
    <w:rsid w:val="00D75E85"/>
    <w:rsid w:val="00D761B2"/>
    <w:rsid w:val="00D761CB"/>
    <w:rsid w:val="00D7650E"/>
    <w:rsid w:val="00D76A4B"/>
    <w:rsid w:val="00D76DDA"/>
    <w:rsid w:val="00D76E83"/>
    <w:rsid w:val="00D76EDB"/>
    <w:rsid w:val="00D771C9"/>
    <w:rsid w:val="00D77730"/>
    <w:rsid w:val="00D77B6A"/>
    <w:rsid w:val="00D800A1"/>
    <w:rsid w:val="00D8036A"/>
    <w:rsid w:val="00D80534"/>
    <w:rsid w:val="00D80AB8"/>
    <w:rsid w:val="00D80C93"/>
    <w:rsid w:val="00D80CCB"/>
    <w:rsid w:val="00D80F3B"/>
    <w:rsid w:val="00D81307"/>
    <w:rsid w:val="00D814DD"/>
    <w:rsid w:val="00D817FD"/>
    <w:rsid w:val="00D81E9C"/>
    <w:rsid w:val="00D81F7B"/>
    <w:rsid w:val="00D820F3"/>
    <w:rsid w:val="00D822D5"/>
    <w:rsid w:val="00D824B5"/>
    <w:rsid w:val="00D826FC"/>
    <w:rsid w:val="00D8289C"/>
    <w:rsid w:val="00D829AC"/>
    <w:rsid w:val="00D82AE8"/>
    <w:rsid w:val="00D82D48"/>
    <w:rsid w:val="00D82F27"/>
    <w:rsid w:val="00D83401"/>
    <w:rsid w:val="00D83A3A"/>
    <w:rsid w:val="00D84268"/>
    <w:rsid w:val="00D846C5"/>
    <w:rsid w:val="00D84C28"/>
    <w:rsid w:val="00D84EC7"/>
    <w:rsid w:val="00D85245"/>
    <w:rsid w:val="00D856E4"/>
    <w:rsid w:val="00D8636C"/>
    <w:rsid w:val="00D86474"/>
    <w:rsid w:val="00D865CF"/>
    <w:rsid w:val="00D86833"/>
    <w:rsid w:val="00D86B37"/>
    <w:rsid w:val="00D86C7D"/>
    <w:rsid w:val="00D86ED1"/>
    <w:rsid w:val="00D87123"/>
    <w:rsid w:val="00D87154"/>
    <w:rsid w:val="00D87637"/>
    <w:rsid w:val="00D8778A"/>
    <w:rsid w:val="00D879E1"/>
    <w:rsid w:val="00D90343"/>
    <w:rsid w:val="00D90E21"/>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37"/>
    <w:rsid w:val="00D92D95"/>
    <w:rsid w:val="00D92F55"/>
    <w:rsid w:val="00D92FD3"/>
    <w:rsid w:val="00D9309F"/>
    <w:rsid w:val="00D93161"/>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85C"/>
    <w:rsid w:val="00D9596D"/>
    <w:rsid w:val="00D95BF0"/>
    <w:rsid w:val="00D95BFF"/>
    <w:rsid w:val="00D95E0B"/>
    <w:rsid w:val="00D95E37"/>
    <w:rsid w:val="00D96172"/>
    <w:rsid w:val="00D96193"/>
    <w:rsid w:val="00D96483"/>
    <w:rsid w:val="00D96638"/>
    <w:rsid w:val="00D9664C"/>
    <w:rsid w:val="00D96A59"/>
    <w:rsid w:val="00D96B7A"/>
    <w:rsid w:val="00D96DD2"/>
    <w:rsid w:val="00D96F82"/>
    <w:rsid w:val="00D97109"/>
    <w:rsid w:val="00D972F9"/>
    <w:rsid w:val="00D97356"/>
    <w:rsid w:val="00D974D3"/>
    <w:rsid w:val="00D9772D"/>
    <w:rsid w:val="00D97BD6"/>
    <w:rsid w:val="00D97CAD"/>
    <w:rsid w:val="00D97D11"/>
    <w:rsid w:val="00D97E86"/>
    <w:rsid w:val="00DA0680"/>
    <w:rsid w:val="00DA0FC0"/>
    <w:rsid w:val="00DA126B"/>
    <w:rsid w:val="00DA1A08"/>
    <w:rsid w:val="00DA1C1A"/>
    <w:rsid w:val="00DA1C66"/>
    <w:rsid w:val="00DA1D80"/>
    <w:rsid w:val="00DA1D9A"/>
    <w:rsid w:val="00DA2046"/>
    <w:rsid w:val="00DA20C6"/>
    <w:rsid w:val="00DA225C"/>
    <w:rsid w:val="00DA23D2"/>
    <w:rsid w:val="00DA2436"/>
    <w:rsid w:val="00DA2823"/>
    <w:rsid w:val="00DA29C4"/>
    <w:rsid w:val="00DA2B4D"/>
    <w:rsid w:val="00DA2CD7"/>
    <w:rsid w:val="00DA2D7A"/>
    <w:rsid w:val="00DA2D90"/>
    <w:rsid w:val="00DA2EB2"/>
    <w:rsid w:val="00DA35A9"/>
    <w:rsid w:val="00DA3B43"/>
    <w:rsid w:val="00DA3BAD"/>
    <w:rsid w:val="00DA3BE7"/>
    <w:rsid w:val="00DA3CAB"/>
    <w:rsid w:val="00DA3E2A"/>
    <w:rsid w:val="00DA3F00"/>
    <w:rsid w:val="00DA41B2"/>
    <w:rsid w:val="00DA43CA"/>
    <w:rsid w:val="00DA4412"/>
    <w:rsid w:val="00DA492A"/>
    <w:rsid w:val="00DA4C85"/>
    <w:rsid w:val="00DA4D11"/>
    <w:rsid w:val="00DA5A53"/>
    <w:rsid w:val="00DA5CA9"/>
    <w:rsid w:val="00DA5DC3"/>
    <w:rsid w:val="00DA5E7E"/>
    <w:rsid w:val="00DA69C5"/>
    <w:rsid w:val="00DA714A"/>
    <w:rsid w:val="00DA71AF"/>
    <w:rsid w:val="00DA727D"/>
    <w:rsid w:val="00DA72C3"/>
    <w:rsid w:val="00DA76C9"/>
    <w:rsid w:val="00DA7A85"/>
    <w:rsid w:val="00DA7BC7"/>
    <w:rsid w:val="00DA7E4C"/>
    <w:rsid w:val="00DB0487"/>
    <w:rsid w:val="00DB0564"/>
    <w:rsid w:val="00DB0814"/>
    <w:rsid w:val="00DB1086"/>
    <w:rsid w:val="00DB1447"/>
    <w:rsid w:val="00DB1539"/>
    <w:rsid w:val="00DB16B7"/>
    <w:rsid w:val="00DB19A4"/>
    <w:rsid w:val="00DB1DC3"/>
    <w:rsid w:val="00DB1E74"/>
    <w:rsid w:val="00DB1EAE"/>
    <w:rsid w:val="00DB1F98"/>
    <w:rsid w:val="00DB1FBA"/>
    <w:rsid w:val="00DB2154"/>
    <w:rsid w:val="00DB22BB"/>
    <w:rsid w:val="00DB2551"/>
    <w:rsid w:val="00DB2C5C"/>
    <w:rsid w:val="00DB2DF2"/>
    <w:rsid w:val="00DB2EB5"/>
    <w:rsid w:val="00DB339E"/>
    <w:rsid w:val="00DB34C7"/>
    <w:rsid w:val="00DB35C7"/>
    <w:rsid w:val="00DB36FF"/>
    <w:rsid w:val="00DB39DE"/>
    <w:rsid w:val="00DB3D30"/>
    <w:rsid w:val="00DB3D52"/>
    <w:rsid w:val="00DB42C3"/>
    <w:rsid w:val="00DB4322"/>
    <w:rsid w:val="00DB43CA"/>
    <w:rsid w:val="00DB4BAC"/>
    <w:rsid w:val="00DB4C4B"/>
    <w:rsid w:val="00DB4D8C"/>
    <w:rsid w:val="00DB4E8F"/>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FA9"/>
    <w:rsid w:val="00DB71FD"/>
    <w:rsid w:val="00DB7427"/>
    <w:rsid w:val="00DB749A"/>
    <w:rsid w:val="00DB7E8C"/>
    <w:rsid w:val="00DB7E9E"/>
    <w:rsid w:val="00DB7F53"/>
    <w:rsid w:val="00DC0349"/>
    <w:rsid w:val="00DC0715"/>
    <w:rsid w:val="00DC080E"/>
    <w:rsid w:val="00DC0D44"/>
    <w:rsid w:val="00DC0F93"/>
    <w:rsid w:val="00DC1384"/>
    <w:rsid w:val="00DC13D4"/>
    <w:rsid w:val="00DC141B"/>
    <w:rsid w:val="00DC1479"/>
    <w:rsid w:val="00DC1624"/>
    <w:rsid w:val="00DC1763"/>
    <w:rsid w:val="00DC1856"/>
    <w:rsid w:val="00DC188E"/>
    <w:rsid w:val="00DC197D"/>
    <w:rsid w:val="00DC1F74"/>
    <w:rsid w:val="00DC227D"/>
    <w:rsid w:val="00DC22B7"/>
    <w:rsid w:val="00DC257F"/>
    <w:rsid w:val="00DC25CF"/>
    <w:rsid w:val="00DC26EE"/>
    <w:rsid w:val="00DC2898"/>
    <w:rsid w:val="00DC28A6"/>
    <w:rsid w:val="00DC28EC"/>
    <w:rsid w:val="00DC2ED4"/>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28B"/>
    <w:rsid w:val="00DC65D8"/>
    <w:rsid w:val="00DC698B"/>
    <w:rsid w:val="00DC6A94"/>
    <w:rsid w:val="00DC7073"/>
    <w:rsid w:val="00DC765F"/>
    <w:rsid w:val="00DC7722"/>
    <w:rsid w:val="00DC7890"/>
    <w:rsid w:val="00DD0295"/>
    <w:rsid w:val="00DD02C4"/>
    <w:rsid w:val="00DD0498"/>
    <w:rsid w:val="00DD04C5"/>
    <w:rsid w:val="00DD04D6"/>
    <w:rsid w:val="00DD05E8"/>
    <w:rsid w:val="00DD0C93"/>
    <w:rsid w:val="00DD1040"/>
    <w:rsid w:val="00DD128A"/>
    <w:rsid w:val="00DD128F"/>
    <w:rsid w:val="00DD12B1"/>
    <w:rsid w:val="00DD12B5"/>
    <w:rsid w:val="00DD135E"/>
    <w:rsid w:val="00DD1422"/>
    <w:rsid w:val="00DD15EE"/>
    <w:rsid w:val="00DD1947"/>
    <w:rsid w:val="00DD1959"/>
    <w:rsid w:val="00DD19A9"/>
    <w:rsid w:val="00DD1A59"/>
    <w:rsid w:val="00DD1C7F"/>
    <w:rsid w:val="00DD1ED7"/>
    <w:rsid w:val="00DD2249"/>
    <w:rsid w:val="00DD242B"/>
    <w:rsid w:val="00DD2862"/>
    <w:rsid w:val="00DD298A"/>
    <w:rsid w:val="00DD2C88"/>
    <w:rsid w:val="00DD2FE5"/>
    <w:rsid w:val="00DD3401"/>
    <w:rsid w:val="00DD3430"/>
    <w:rsid w:val="00DD3480"/>
    <w:rsid w:val="00DD3565"/>
    <w:rsid w:val="00DD39C5"/>
    <w:rsid w:val="00DD45C8"/>
    <w:rsid w:val="00DD47FE"/>
    <w:rsid w:val="00DD4851"/>
    <w:rsid w:val="00DD49D3"/>
    <w:rsid w:val="00DD4AF1"/>
    <w:rsid w:val="00DD517F"/>
    <w:rsid w:val="00DD524E"/>
    <w:rsid w:val="00DD52E9"/>
    <w:rsid w:val="00DD5514"/>
    <w:rsid w:val="00DD5534"/>
    <w:rsid w:val="00DD5565"/>
    <w:rsid w:val="00DD5AFD"/>
    <w:rsid w:val="00DD5E1D"/>
    <w:rsid w:val="00DD6396"/>
    <w:rsid w:val="00DD63EF"/>
    <w:rsid w:val="00DD6633"/>
    <w:rsid w:val="00DD6969"/>
    <w:rsid w:val="00DD6C70"/>
    <w:rsid w:val="00DD6CED"/>
    <w:rsid w:val="00DD6DA2"/>
    <w:rsid w:val="00DD761C"/>
    <w:rsid w:val="00DD7897"/>
    <w:rsid w:val="00DD7DF3"/>
    <w:rsid w:val="00DD7E4A"/>
    <w:rsid w:val="00DD7EF8"/>
    <w:rsid w:val="00DD7F98"/>
    <w:rsid w:val="00DE0171"/>
    <w:rsid w:val="00DE0333"/>
    <w:rsid w:val="00DE0558"/>
    <w:rsid w:val="00DE0AAA"/>
    <w:rsid w:val="00DE0D33"/>
    <w:rsid w:val="00DE16BD"/>
    <w:rsid w:val="00DE16DD"/>
    <w:rsid w:val="00DE1838"/>
    <w:rsid w:val="00DE192C"/>
    <w:rsid w:val="00DE1BBD"/>
    <w:rsid w:val="00DE1BF2"/>
    <w:rsid w:val="00DE2148"/>
    <w:rsid w:val="00DE21CF"/>
    <w:rsid w:val="00DE279F"/>
    <w:rsid w:val="00DE29EE"/>
    <w:rsid w:val="00DE2D4B"/>
    <w:rsid w:val="00DE2F22"/>
    <w:rsid w:val="00DE3083"/>
    <w:rsid w:val="00DE3E7C"/>
    <w:rsid w:val="00DE45AC"/>
    <w:rsid w:val="00DE464E"/>
    <w:rsid w:val="00DE4664"/>
    <w:rsid w:val="00DE47CE"/>
    <w:rsid w:val="00DE480D"/>
    <w:rsid w:val="00DE4B0C"/>
    <w:rsid w:val="00DE4C2C"/>
    <w:rsid w:val="00DE4D74"/>
    <w:rsid w:val="00DE4EBB"/>
    <w:rsid w:val="00DE516B"/>
    <w:rsid w:val="00DE589A"/>
    <w:rsid w:val="00DE61AA"/>
    <w:rsid w:val="00DE65EB"/>
    <w:rsid w:val="00DE69CE"/>
    <w:rsid w:val="00DE7012"/>
    <w:rsid w:val="00DE71D8"/>
    <w:rsid w:val="00DE74F1"/>
    <w:rsid w:val="00DE7D03"/>
    <w:rsid w:val="00DE7D0D"/>
    <w:rsid w:val="00DF0220"/>
    <w:rsid w:val="00DF02EC"/>
    <w:rsid w:val="00DF06DA"/>
    <w:rsid w:val="00DF0AC1"/>
    <w:rsid w:val="00DF0B0F"/>
    <w:rsid w:val="00DF0D33"/>
    <w:rsid w:val="00DF0E63"/>
    <w:rsid w:val="00DF1300"/>
    <w:rsid w:val="00DF13B2"/>
    <w:rsid w:val="00DF1ADA"/>
    <w:rsid w:val="00DF1DE2"/>
    <w:rsid w:val="00DF1FD6"/>
    <w:rsid w:val="00DF2215"/>
    <w:rsid w:val="00DF2DDB"/>
    <w:rsid w:val="00DF3195"/>
    <w:rsid w:val="00DF32AF"/>
    <w:rsid w:val="00DF3307"/>
    <w:rsid w:val="00DF37E6"/>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63B"/>
    <w:rsid w:val="00DF5C86"/>
    <w:rsid w:val="00DF5D31"/>
    <w:rsid w:val="00DF5E5C"/>
    <w:rsid w:val="00DF5FF9"/>
    <w:rsid w:val="00DF6014"/>
    <w:rsid w:val="00DF665D"/>
    <w:rsid w:val="00DF6824"/>
    <w:rsid w:val="00DF6F0F"/>
    <w:rsid w:val="00DF6FD7"/>
    <w:rsid w:val="00DF7226"/>
    <w:rsid w:val="00DF7E1D"/>
    <w:rsid w:val="00E000A6"/>
    <w:rsid w:val="00E00149"/>
    <w:rsid w:val="00E004D1"/>
    <w:rsid w:val="00E00A07"/>
    <w:rsid w:val="00E00C11"/>
    <w:rsid w:val="00E00EFF"/>
    <w:rsid w:val="00E00FBC"/>
    <w:rsid w:val="00E013D9"/>
    <w:rsid w:val="00E019EA"/>
    <w:rsid w:val="00E01B13"/>
    <w:rsid w:val="00E0204F"/>
    <w:rsid w:val="00E022B7"/>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204"/>
    <w:rsid w:val="00E05207"/>
    <w:rsid w:val="00E05A43"/>
    <w:rsid w:val="00E05B03"/>
    <w:rsid w:val="00E05CEE"/>
    <w:rsid w:val="00E0613C"/>
    <w:rsid w:val="00E06730"/>
    <w:rsid w:val="00E06AF4"/>
    <w:rsid w:val="00E07686"/>
    <w:rsid w:val="00E07E45"/>
    <w:rsid w:val="00E07FD4"/>
    <w:rsid w:val="00E1007C"/>
    <w:rsid w:val="00E102BD"/>
    <w:rsid w:val="00E102E3"/>
    <w:rsid w:val="00E1039D"/>
    <w:rsid w:val="00E103F8"/>
    <w:rsid w:val="00E104DE"/>
    <w:rsid w:val="00E1074E"/>
    <w:rsid w:val="00E1172D"/>
    <w:rsid w:val="00E11C22"/>
    <w:rsid w:val="00E11CAA"/>
    <w:rsid w:val="00E11CAF"/>
    <w:rsid w:val="00E11EB8"/>
    <w:rsid w:val="00E125EE"/>
    <w:rsid w:val="00E12775"/>
    <w:rsid w:val="00E12A5A"/>
    <w:rsid w:val="00E12DAD"/>
    <w:rsid w:val="00E1351C"/>
    <w:rsid w:val="00E136AE"/>
    <w:rsid w:val="00E139D0"/>
    <w:rsid w:val="00E139F2"/>
    <w:rsid w:val="00E13AD1"/>
    <w:rsid w:val="00E13BD9"/>
    <w:rsid w:val="00E13FC4"/>
    <w:rsid w:val="00E143F1"/>
    <w:rsid w:val="00E145E0"/>
    <w:rsid w:val="00E145F4"/>
    <w:rsid w:val="00E148E0"/>
    <w:rsid w:val="00E14913"/>
    <w:rsid w:val="00E14E2C"/>
    <w:rsid w:val="00E150B1"/>
    <w:rsid w:val="00E151CB"/>
    <w:rsid w:val="00E15352"/>
    <w:rsid w:val="00E15448"/>
    <w:rsid w:val="00E154A1"/>
    <w:rsid w:val="00E1582F"/>
    <w:rsid w:val="00E15D87"/>
    <w:rsid w:val="00E15FE1"/>
    <w:rsid w:val="00E1626E"/>
    <w:rsid w:val="00E164E8"/>
    <w:rsid w:val="00E1654E"/>
    <w:rsid w:val="00E1660E"/>
    <w:rsid w:val="00E167D4"/>
    <w:rsid w:val="00E16B7D"/>
    <w:rsid w:val="00E1729E"/>
    <w:rsid w:val="00E175FF"/>
    <w:rsid w:val="00E17B9C"/>
    <w:rsid w:val="00E17C3F"/>
    <w:rsid w:val="00E17CFB"/>
    <w:rsid w:val="00E17E37"/>
    <w:rsid w:val="00E202F9"/>
    <w:rsid w:val="00E20661"/>
    <w:rsid w:val="00E20862"/>
    <w:rsid w:val="00E20AD1"/>
    <w:rsid w:val="00E20E6F"/>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EE3"/>
    <w:rsid w:val="00E23179"/>
    <w:rsid w:val="00E23224"/>
    <w:rsid w:val="00E23667"/>
    <w:rsid w:val="00E23851"/>
    <w:rsid w:val="00E23ACC"/>
    <w:rsid w:val="00E23ADB"/>
    <w:rsid w:val="00E2446F"/>
    <w:rsid w:val="00E245DC"/>
    <w:rsid w:val="00E24D31"/>
    <w:rsid w:val="00E250DB"/>
    <w:rsid w:val="00E25386"/>
    <w:rsid w:val="00E25394"/>
    <w:rsid w:val="00E257F2"/>
    <w:rsid w:val="00E25ADB"/>
    <w:rsid w:val="00E25DAE"/>
    <w:rsid w:val="00E25F49"/>
    <w:rsid w:val="00E260C3"/>
    <w:rsid w:val="00E2617B"/>
    <w:rsid w:val="00E2690E"/>
    <w:rsid w:val="00E26B8E"/>
    <w:rsid w:val="00E26F8B"/>
    <w:rsid w:val="00E27152"/>
    <w:rsid w:val="00E272FE"/>
    <w:rsid w:val="00E27703"/>
    <w:rsid w:val="00E2789C"/>
    <w:rsid w:val="00E27C81"/>
    <w:rsid w:val="00E30517"/>
    <w:rsid w:val="00E30596"/>
    <w:rsid w:val="00E3070A"/>
    <w:rsid w:val="00E307E4"/>
    <w:rsid w:val="00E30A72"/>
    <w:rsid w:val="00E30BDD"/>
    <w:rsid w:val="00E311A5"/>
    <w:rsid w:val="00E31371"/>
    <w:rsid w:val="00E31421"/>
    <w:rsid w:val="00E31506"/>
    <w:rsid w:val="00E31774"/>
    <w:rsid w:val="00E319CB"/>
    <w:rsid w:val="00E32003"/>
    <w:rsid w:val="00E32122"/>
    <w:rsid w:val="00E322BF"/>
    <w:rsid w:val="00E32582"/>
    <w:rsid w:val="00E32679"/>
    <w:rsid w:val="00E3274D"/>
    <w:rsid w:val="00E327EE"/>
    <w:rsid w:val="00E32E0E"/>
    <w:rsid w:val="00E32E59"/>
    <w:rsid w:val="00E33351"/>
    <w:rsid w:val="00E33802"/>
    <w:rsid w:val="00E33814"/>
    <w:rsid w:val="00E339C6"/>
    <w:rsid w:val="00E33BB9"/>
    <w:rsid w:val="00E33E4D"/>
    <w:rsid w:val="00E3457A"/>
    <w:rsid w:val="00E347CD"/>
    <w:rsid w:val="00E34D6E"/>
    <w:rsid w:val="00E34F08"/>
    <w:rsid w:val="00E35657"/>
    <w:rsid w:val="00E35DF1"/>
    <w:rsid w:val="00E35F47"/>
    <w:rsid w:val="00E362BC"/>
    <w:rsid w:val="00E3648F"/>
    <w:rsid w:val="00E365D2"/>
    <w:rsid w:val="00E36A3E"/>
    <w:rsid w:val="00E374CC"/>
    <w:rsid w:val="00E375EA"/>
    <w:rsid w:val="00E377BF"/>
    <w:rsid w:val="00E3793F"/>
    <w:rsid w:val="00E37A32"/>
    <w:rsid w:val="00E37C25"/>
    <w:rsid w:val="00E37F72"/>
    <w:rsid w:val="00E4033E"/>
    <w:rsid w:val="00E40362"/>
    <w:rsid w:val="00E4037B"/>
    <w:rsid w:val="00E403D1"/>
    <w:rsid w:val="00E4092C"/>
    <w:rsid w:val="00E40D41"/>
    <w:rsid w:val="00E40DAE"/>
    <w:rsid w:val="00E40E78"/>
    <w:rsid w:val="00E40F50"/>
    <w:rsid w:val="00E415CB"/>
    <w:rsid w:val="00E4172C"/>
    <w:rsid w:val="00E419AD"/>
    <w:rsid w:val="00E41A3E"/>
    <w:rsid w:val="00E41D2F"/>
    <w:rsid w:val="00E42630"/>
    <w:rsid w:val="00E42970"/>
    <w:rsid w:val="00E42A63"/>
    <w:rsid w:val="00E42FF3"/>
    <w:rsid w:val="00E430E9"/>
    <w:rsid w:val="00E432AE"/>
    <w:rsid w:val="00E4356E"/>
    <w:rsid w:val="00E43992"/>
    <w:rsid w:val="00E43CED"/>
    <w:rsid w:val="00E43D12"/>
    <w:rsid w:val="00E43F1E"/>
    <w:rsid w:val="00E43FBE"/>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7341"/>
    <w:rsid w:val="00E47878"/>
    <w:rsid w:val="00E4789A"/>
    <w:rsid w:val="00E47B8B"/>
    <w:rsid w:val="00E47BFA"/>
    <w:rsid w:val="00E47D5F"/>
    <w:rsid w:val="00E47D96"/>
    <w:rsid w:val="00E50625"/>
    <w:rsid w:val="00E50A7B"/>
    <w:rsid w:val="00E50CEB"/>
    <w:rsid w:val="00E50E76"/>
    <w:rsid w:val="00E51548"/>
    <w:rsid w:val="00E515A3"/>
    <w:rsid w:val="00E51812"/>
    <w:rsid w:val="00E51AFB"/>
    <w:rsid w:val="00E51B0C"/>
    <w:rsid w:val="00E51E23"/>
    <w:rsid w:val="00E521C6"/>
    <w:rsid w:val="00E52532"/>
    <w:rsid w:val="00E52547"/>
    <w:rsid w:val="00E52643"/>
    <w:rsid w:val="00E52CCE"/>
    <w:rsid w:val="00E52E57"/>
    <w:rsid w:val="00E52F76"/>
    <w:rsid w:val="00E5315C"/>
    <w:rsid w:val="00E53592"/>
    <w:rsid w:val="00E538E0"/>
    <w:rsid w:val="00E53AB9"/>
    <w:rsid w:val="00E53E22"/>
    <w:rsid w:val="00E53E3F"/>
    <w:rsid w:val="00E53F0A"/>
    <w:rsid w:val="00E53F67"/>
    <w:rsid w:val="00E53FD0"/>
    <w:rsid w:val="00E54042"/>
    <w:rsid w:val="00E5476E"/>
    <w:rsid w:val="00E54D33"/>
    <w:rsid w:val="00E5503E"/>
    <w:rsid w:val="00E55582"/>
    <w:rsid w:val="00E55ABF"/>
    <w:rsid w:val="00E55BED"/>
    <w:rsid w:val="00E55D2C"/>
    <w:rsid w:val="00E56699"/>
    <w:rsid w:val="00E5711F"/>
    <w:rsid w:val="00E5765B"/>
    <w:rsid w:val="00E578B2"/>
    <w:rsid w:val="00E6000E"/>
    <w:rsid w:val="00E601E7"/>
    <w:rsid w:val="00E60241"/>
    <w:rsid w:val="00E6029F"/>
    <w:rsid w:val="00E602C9"/>
    <w:rsid w:val="00E60369"/>
    <w:rsid w:val="00E60464"/>
    <w:rsid w:val="00E60884"/>
    <w:rsid w:val="00E608B7"/>
    <w:rsid w:val="00E60947"/>
    <w:rsid w:val="00E60C2D"/>
    <w:rsid w:val="00E60F80"/>
    <w:rsid w:val="00E613CC"/>
    <w:rsid w:val="00E613DB"/>
    <w:rsid w:val="00E6173F"/>
    <w:rsid w:val="00E61781"/>
    <w:rsid w:val="00E6186C"/>
    <w:rsid w:val="00E618E3"/>
    <w:rsid w:val="00E61DAC"/>
    <w:rsid w:val="00E61DB1"/>
    <w:rsid w:val="00E61EAE"/>
    <w:rsid w:val="00E6247A"/>
    <w:rsid w:val="00E624DA"/>
    <w:rsid w:val="00E62597"/>
    <w:rsid w:val="00E62896"/>
    <w:rsid w:val="00E629F9"/>
    <w:rsid w:val="00E62ABD"/>
    <w:rsid w:val="00E62AF2"/>
    <w:rsid w:val="00E6300E"/>
    <w:rsid w:val="00E63060"/>
    <w:rsid w:val="00E630F7"/>
    <w:rsid w:val="00E631EB"/>
    <w:rsid w:val="00E632E3"/>
    <w:rsid w:val="00E63434"/>
    <w:rsid w:val="00E6412A"/>
    <w:rsid w:val="00E64286"/>
    <w:rsid w:val="00E642E8"/>
    <w:rsid w:val="00E64763"/>
    <w:rsid w:val="00E64D86"/>
    <w:rsid w:val="00E64E1F"/>
    <w:rsid w:val="00E654C9"/>
    <w:rsid w:val="00E65E6B"/>
    <w:rsid w:val="00E66244"/>
    <w:rsid w:val="00E6640D"/>
    <w:rsid w:val="00E6682F"/>
    <w:rsid w:val="00E6691F"/>
    <w:rsid w:val="00E669CC"/>
    <w:rsid w:val="00E67387"/>
    <w:rsid w:val="00E673D8"/>
    <w:rsid w:val="00E6795B"/>
    <w:rsid w:val="00E67C8B"/>
    <w:rsid w:val="00E7012A"/>
    <w:rsid w:val="00E7020E"/>
    <w:rsid w:val="00E7043B"/>
    <w:rsid w:val="00E705E5"/>
    <w:rsid w:val="00E70B0C"/>
    <w:rsid w:val="00E710FA"/>
    <w:rsid w:val="00E71417"/>
    <w:rsid w:val="00E71552"/>
    <w:rsid w:val="00E71DF1"/>
    <w:rsid w:val="00E71E2E"/>
    <w:rsid w:val="00E71EC1"/>
    <w:rsid w:val="00E722EF"/>
    <w:rsid w:val="00E723D3"/>
    <w:rsid w:val="00E7242A"/>
    <w:rsid w:val="00E7245A"/>
    <w:rsid w:val="00E72A0A"/>
    <w:rsid w:val="00E72ABE"/>
    <w:rsid w:val="00E72BCC"/>
    <w:rsid w:val="00E72BD2"/>
    <w:rsid w:val="00E73065"/>
    <w:rsid w:val="00E7306F"/>
    <w:rsid w:val="00E73446"/>
    <w:rsid w:val="00E73E01"/>
    <w:rsid w:val="00E74589"/>
    <w:rsid w:val="00E746B9"/>
    <w:rsid w:val="00E7476B"/>
    <w:rsid w:val="00E7478C"/>
    <w:rsid w:val="00E74897"/>
    <w:rsid w:val="00E74A7B"/>
    <w:rsid w:val="00E74B5A"/>
    <w:rsid w:val="00E74DDD"/>
    <w:rsid w:val="00E74FCD"/>
    <w:rsid w:val="00E74FD2"/>
    <w:rsid w:val="00E7500E"/>
    <w:rsid w:val="00E7524F"/>
    <w:rsid w:val="00E7525B"/>
    <w:rsid w:val="00E75346"/>
    <w:rsid w:val="00E7544D"/>
    <w:rsid w:val="00E754D4"/>
    <w:rsid w:val="00E75528"/>
    <w:rsid w:val="00E7556D"/>
    <w:rsid w:val="00E756FB"/>
    <w:rsid w:val="00E757AC"/>
    <w:rsid w:val="00E75F9B"/>
    <w:rsid w:val="00E76141"/>
    <w:rsid w:val="00E76270"/>
    <w:rsid w:val="00E76316"/>
    <w:rsid w:val="00E766D2"/>
    <w:rsid w:val="00E76A68"/>
    <w:rsid w:val="00E76C80"/>
    <w:rsid w:val="00E76ED7"/>
    <w:rsid w:val="00E77040"/>
    <w:rsid w:val="00E773B6"/>
    <w:rsid w:val="00E773D4"/>
    <w:rsid w:val="00E77958"/>
    <w:rsid w:val="00E7797B"/>
    <w:rsid w:val="00E77B45"/>
    <w:rsid w:val="00E77B63"/>
    <w:rsid w:val="00E77C66"/>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D3C"/>
    <w:rsid w:val="00E81F9F"/>
    <w:rsid w:val="00E81FE9"/>
    <w:rsid w:val="00E81FFC"/>
    <w:rsid w:val="00E82155"/>
    <w:rsid w:val="00E826C8"/>
    <w:rsid w:val="00E828DA"/>
    <w:rsid w:val="00E82975"/>
    <w:rsid w:val="00E82D10"/>
    <w:rsid w:val="00E83280"/>
    <w:rsid w:val="00E832C9"/>
    <w:rsid w:val="00E83469"/>
    <w:rsid w:val="00E8395E"/>
    <w:rsid w:val="00E83BF7"/>
    <w:rsid w:val="00E83E6E"/>
    <w:rsid w:val="00E83E82"/>
    <w:rsid w:val="00E843F9"/>
    <w:rsid w:val="00E84715"/>
    <w:rsid w:val="00E84A52"/>
    <w:rsid w:val="00E850F7"/>
    <w:rsid w:val="00E85279"/>
    <w:rsid w:val="00E852E4"/>
    <w:rsid w:val="00E85483"/>
    <w:rsid w:val="00E8581D"/>
    <w:rsid w:val="00E859CA"/>
    <w:rsid w:val="00E85FB1"/>
    <w:rsid w:val="00E86057"/>
    <w:rsid w:val="00E861F7"/>
    <w:rsid w:val="00E86647"/>
    <w:rsid w:val="00E86BA9"/>
    <w:rsid w:val="00E86C30"/>
    <w:rsid w:val="00E87129"/>
    <w:rsid w:val="00E871AC"/>
    <w:rsid w:val="00E87565"/>
    <w:rsid w:val="00E875CA"/>
    <w:rsid w:val="00E879F0"/>
    <w:rsid w:val="00E87AC1"/>
    <w:rsid w:val="00E87AE6"/>
    <w:rsid w:val="00E87B99"/>
    <w:rsid w:val="00E87DCE"/>
    <w:rsid w:val="00E87E12"/>
    <w:rsid w:val="00E90199"/>
    <w:rsid w:val="00E904E4"/>
    <w:rsid w:val="00E90AB7"/>
    <w:rsid w:val="00E90B1B"/>
    <w:rsid w:val="00E90E71"/>
    <w:rsid w:val="00E913F0"/>
    <w:rsid w:val="00E91514"/>
    <w:rsid w:val="00E915E1"/>
    <w:rsid w:val="00E919F0"/>
    <w:rsid w:val="00E91BF2"/>
    <w:rsid w:val="00E91DDE"/>
    <w:rsid w:val="00E91DFE"/>
    <w:rsid w:val="00E91E61"/>
    <w:rsid w:val="00E920B8"/>
    <w:rsid w:val="00E924C7"/>
    <w:rsid w:val="00E9265F"/>
    <w:rsid w:val="00E927D7"/>
    <w:rsid w:val="00E92994"/>
    <w:rsid w:val="00E92AA9"/>
    <w:rsid w:val="00E92E29"/>
    <w:rsid w:val="00E92F0A"/>
    <w:rsid w:val="00E92F9F"/>
    <w:rsid w:val="00E93168"/>
    <w:rsid w:val="00E9346A"/>
    <w:rsid w:val="00E93742"/>
    <w:rsid w:val="00E93A7A"/>
    <w:rsid w:val="00E93B3D"/>
    <w:rsid w:val="00E93D80"/>
    <w:rsid w:val="00E94053"/>
    <w:rsid w:val="00E94251"/>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3E"/>
    <w:rsid w:val="00E96497"/>
    <w:rsid w:val="00E96713"/>
    <w:rsid w:val="00E9687A"/>
    <w:rsid w:val="00E9694A"/>
    <w:rsid w:val="00E96C84"/>
    <w:rsid w:val="00E96E46"/>
    <w:rsid w:val="00E96FBC"/>
    <w:rsid w:val="00E9738B"/>
    <w:rsid w:val="00E97475"/>
    <w:rsid w:val="00E974C5"/>
    <w:rsid w:val="00E97507"/>
    <w:rsid w:val="00EA00A6"/>
    <w:rsid w:val="00EA00F6"/>
    <w:rsid w:val="00EA0281"/>
    <w:rsid w:val="00EA0621"/>
    <w:rsid w:val="00EA07B5"/>
    <w:rsid w:val="00EA08C1"/>
    <w:rsid w:val="00EA0A05"/>
    <w:rsid w:val="00EA0AB8"/>
    <w:rsid w:val="00EA0BD3"/>
    <w:rsid w:val="00EA0BFA"/>
    <w:rsid w:val="00EA0E05"/>
    <w:rsid w:val="00EA0E10"/>
    <w:rsid w:val="00EA1027"/>
    <w:rsid w:val="00EA12C3"/>
    <w:rsid w:val="00EA159F"/>
    <w:rsid w:val="00EA1665"/>
    <w:rsid w:val="00EA1B4A"/>
    <w:rsid w:val="00EA20D9"/>
    <w:rsid w:val="00EA2271"/>
    <w:rsid w:val="00EA24FF"/>
    <w:rsid w:val="00EA2730"/>
    <w:rsid w:val="00EA2734"/>
    <w:rsid w:val="00EA2D9B"/>
    <w:rsid w:val="00EA3502"/>
    <w:rsid w:val="00EA3527"/>
    <w:rsid w:val="00EA35AC"/>
    <w:rsid w:val="00EA3D67"/>
    <w:rsid w:val="00EA3DB9"/>
    <w:rsid w:val="00EA3F13"/>
    <w:rsid w:val="00EA3FE8"/>
    <w:rsid w:val="00EA4465"/>
    <w:rsid w:val="00EA475F"/>
    <w:rsid w:val="00EA4877"/>
    <w:rsid w:val="00EA4AC2"/>
    <w:rsid w:val="00EA4FFE"/>
    <w:rsid w:val="00EA5029"/>
    <w:rsid w:val="00EA5080"/>
    <w:rsid w:val="00EA5335"/>
    <w:rsid w:val="00EA5C16"/>
    <w:rsid w:val="00EA5EB9"/>
    <w:rsid w:val="00EA5F39"/>
    <w:rsid w:val="00EA64C1"/>
    <w:rsid w:val="00EA6506"/>
    <w:rsid w:val="00EA66F6"/>
    <w:rsid w:val="00EA673B"/>
    <w:rsid w:val="00EA6C64"/>
    <w:rsid w:val="00EA708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0A14"/>
    <w:rsid w:val="00EB0BCD"/>
    <w:rsid w:val="00EB1033"/>
    <w:rsid w:val="00EB12AB"/>
    <w:rsid w:val="00EB1705"/>
    <w:rsid w:val="00EB177A"/>
    <w:rsid w:val="00EB187D"/>
    <w:rsid w:val="00EB1A7B"/>
    <w:rsid w:val="00EB204B"/>
    <w:rsid w:val="00EB2435"/>
    <w:rsid w:val="00EB269A"/>
    <w:rsid w:val="00EB2784"/>
    <w:rsid w:val="00EB2B2A"/>
    <w:rsid w:val="00EB2C33"/>
    <w:rsid w:val="00EB2C3C"/>
    <w:rsid w:val="00EB338E"/>
    <w:rsid w:val="00EB3495"/>
    <w:rsid w:val="00EB35D4"/>
    <w:rsid w:val="00EB3953"/>
    <w:rsid w:val="00EB3CE0"/>
    <w:rsid w:val="00EB3DB0"/>
    <w:rsid w:val="00EB3DE5"/>
    <w:rsid w:val="00EB410B"/>
    <w:rsid w:val="00EB42C8"/>
    <w:rsid w:val="00EB43F9"/>
    <w:rsid w:val="00EB4938"/>
    <w:rsid w:val="00EB4A13"/>
    <w:rsid w:val="00EB4EA8"/>
    <w:rsid w:val="00EB51F9"/>
    <w:rsid w:val="00EB534C"/>
    <w:rsid w:val="00EB543D"/>
    <w:rsid w:val="00EB55D2"/>
    <w:rsid w:val="00EB5789"/>
    <w:rsid w:val="00EB57E7"/>
    <w:rsid w:val="00EB5A4E"/>
    <w:rsid w:val="00EB5CC3"/>
    <w:rsid w:val="00EB5D93"/>
    <w:rsid w:val="00EB5FF5"/>
    <w:rsid w:val="00EB6116"/>
    <w:rsid w:val="00EB628E"/>
    <w:rsid w:val="00EB6440"/>
    <w:rsid w:val="00EB6698"/>
    <w:rsid w:val="00EB6A8D"/>
    <w:rsid w:val="00EB6BCE"/>
    <w:rsid w:val="00EB6C27"/>
    <w:rsid w:val="00EB6C53"/>
    <w:rsid w:val="00EB6ED2"/>
    <w:rsid w:val="00EB6F0B"/>
    <w:rsid w:val="00EB73C2"/>
    <w:rsid w:val="00EB76F3"/>
    <w:rsid w:val="00EB7832"/>
    <w:rsid w:val="00EB7B45"/>
    <w:rsid w:val="00EB7C50"/>
    <w:rsid w:val="00EB7D21"/>
    <w:rsid w:val="00EB7E4D"/>
    <w:rsid w:val="00EB7FE8"/>
    <w:rsid w:val="00EC008D"/>
    <w:rsid w:val="00EC0293"/>
    <w:rsid w:val="00EC044E"/>
    <w:rsid w:val="00EC06DD"/>
    <w:rsid w:val="00EC0A4B"/>
    <w:rsid w:val="00EC0BE4"/>
    <w:rsid w:val="00EC10C0"/>
    <w:rsid w:val="00EC1164"/>
    <w:rsid w:val="00EC117E"/>
    <w:rsid w:val="00EC1546"/>
    <w:rsid w:val="00EC15A3"/>
    <w:rsid w:val="00EC183D"/>
    <w:rsid w:val="00EC1D83"/>
    <w:rsid w:val="00EC1F3C"/>
    <w:rsid w:val="00EC25C0"/>
    <w:rsid w:val="00EC2E21"/>
    <w:rsid w:val="00EC2F72"/>
    <w:rsid w:val="00EC32D6"/>
    <w:rsid w:val="00EC331F"/>
    <w:rsid w:val="00EC339B"/>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588"/>
    <w:rsid w:val="00EC6D68"/>
    <w:rsid w:val="00EC7183"/>
    <w:rsid w:val="00EC71AB"/>
    <w:rsid w:val="00EC7349"/>
    <w:rsid w:val="00EC757E"/>
    <w:rsid w:val="00ED00B4"/>
    <w:rsid w:val="00ED022F"/>
    <w:rsid w:val="00ED04CE"/>
    <w:rsid w:val="00ED0DE8"/>
    <w:rsid w:val="00ED0EB9"/>
    <w:rsid w:val="00ED0F73"/>
    <w:rsid w:val="00ED1206"/>
    <w:rsid w:val="00ED1447"/>
    <w:rsid w:val="00ED199D"/>
    <w:rsid w:val="00ED19B6"/>
    <w:rsid w:val="00ED1A39"/>
    <w:rsid w:val="00ED1E2B"/>
    <w:rsid w:val="00ED21B3"/>
    <w:rsid w:val="00ED22B4"/>
    <w:rsid w:val="00ED24AE"/>
    <w:rsid w:val="00ED2802"/>
    <w:rsid w:val="00ED2A3C"/>
    <w:rsid w:val="00ED2A7F"/>
    <w:rsid w:val="00ED2CB4"/>
    <w:rsid w:val="00ED2FF1"/>
    <w:rsid w:val="00ED3207"/>
    <w:rsid w:val="00ED3244"/>
    <w:rsid w:val="00ED32E7"/>
    <w:rsid w:val="00ED3534"/>
    <w:rsid w:val="00ED35B9"/>
    <w:rsid w:val="00ED374D"/>
    <w:rsid w:val="00ED38AD"/>
    <w:rsid w:val="00ED38D7"/>
    <w:rsid w:val="00ED3937"/>
    <w:rsid w:val="00ED3958"/>
    <w:rsid w:val="00ED3B7D"/>
    <w:rsid w:val="00ED3F89"/>
    <w:rsid w:val="00ED4792"/>
    <w:rsid w:val="00ED4F25"/>
    <w:rsid w:val="00ED5122"/>
    <w:rsid w:val="00ED532C"/>
    <w:rsid w:val="00ED547B"/>
    <w:rsid w:val="00ED54F7"/>
    <w:rsid w:val="00ED58F2"/>
    <w:rsid w:val="00ED58FE"/>
    <w:rsid w:val="00ED5947"/>
    <w:rsid w:val="00ED5B50"/>
    <w:rsid w:val="00ED5F7B"/>
    <w:rsid w:val="00ED645E"/>
    <w:rsid w:val="00ED699D"/>
    <w:rsid w:val="00ED726C"/>
    <w:rsid w:val="00ED7363"/>
    <w:rsid w:val="00ED7772"/>
    <w:rsid w:val="00ED7884"/>
    <w:rsid w:val="00ED7DA9"/>
    <w:rsid w:val="00EE0074"/>
    <w:rsid w:val="00EE010A"/>
    <w:rsid w:val="00EE0130"/>
    <w:rsid w:val="00EE0327"/>
    <w:rsid w:val="00EE06D4"/>
    <w:rsid w:val="00EE08BC"/>
    <w:rsid w:val="00EE09EA"/>
    <w:rsid w:val="00EE0A49"/>
    <w:rsid w:val="00EE0E09"/>
    <w:rsid w:val="00EE12DA"/>
    <w:rsid w:val="00EE14D7"/>
    <w:rsid w:val="00EE15CA"/>
    <w:rsid w:val="00EE18BB"/>
    <w:rsid w:val="00EE1A03"/>
    <w:rsid w:val="00EE1CDA"/>
    <w:rsid w:val="00EE24B7"/>
    <w:rsid w:val="00EE27AE"/>
    <w:rsid w:val="00EE2AAB"/>
    <w:rsid w:val="00EE2BAC"/>
    <w:rsid w:val="00EE31BD"/>
    <w:rsid w:val="00EE3203"/>
    <w:rsid w:val="00EE33A6"/>
    <w:rsid w:val="00EE37AD"/>
    <w:rsid w:val="00EE37C0"/>
    <w:rsid w:val="00EE3D92"/>
    <w:rsid w:val="00EE3DCB"/>
    <w:rsid w:val="00EE3FE2"/>
    <w:rsid w:val="00EE43F9"/>
    <w:rsid w:val="00EE4401"/>
    <w:rsid w:val="00EE44A5"/>
    <w:rsid w:val="00EE4708"/>
    <w:rsid w:val="00EE4F27"/>
    <w:rsid w:val="00EE4FAD"/>
    <w:rsid w:val="00EE5112"/>
    <w:rsid w:val="00EE58ED"/>
    <w:rsid w:val="00EE6050"/>
    <w:rsid w:val="00EE62B4"/>
    <w:rsid w:val="00EE62EA"/>
    <w:rsid w:val="00EE636D"/>
    <w:rsid w:val="00EE66B1"/>
    <w:rsid w:val="00EE6A8C"/>
    <w:rsid w:val="00EE6CB1"/>
    <w:rsid w:val="00EE6D07"/>
    <w:rsid w:val="00EE6D48"/>
    <w:rsid w:val="00EE728E"/>
    <w:rsid w:val="00EE7309"/>
    <w:rsid w:val="00EE736D"/>
    <w:rsid w:val="00EE7726"/>
    <w:rsid w:val="00EE785F"/>
    <w:rsid w:val="00EE78AC"/>
    <w:rsid w:val="00EE7D91"/>
    <w:rsid w:val="00EE7ECE"/>
    <w:rsid w:val="00EF0225"/>
    <w:rsid w:val="00EF051F"/>
    <w:rsid w:val="00EF082A"/>
    <w:rsid w:val="00EF0BBB"/>
    <w:rsid w:val="00EF0CE6"/>
    <w:rsid w:val="00EF0E50"/>
    <w:rsid w:val="00EF1023"/>
    <w:rsid w:val="00EF118F"/>
    <w:rsid w:val="00EF1336"/>
    <w:rsid w:val="00EF19BF"/>
    <w:rsid w:val="00EF1C0D"/>
    <w:rsid w:val="00EF1EF7"/>
    <w:rsid w:val="00EF1F0E"/>
    <w:rsid w:val="00EF20FD"/>
    <w:rsid w:val="00EF24C4"/>
    <w:rsid w:val="00EF2786"/>
    <w:rsid w:val="00EF27F0"/>
    <w:rsid w:val="00EF28D7"/>
    <w:rsid w:val="00EF29F8"/>
    <w:rsid w:val="00EF2C3D"/>
    <w:rsid w:val="00EF2D50"/>
    <w:rsid w:val="00EF34CD"/>
    <w:rsid w:val="00EF35A4"/>
    <w:rsid w:val="00EF366F"/>
    <w:rsid w:val="00EF36E2"/>
    <w:rsid w:val="00EF3A28"/>
    <w:rsid w:val="00EF3A3D"/>
    <w:rsid w:val="00EF3A4A"/>
    <w:rsid w:val="00EF3D43"/>
    <w:rsid w:val="00EF3DC2"/>
    <w:rsid w:val="00EF3FB6"/>
    <w:rsid w:val="00EF405C"/>
    <w:rsid w:val="00EF42C1"/>
    <w:rsid w:val="00EF447D"/>
    <w:rsid w:val="00EF48B7"/>
    <w:rsid w:val="00EF493B"/>
    <w:rsid w:val="00EF4F32"/>
    <w:rsid w:val="00EF5326"/>
    <w:rsid w:val="00EF5630"/>
    <w:rsid w:val="00EF573A"/>
    <w:rsid w:val="00EF5861"/>
    <w:rsid w:val="00EF58EF"/>
    <w:rsid w:val="00EF5AAE"/>
    <w:rsid w:val="00EF5D0A"/>
    <w:rsid w:val="00EF6060"/>
    <w:rsid w:val="00EF6141"/>
    <w:rsid w:val="00EF6179"/>
    <w:rsid w:val="00EF6778"/>
    <w:rsid w:val="00EF6B20"/>
    <w:rsid w:val="00EF6D7D"/>
    <w:rsid w:val="00EF6EF5"/>
    <w:rsid w:val="00EF706C"/>
    <w:rsid w:val="00EF7131"/>
    <w:rsid w:val="00EF7614"/>
    <w:rsid w:val="00EF7878"/>
    <w:rsid w:val="00F000F0"/>
    <w:rsid w:val="00F00180"/>
    <w:rsid w:val="00F002BF"/>
    <w:rsid w:val="00F002CC"/>
    <w:rsid w:val="00F00334"/>
    <w:rsid w:val="00F0033C"/>
    <w:rsid w:val="00F00568"/>
    <w:rsid w:val="00F006E4"/>
    <w:rsid w:val="00F00923"/>
    <w:rsid w:val="00F00C9D"/>
    <w:rsid w:val="00F00D2E"/>
    <w:rsid w:val="00F01034"/>
    <w:rsid w:val="00F01537"/>
    <w:rsid w:val="00F017CB"/>
    <w:rsid w:val="00F018E1"/>
    <w:rsid w:val="00F01900"/>
    <w:rsid w:val="00F0197D"/>
    <w:rsid w:val="00F01A58"/>
    <w:rsid w:val="00F01E3C"/>
    <w:rsid w:val="00F0222F"/>
    <w:rsid w:val="00F023A1"/>
    <w:rsid w:val="00F024E9"/>
    <w:rsid w:val="00F026AE"/>
    <w:rsid w:val="00F026C9"/>
    <w:rsid w:val="00F027FF"/>
    <w:rsid w:val="00F0285D"/>
    <w:rsid w:val="00F0295E"/>
    <w:rsid w:val="00F02AD5"/>
    <w:rsid w:val="00F02F54"/>
    <w:rsid w:val="00F0301D"/>
    <w:rsid w:val="00F032DF"/>
    <w:rsid w:val="00F03466"/>
    <w:rsid w:val="00F036FA"/>
    <w:rsid w:val="00F0388F"/>
    <w:rsid w:val="00F03891"/>
    <w:rsid w:val="00F03C76"/>
    <w:rsid w:val="00F043D0"/>
    <w:rsid w:val="00F044CA"/>
    <w:rsid w:val="00F04551"/>
    <w:rsid w:val="00F04887"/>
    <w:rsid w:val="00F04D51"/>
    <w:rsid w:val="00F04F3E"/>
    <w:rsid w:val="00F0522E"/>
    <w:rsid w:val="00F058CE"/>
    <w:rsid w:val="00F05EED"/>
    <w:rsid w:val="00F06891"/>
    <w:rsid w:val="00F06F02"/>
    <w:rsid w:val="00F06F4C"/>
    <w:rsid w:val="00F07053"/>
    <w:rsid w:val="00F075EA"/>
    <w:rsid w:val="00F07833"/>
    <w:rsid w:val="00F07DEB"/>
    <w:rsid w:val="00F07E69"/>
    <w:rsid w:val="00F1024B"/>
    <w:rsid w:val="00F10437"/>
    <w:rsid w:val="00F10465"/>
    <w:rsid w:val="00F10864"/>
    <w:rsid w:val="00F108F5"/>
    <w:rsid w:val="00F10910"/>
    <w:rsid w:val="00F111F1"/>
    <w:rsid w:val="00F11319"/>
    <w:rsid w:val="00F11469"/>
    <w:rsid w:val="00F1165E"/>
    <w:rsid w:val="00F11C21"/>
    <w:rsid w:val="00F11CF5"/>
    <w:rsid w:val="00F11F0D"/>
    <w:rsid w:val="00F11FE0"/>
    <w:rsid w:val="00F124CB"/>
    <w:rsid w:val="00F128F4"/>
    <w:rsid w:val="00F12B3D"/>
    <w:rsid w:val="00F12D63"/>
    <w:rsid w:val="00F1301B"/>
    <w:rsid w:val="00F13179"/>
    <w:rsid w:val="00F134F0"/>
    <w:rsid w:val="00F138CE"/>
    <w:rsid w:val="00F13EB3"/>
    <w:rsid w:val="00F13FAF"/>
    <w:rsid w:val="00F1403E"/>
    <w:rsid w:val="00F1415B"/>
    <w:rsid w:val="00F1453F"/>
    <w:rsid w:val="00F1476B"/>
    <w:rsid w:val="00F149F8"/>
    <w:rsid w:val="00F14F61"/>
    <w:rsid w:val="00F154EC"/>
    <w:rsid w:val="00F156C3"/>
    <w:rsid w:val="00F15860"/>
    <w:rsid w:val="00F15B37"/>
    <w:rsid w:val="00F15EB7"/>
    <w:rsid w:val="00F15F91"/>
    <w:rsid w:val="00F16BB1"/>
    <w:rsid w:val="00F16F7C"/>
    <w:rsid w:val="00F16FC8"/>
    <w:rsid w:val="00F172A7"/>
    <w:rsid w:val="00F17A8F"/>
    <w:rsid w:val="00F17E5E"/>
    <w:rsid w:val="00F20046"/>
    <w:rsid w:val="00F20540"/>
    <w:rsid w:val="00F206FE"/>
    <w:rsid w:val="00F2094D"/>
    <w:rsid w:val="00F20DD1"/>
    <w:rsid w:val="00F20F5B"/>
    <w:rsid w:val="00F20FD7"/>
    <w:rsid w:val="00F21048"/>
    <w:rsid w:val="00F210AB"/>
    <w:rsid w:val="00F215C3"/>
    <w:rsid w:val="00F21857"/>
    <w:rsid w:val="00F21886"/>
    <w:rsid w:val="00F218EF"/>
    <w:rsid w:val="00F21A0B"/>
    <w:rsid w:val="00F21C3A"/>
    <w:rsid w:val="00F21DB6"/>
    <w:rsid w:val="00F21FF4"/>
    <w:rsid w:val="00F22157"/>
    <w:rsid w:val="00F22266"/>
    <w:rsid w:val="00F222A3"/>
    <w:rsid w:val="00F22444"/>
    <w:rsid w:val="00F22469"/>
    <w:rsid w:val="00F227B6"/>
    <w:rsid w:val="00F228C4"/>
    <w:rsid w:val="00F229BA"/>
    <w:rsid w:val="00F22B87"/>
    <w:rsid w:val="00F22C96"/>
    <w:rsid w:val="00F22CAA"/>
    <w:rsid w:val="00F23561"/>
    <w:rsid w:val="00F2357F"/>
    <w:rsid w:val="00F23A09"/>
    <w:rsid w:val="00F23BD0"/>
    <w:rsid w:val="00F23FCA"/>
    <w:rsid w:val="00F24045"/>
    <w:rsid w:val="00F240F4"/>
    <w:rsid w:val="00F24263"/>
    <w:rsid w:val="00F244C0"/>
    <w:rsid w:val="00F2456B"/>
    <w:rsid w:val="00F24577"/>
    <w:rsid w:val="00F24A57"/>
    <w:rsid w:val="00F24BA8"/>
    <w:rsid w:val="00F24F4D"/>
    <w:rsid w:val="00F24FA0"/>
    <w:rsid w:val="00F250CE"/>
    <w:rsid w:val="00F25157"/>
    <w:rsid w:val="00F251FE"/>
    <w:rsid w:val="00F252C7"/>
    <w:rsid w:val="00F25D4A"/>
    <w:rsid w:val="00F25E4C"/>
    <w:rsid w:val="00F25EB4"/>
    <w:rsid w:val="00F2617C"/>
    <w:rsid w:val="00F261EE"/>
    <w:rsid w:val="00F2643A"/>
    <w:rsid w:val="00F26886"/>
    <w:rsid w:val="00F2699C"/>
    <w:rsid w:val="00F26AF5"/>
    <w:rsid w:val="00F2786E"/>
    <w:rsid w:val="00F27E0C"/>
    <w:rsid w:val="00F3002F"/>
    <w:rsid w:val="00F30031"/>
    <w:rsid w:val="00F30353"/>
    <w:rsid w:val="00F30469"/>
    <w:rsid w:val="00F30737"/>
    <w:rsid w:val="00F308C0"/>
    <w:rsid w:val="00F30BCF"/>
    <w:rsid w:val="00F30F2B"/>
    <w:rsid w:val="00F31188"/>
    <w:rsid w:val="00F311BE"/>
    <w:rsid w:val="00F3152B"/>
    <w:rsid w:val="00F31743"/>
    <w:rsid w:val="00F317DA"/>
    <w:rsid w:val="00F318E7"/>
    <w:rsid w:val="00F31A74"/>
    <w:rsid w:val="00F31CCA"/>
    <w:rsid w:val="00F31D75"/>
    <w:rsid w:val="00F31D82"/>
    <w:rsid w:val="00F31F17"/>
    <w:rsid w:val="00F31F7E"/>
    <w:rsid w:val="00F3236F"/>
    <w:rsid w:val="00F32374"/>
    <w:rsid w:val="00F323F6"/>
    <w:rsid w:val="00F32C02"/>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BA"/>
    <w:rsid w:val="00F37AEF"/>
    <w:rsid w:val="00F37C5A"/>
    <w:rsid w:val="00F40179"/>
    <w:rsid w:val="00F40744"/>
    <w:rsid w:val="00F4081B"/>
    <w:rsid w:val="00F40E45"/>
    <w:rsid w:val="00F411DF"/>
    <w:rsid w:val="00F4125D"/>
    <w:rsid w:val="00F413EE"/>
    <w:rsid w:val="00F415BA"/>
    <w:rsid w:val="00F417D6"/>
    <w:rsid w:val="00F41A9C"/>
    <w:rsid w:val="00F420FA"/>
    <w:rsid w:val="00F4210B"/>
    <w:rsid w:val="00F4211E"/>
    <w:rsid w:val="00F42470"/>
    <w:rsid w:val="00F426AD"/>
    <w:rsid w:val="00F42910"/>
    <w:rsid w:val="00F42ADB"/>
    <w:rsid w:val="00F42B2C"/>
    <w:rsid w:val="00F42C2B"/>
    <w:rsid w:val="00F42C3B"/>
    <w:rsid w:val="00F42E86"/>
    <w:rsid w:val="00F431C9"/>
    <w:rsid w:val="00F43360"/>
    <w:rsid w:val="00F439C5"/>
    <w:rsid w:val="00F43AED"/>
    <w:rsid w:val="00F43B0B"/>
    <w:rsid w:val="00F4462D"/>
    <w:rsid w:val="00F44833"/>
    <w:rsid w:val="00F44EC5"/>
    <w:rsid w:val="00F454BB"/>
    <w:rsid w:val="00F45685"/>
    <w:rsid w:val="00F45737"/>
    <w:rsid w:val="00F457F9"/>
    <w:rsid w:val="00F45DC4"/>
    <w:rsid w:val="00F465C1"/>
    <w:rsid w:val="00F4678D"/>
    <w:rsid w:val="00F467B0"/>
    <w:rsid w:val="00F46E40"/>
    <w:rsid w:val="00F46F8B"/>
    <w:rsid w:val="00F47132"/>
    <w:rsid w:val="00F47299"/>
    <w:rsid w:val="00F472C2"/>
    <w:rsid w:val="00F473A6"/>
    <w:rsid w:val="00F47728"/>
    <w:rsid w:val="00F47A64"/>
    <w:rsid w:val="00F47AFE"/>
    <w:rsid w:val="00F47CBA"/>
    <w:rsid w:val="00F50020"/>
    <w:rsid w:val="00F503E9"/>
    <w:rsid w:val="00F50671"/>
    <w:rsid w:val="00F50849"/>
    <w:rsid w:val="00F50A5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8CD"/>
    <w:rsid w:val="00F54192"/>
    <w:rsid w:val="00F54273"/>
    <w:rsid w:val="00F542D8"/>
    <w:rsid w:val="00F548C8"/>
    <w:rsid w:val="00F54B21"/>
    <w:rsid w:val="00F55194"/>
    <w:rsid w:val="00F5546C"/>
    <w:rsid w:val="00F55902"/>
    <w:rsid w:val="00F55AA4"/>
    <w:rsid w:val="00F55AC5"/>
    <w:rsid w:val="00F55C6D"/>
    <w:rsid w:val="00F565F7"/>
    <w:rsid w:val="00F5662E"/>
    <w:rsid w:val="00F568B1"/>
    <w:rsid w:val="00F568FF"/>
    <w:rsid w:val="00F56918"/>
    <w:rsid w:val="00F56B25"/>
    <w:rsid w:val="00F56BF2"/>
    <w:rsid w:val="00F56C0D"/>
    <w:rsid w:val="00F56D4B"/>
    <w:rsid w:val="00F56DCF"/>
    <w:rsid w:val="00F56E5E"/>
    <w:rsid w:val="00F571BA"/>
    <w:rsid w:val="00F57637"/>
    <w:rsid w:val="00F5765A"/>
    <w:rsid w:val="00F57704"/>
    <w:rsid w:val="00F577F9"/>
    <w:rsid w:val="00F57BD3"/>
    <w:rsid w:val="00F57C72"/>
    <w:rsid w:val="00F57F11"/>
    <w:rsid w:val="00F60076"/>
    <w:rsid w:val="00F6021A"/>
    <w:rsid w:val="00F60435"/>
    <w:rsid w:val="00F6046C"/>
    <w:rsid w:val="00F60F7E"/>
    <w:rsid w:val="00F61061"/>
    <w:rsid w:val="00F61145"/>
    <w:rsid w:val="00F61158"/>
    <w:rsid w:val="00F61564"/>
    <w:rsid w:val="00F615FA"/>
    <w:rsid w:val="00F61701"/>
    <w:rsid w:val="00F61902"/>
    <w:rsid w:val="00F61E07"/>
    <w:rsid w:val="00F61FDE"/>
    <w:rsid w:val="00F620AE"/>
    <w:rsid w:val="00F622E3"/>
    <w:rsid w:val="00F62377"/>
    <w:rsid w:val="00F62652"/>
    <w:rsid w:val="00F62916"/>
    <w:rsid w:val="00F62B57"/>
    <w:rsid w:val="00F63289"/>
    <w:rsid w:val="00F632CF"/>
    <w:rsid w:val="00F6348E"/>
    <w:rsid w:val="00F635E5"/>
    <w:rsid w:val="00F63F91"/>
    <w:rsid w:val="00F6404E"/>
    <w:rsid w:val="00F6433C"/>
    <w:rsid w:val="00F6474A"/>
    <w:rsid w:val="00F64966"/>
    <w:rsid w:val="00F64A4B"/>
    <w:rsid w:val="00F64D84"/>
    <w:rsid w:val="00F64DEC"/>
    <w:rsid w:val="00F64F43"/>
    <w:rsid w:val="00F64F9F"/>
    <w:rsid w:val="00F650A4"/>
    <w:rsid w:val="00F654FA"/>
    <w:rsid w:val="00F65AA5"/>
    <w:rsid w:val="00F65D14"/>
    <w:rsid w:val="00F65D34"/>
    <w:rsid w:val="00F65E11"/>
    <w:rsid w:val="00F660B8"/>
    <w:rsid w:val="00F669E3"/>
    <w:rsid w:val="00F66A26"/>
    <w:rsid w:val="00F66A4A"/>
    <w:rsid w:val="00F66CF8"/>
    <w:rsid w:val="00F67A85"/>
    <w:rsid w:val="00F67C5D"/>
    <w:rsid w:val="00F703AF"/>
    <w:rsid w:val="00F70459"/>
    <w:rsid w:val="00F70A45"/>
    <w:rsid w:val="00F70CF7"/>
    <w:rsid w:val="00F70F08"/>
    <w:rsid w:val="00F70FF9"/>
    <w:rsid w:val="00F71026"/>
    <w:rsid w:val="00F71042"/>
    <w:rsid w:val="00F710A0"/>
    <w:rsid w:val="00F7134D"/>
    <w:rsid w:val="00F713E2"/>
    <w:rsid w:val="00F71976"/>
    <w:rsid w:val="00F719F0"/>
    <w:rsid w:val="00F71A99"/>
    <w:rsid w:val="00F71B5C"/>
    <w:rsid w:val="00F71BC4"/>
    <w:rsid w:val="00F71C4F"/>
    <w:rsid w:val="00F71E5D"/>
    <w:rsid w:val="00F71E95"/>
    <w:rsid w:val="00F71F79"/>
    <w:rsid w:val="00F721A1"/>
    <w:rsid w:val="00F724E3"/>
    <w:rsid w:val="00F7263E"/>
    <w:rsid w:val="00F727AA"/>
    <w:rsid w:val="00F727F3"/>
    <w:rsid w:val="00F729B4"/>
    <w:rsid w:val="00F729CA"/>
    <w:rsid w:val="00F72A56"/>
    <w:rsid w:val="00F72C94"/>
    <w:rsid w:val="00F72E17"/>
    <w:rsid w:val="00F732E4"/>
    <w:rsid w:val="00F73BD0"/>
    <w:rsid w:val="00F73D87"/>
    <w:rsid w:val="00F73F43"/>
    <w:rsid w:val="00F7400B"/>
    <w:rsid w:val="00F743C6"/>
    <w:rsid w:val="00F7442D"/>
    <w:rsid w:val="00F744CE"/>
    <w:rsid w:val="00F74609"/>
    <w:rsid w:val="00F74664"/>
    <w:rsid w:val="00F74791"/>
    <w:rsid w:val="00F747CA"/>
    <w:rsid w:val="00F74A7A"/>
    <w:rsid w:val="00F74C0B"/>
    <w:rsid w:val="00F75125"/>
    <w:rsid w:val="00F75305"/>
    <w:rsid w:val="00F75648"/>
    <w:rsid w:val="00F7564B"/>
    <w:rsid w:val="00F76337"/>
    <w:rsid w:val="00F763DF"/>
    <w:rsid w:val="00F76786"/>
    <w:rsid w:val="00F76841"/>
    <w:rsid w:val="00F76A60"/>
    <w:rsid w:val="00F76B03"/>
    <w:rsid w:val="00F76B74"/>
    <w:rsid w:val="00F77363"/>
    <w:rsid w:val="00F77613"/>
    <w:rsid w:val="00F77863"/>
    <w:rsid w:val="00F7792A"/>
    <w:rsid w:val="00F77C09"/>
    <w:rsid w:val="00F77C47"/>
    <w:rsid w:val="00F77CFA"/>
    <w:rsid w:val="00F77E63"/>
    <w:rsid w:val="00F77F77"/>
    <w:rsid w:val="00F800C1"/>
    <w:rsid w:val="00F80347"/>
    <w:rsid w:val="00F80D8F"/>
    <w:rsid w:val="00F8107A"/>
    <w:rsid w:val="00F81311"/>
    <w:rsid w:val="00F81388"/>
    <w:rsid w:val="00F814F8"/>
    <w:rsid w:val="00F81507"/>
    <w:rsid w:val="00F81625"/>
    <w:rsid w:val="00F8181B"/>
    <w:rsid w:val="00F81BEA"/>
    <w:rsid w:val="00F81C47"/>
    <w:rsid w:val="00F81E0E"/>
    <w:rsid w:val="00F81E87"/>
    <w:rsid w:val="00F81F25"/>
    <w:rsid w:val="00F81F57"/>
    <w:rsid w:val="00F82847"/>
    <w:rsid w:val="00F828FF"/>
    <w:rsid w:val="00F82CD8"/>
    <w:rsid w:val="00F82E61"/>
    <w:rsid w:val="00F83079"/>
    <w:rsid w:val="00F83301"/>
    <w:rsid w:val="00F8336F"/>
    <w:rsid w:val="00F83785"/>
    <w:rsid w:val="00F837A7"/>
    <w:rsid w:val="00F837D7"/>
    <w:rsid w:val="00F837DD"/>
    <w:rsid w:val="00F83A98"/>
    <w:rsid w:val="00F83E5F"/>
    <w:rsid w:val="00F83FE2"/>
    <w:rsid w:val="00F840B0"/>
    <w:rsid w:val="00F84702"/>
    <w:rsid w:val="00F84849"/>
    <w:rsid w:val="00F849D7"/>
    <w:rsid w:val="00F84A2F"/>
    <w:rsid w:val="00F84B56"/>
    <w:rsid w:val="00F84BAB"/>
    <w:rsid w:val="00F850EB"/>
    <w:rsid w:val="00F853A4"/>
    <w:rsid w:val="00F855CB"/>
    <w:rsid w:val="00F856C8"/>
    <w:rsid w:val="00F85744"/>
    <w:rsid w:val="00F859FD"/>
    <w:rsid w:val="00F85AF8"/>
    <w:rsid w:val="00F85F4B"/>
    <w:rsid w:val="00F85F9B"/>
    <w:rsid w:val="00F8639E"/>
    <w:rsid w:val="00F863EB"/>
    <w:rsid w:val="00F86538"/>
    <w:rsid w:val="00F8683A"/>
    <w:rsid w:val="00F86B20"/>
    <w:rsid w:val="00F86C43"/>
    <w:rsid w:val="00F8718B"/>
    <w:rsid w:val="00F8718E"/>
    <w:rsid w:val="00F87201"/>
    <w:rsid w:val="00F87317"/>
    <w:rsid w:val="00F873F4"/>
    <w:rsid w:val="00F8746E"/>
    <w:rsid w:val="00F879A7"/>
    <w:rsid w:val="00F879C6"/>
    <w:rsid w:val="00F87A3E"/>
    <w:rsid w:val="00F87CB7"/>
    <w:rsid w:val="00F87D07"/>
    <w:rsid w:val="00F87D7F"/>
    <w:rsid w:val="00F87E13"/>
    <w:rsid w:val="00F87E81"/>
    <w:rsid w:val="00F900FB"/>
    <w:rsid w:val="00F90133"/>
    <w:rsid w:val="00F901EE"/>
    <w:rsid w:val="00F90351"/>
    <w:rsid w:val="00F90391"/>
    <w:rsid w:val="00F903A2"/>
    <w:rsid w:val="00F9046C"/>
    <w:rsid w:val="00F904AA"/>
    <w:rsid w:val="00F90501"/>
    <w:rsid w:val="00F90779"/>
    <w:rsid w:val="00F90BEE"/>
    <w:rsid w:val="00F90C86"/>
    <w:rsid w:val="00F90FD6"/>
    <w:rsid w:val="00F910E4"/>
    <w:rsid w:val="00F91420"/>
    <w:rsid w:val="00F914B1"/>
    <w:rsid w:val="00F915AB"/>
    <w:rsid w:val="00F9174D"/>
    <w:rsid w:val="00F91906"/>
    <w:rsid w:val="00F9199A"/>
    <w:rsid w:val="00F91CA2"/>
    <w:rsid w:val="00F91DAC"/>
    <w:rsid w:val="00F91E40"/>
    <w:rsid w:val="00F92174"/>
    <w:rsid w:val="00F923DB"/>
    <w:rsid w:val="00F92701"/>
    <w:rsid w:val="00F92725"/>
    <w:rsid w:val="00F92ADD"/>
    <w:rsid w:val="00F93024"/>
    <w:rsid w:val="00F934BB"/>
    <w:rsid w:val="00F93528"/>
    <w:rsid w:val="00F93607"/>
    <w:rsid w:val="00F938B2"/>
    <w:rsid w:val="00F93A3D"/>
    <w:rsid w:val="00F93D13"/>
    <w:rsid w:val="00F93EE6"/>
    <w:rsid w:val="00F94003"/>
    <w:rsid w:val="00F942BE"/>
    <w:rsid w:val="00F94412"/>
    <w:rsid w:val="00F94428"/>
    <w:rsid w:val="00F94441"/>
    <w:rsid w:val="00F94737"/>
    <w:rsid w:val="00F9473D"/>
    <w:rsid w:val="00F9495D"/>
    <w:rsid w:val="00F94C27"/>
    <w:rsid w:val="00F94E27"/>
    <w:rsid w:val="00F95013"/>
    <w:rsid w:val="00F9509C"/>
    <w:rsid w:val="00F951BD"/>
    <w:rsid w:val="00F954B7"/>
    <w:rsid w:val="00F9585C"/>
    <w:rsid w:val="00F96100"/>
    <w:rsid w:val="00F9632D"/>
    <w:rsid w:val="00F9644F"/>
    <w:rsid w:val="00F965D9"/>
    <w:rsid w:val="00F969B1"/>
    <w:rsid w:val="00F96C7A"/>
    <w:rsid w:val="00F96E4D"/>
    <w:rsid w:val="00F96E7C"/>
    <w:rsid w:val="00F9709C"/>
    <w:rsid w:val="00F975B5"/>
    <w:rsid w:val="00F97654"/>
    <w:rsid w:val="00F9775F"/>
    <w:rsid w:val="00F97761"/>
    <w:rsid w:val="00F97765"/>
    <w:rsid w:val="00F97FF9"/>
    <w:rsid w:val="00FA035E"/>
    <w:rsid w:val="00FA04BE"/>
    <w:rsid w:val="00FA0509"/>
    <w:rsid w:val="00FA08EA"/>
    <w:rsid w:val="00FA0D60"/>
    <w:rsid w:val="00FA0DE8"/>
    <w:rsid w:val="00FA0E7C"/>
    <w:rsid w:val="00FA109A"/>
    <w:rsid w:val="00FA1140"/>
    <w:rsid w:val="00FA12F1"/>
    <w:rsid w:val="00FA1564"/>
    <w:rsid w:val="00FA1766"/>
    <w:rsid w:val="00FA1863"/>
    <w:rsid w:val="00FA1C2E"/>
    <w:rsid w:val="00FA1CBF"/>
    <w:rsid w:val="00FA1D8F"/>
    <w:rsid w:val="00FA1E26"/>
    <w:rsid w:val="00FA2002"/>
    <w:rsid w:val="00FA21AE"/>
    <w:rsid w:val="00FA2526"/>
    <w:rsid w:val="00FA2729"/>
    <w:rsid w:val="00FA2AB0"/>
    <w:rsid w:val="00FA375C"/>
    <w:rsid w:val="00FA3C84"/>
    <w:rsid w:val="00FA3DBC"/>
    <w:rsid w:val="00FA4A21"/>
    <w:rsid w:val="00FA4EDE"/>
    <w:rsid w:val="00FA50E8"/>
    <w:rsid w:val="00FA526F"/>
    <w:rsid w:val="00FA53C1"/>
    <w:rsid w:val="00FA5527"/>
    <w:rsid w:val="00FA572C"/>
    <w:rsid w:val="00FA5871"/>
    <w:rsid w:val="00FA589E"/>
    <w:rsid w:val="00FA58E7"/>
    <w:rsid w:val="00FA5962"/>
    <w:rsid w:val="00FA598C"/>
    <w:rsid w:val="00FA5995"/>
    <w:rsid w:val="00FA6225"/>
    <w:rsid w:val="00FA656D"/>
    <w:rsid w:val="00FA6686"/>
    <w:rsid w:val="00FA6A8C"/>
    <w:rsid w:val="00FA6D62"/>
    <w:rsid w:val="00FA70DF"/>
    <w:rsid w:val="00FA7152"/>
    <w:rsid w:val="00FA71E0"/>
    <w:rsid w:val="00FA76E6"/>
    <w:rsid w:val="00FA78BC"/>
    <w:rsid w:val="00FA7A20"/>
    <w:rsid w:val="00FA7AA6"/>
    <w:rsid w:val="00FA7C04"/>
    <w:rsid w:val="00FA7C34"/>
    <w:rsid w:val="00FA7C3D"/>
    <w:rsid w:val="00FB0443"/>
    <w:rsid w:val="00FB0532"/>
    <w:rsid w:val="00FB07A3"/>
    <w:rsid w:val="00FB0A79"/>
    <w:rsid w:val="00FB0D51"/>
    <w:rsid w:val="00FB1052"/>
    <w:rsid w:val="00FB13E1"/>
    <w:rsid w:val="00FB15D5"/>
    <w:rsid w:val="00FB168B"/>
    <w:rsid w:val="00FB1694"/>
    <w:rsid w:val="00FB18E8"/>
    <w:rsid w:val="00FB19D8"/>
    <w:rsid w:val="00FB1A14"/>
    <w:rsid w:val="00FB1CEE"/>
    <w:rsid w:val="00FB2255"/>
    <w:rsid w:val="00FB22E5"/>
    <w:rsid w:val="00FB2864"/>
    <w:rsid w:val="00FB289B"/>
    <w:rsid w:val="00FB2DF3"/>
    <w:rsid w:val="00FB2F94"/>
    <w:rsid w:val="00FB34CE"/>
    <w:rsid w:val="00FB3574"/>
    <w:rsid w:val="00FB3B12"/>
    <w:rsid w:val="00FB3CD6"/>
    <w:rsid w:val="00FB3D0B"/>
    <w:rsid w:val="00FB3F90"/>
    <w:rsid w:val="00FB4002"/>
    <w:rsid w:val="00FB4065"/>
    <w:rsid w:val="00FB43F5"/>
    <w:rsid w:val="00FB4760"/>
    <w:rsid w:val="00FB47B5"/>
    <w:rsid w:val="00FB4931"/>
    <w:rsid w:val="00FB4AB0"/>
    <w:rsid w:val="00FB4EC8"/>
    <w:rsid w:val="00FB4F15"/>
    <w:rsid w:val="00FB52FD"/>
    <w:rsid w:val="00FB5362"/>
    <w:rsid w:val="00FB57A7"/>
    <w:rsid w:val="00FB5A6F"/>
    <w:rsid w:val="00FB5B21"/>
    <w:rsid w:val="00FB5E12"/>
    <w:rsid w:val="00FB5E55"/>
    <w:rsid w:val="00FB601D"/>
    <w:rsid w:val="00FB6102"/>
    <w:rsid w:val="00FB61DE"/>
    <w:rsid w:val="00FB6401"/>
    <w:rsid w:val="00FB68CE"/>
    <w:rsid w:val="00FB6B9D"/>
    <w:rsid w:val="00FB6BE6"/>
    <w:rsid w:val="00FB72CB"/>
    <w:rsid w:val="00FB7401"/>
    <w:rsid w:val="00FB74B6"/>
    <w:rsid w:val="00FB74CE"/>
    <w:rsid w:val="00FB7671"/>
    <w:rsid w:val="00FB7747"/>
    <w:rsid w:val="00FB77BB"/>
    <w:rsid w:val="00FB7A9C"/>
    <w:rsid w:val="00FB7B28"/>
    <w:rsid w:val="00FB7B43"/>
    <w:rsid w:val="00FC0363"/>
    <w:rsid w:val="00FC04F0"/>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600"/>
    <w:rsid w:val="00FC26AA"/>
    <w:rsid w:val="00FC2742"/>
    <w:rsid w:val="00FC280A"/>
    <w:rsid w:val="00FC2A1C"/>
    <w:rsid w:val="00FC2D85"/>
    <w:rsid w:val="00FC312F"/>
    <w:rsid w:val="00FC31FA"/>
    <w:rsid w:val="00FC32CF"/>
    <w:rsid w:val="00FC32F0"/>
    <w:rsid w:val="00FC330F"/>
    <w:rsid w:val="00FC34E4"/>
    <w:rsid w:val="00FC3676"/>
    <w:rsid w:val="00FC37F0"/>
    <w:rsid w:val="00FC3AD2"/>
    <w:rsid w:val="00FC3BBC"/>
    <w:rsid w:val="00FC3EEB"/>
    <w:rsid w:val="00FC4278"/>
    <w:rsid w:val="00FC4423"/>
    <w:rsid w:val="00FC47D1"/>
    <w:rsid w:val="00FC4823"/>
    <w:rsid w:val="00FC4CA4"/>
    <w:rsid w:val="00FC4CFA"/>
    <w:rsid w:val="00FC545C"/>
    <w:rsid w:val="00FC553E"/>
    <w:rsid w:val="00FC556B"/>
    <w:rsid w:val="00FC58BB"/>
    <w:rsid w:val="00FC5EE6"/>
    <w:rsid w:val="00FC61FE"/>
    <w:rsid w:val="00FC63CD"/>
    <w:rsid w:val="00FC645D"/>
    <w:rsid w:val="00FC654F"/>
    <w:rsid w:val="00FC65A0"/>
    <w:rsid w:val="00FC6B41"/>
    <w:rsid w:val="00FC6C0E"/>
    <w:rsid w:val="00FC7308"/>
    <w:rsid w:val="00FC748F"/>
    <w:rsid w:val="00FC77B0"/>
    <w:rsid w:val="00FC7F93"/>
    <w:rsid w:val="00FD003E"/>
    <w:rsid w:val="00FD0A0E"/>
    <w:rsid w:val="00FD0D7E"/>
    <w:rsid w:val="00FD0F00"/>
    <w:rsid w:val="00FD10D2"/>
    <w:rsid w:val="00FD111E"/>
    <w:rsid w:val="00FD12D7"/>
    <w:rsid w:val="00FD14E4"/>
    <w:rsid w:val="00FD1589"/>
    <w:rsid w:val="00FD197D"/>
    <w:rsid w:val="00FD21DD"/>
    <w:rsid w:val="00FD2524"/>
    <w:rsid w:val="00FD2804"/>
    <w:rsid w:val="00FD282A"/>
    <w:rsid w:val="00FD2A71"/>
    <w:rsid w:val="00FD2B66"/>
    <w:rsid w:val="00FD3149"/>
    <w:rsid w:val="00FD3905"/>
    <w:rsid w:val="00FD3C15"/>
    <w:rsid w:val="00FD4620"/>
    <w:rsid w:val="00FD48FE"/>
    <w:rsid w:val="00FD49E0"/>
    <w:rsid w:val="00FD4B33"/>
    <w:rsid w:val="00FD4CC0"/>
    <w:rsid w:val="00FD4D83"/>
    <w:rsid w:val="00FD53A6"/>
    <w:rsid w:val="00FD5B93"/>
    <w:rsid w:val="00FD5DD4"/>
    <w:rsid w:val="00FD5EB1"/>
    <w:rsid w:val="00FD6318"/>
    <w:rsid w:val="00FD6789"/>
    <w:rsid w:val="00FD6A3D"/>
    <w:rsid w:val="00FD6B20"/>
    <w:rsid w:val="00FD6CF0"/>
    <w:rsid w:val="00FD6D60"/>
    <w:rsid w:val="00FD6ED4"/>
    <w:rsid w:val="00FD6F9D"/>
    <w:rsid w:val="00FD7001"/>
    <w:rsid w:val="00FD7240"/>
    <w:rsid w:val="00FD72D9"/>
    <w:rsid w:val="00FD73AE"/>
    <w:rsid w:val="00FD794E"/>
    <w:rsid w:val="00FD7F6A"/>
    <w:rsid w:val="00FE04B6"/>
    <w:rsid w:val="00FE05E5"/>
    <w:rsid w:val="00FE0657"/>
    <w:rsid w:val="00FE0C6A"/>
    <w:rsid w:val="00FE0C87"/>
    <w:rsid w:val="00FE1D18"/>
    <w:rsid w:val="00FE1E95"/>
    <w:rsid w:val="00FE20AB"/>
    <w:rsid w:val="00FE2143"/>
    <w:rsid w:val="00FE22FE"/>
    <w:rsid w:val="00FE26FE"/>
    <w:rsid w:val="00FE2A82"/>
    <w:rsid w:val="00FE2AAD"/>
    <w:rsid w:val="00FE2AE5"/>
    <w:rsid w:val="00FE2B27"/>
    <w:rsid w:val="00FE2B7B"/>
    <w:rsid w:val="00FE2DE0"/>
    <w:rsid w:val="00FE3100"/>
    <w:rsid w:val="00FE3439"/>
    <w:rsid w:val="00FE34FD"/>
    <w:rsid w:val="00FE3768"/>
    <w:rsid w:val="00FE37A4"/>
    <w:rsid w:val="00FE3B7D"/>
    <w:rsid w:val="00FE3D7C"/>
    <w:rsid w:val="00FE45D2"/>
    <w:rsid w:val="00FE487A"/>
    <w:rsid w:val="00FE4AD0"/>
    <w:rsid w:val="00FE4AEE"/>
    <w:rsid w:val="00FE4B47"/>
    <w:rsid w:val="00FE4FBA"/>
    <w:rsid w:val="00FE5172"/>
    <w:rsid w:val="00FE51F9"/>
    <w:rsid w:val="00FE5410"/>
    <w:rsid w:val="00FE5538"/>
    <w:rsid w:val="00FE5977"/>
    <w:rsid w:val="00FE5CD5"/>
    <w:rsid w:val="00FE5E36"/>
    <w:rsid w:val="00FE5FB6"/>
    <w:rsid w:val="00FE61A2"/>
    <w:rsid w:val="00FE622E"/>
    <w:rsid w:val="00FE627C"/>
    <w:rsid w:val="00FE6521"/>
    <w:rsid w:val="00FE65A5"/>
    <w:rsid w:val="00FE65FA"/>
    <w:rsid w:val="00FE6DEC"/>
    <w:rsid w:val="00FE7496"/>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B4"/>
    <w:rsid w:val="00FF0971"/>
    <w:rsid w:val="00FF0BBB"/>
    <w:rsid w:val="00FF0D53"/>
    <w:rsid w:val="00FF1265"/>
    <w:rsid w:val="00FF1455"/>
    <w:rsid w:val="00FF14C1"/>
    <w:rsid w:val="00FF160A"/>
    <w:rsid w:val="00FF1716"/>
    <w:rsid w:val="00FF1862"/>
    <w:rsid w:val="00FF1CD4"/>
    <w:rsid w:val="00FF2077"/>
    <w:rsid w:val="00FF2926"/>
    <w:rsid w:val="00FF2A88"/>
    <w:rsid w:val="00FF310E"/>
    <w:rsid w:val="00FF37C5"/>
    <w:rsid w:val="00FF3803"/>
    <w:rsid w:val="00FF3A12"/>
    <w:rsid w:val="00FF3CFC"/>
    <w:rsid w:val="00FF3F6E"/>
    <w:rsid w:val="00FF43AF"/>
    <w:rsid w:val="00FF4459"/>
    <w:rsid w:val="00FF48E0"/>
    <w:rsid w:val="00FF4D22"/>
    <w:rsid w:val="00FF4FCD"/>
    <w:rsid w:val="00FF5026"/>
    <w:rsid w:val="00FF5173"/>
    <w:rsid w:val="00FF51D0"/>
    <w:rsid w:val="00FF52CC"/>
    <w:rsid w:val="00FF52E3"/>
    <w:rsid w:val="00FF5465"/>
    <w:rsid w:val="00FF5970"/>
    <w:rsid w:val="00FF5EEF"/>
    <w:rsid w:val="00FF5EFE"/>
    <w:rsid w:val="00FF5FB5"/>
    <w:rsid w:val="00FF6045"/>
    <w:rsid w:val="00FF609A"/>
    <w:rsid w:val="00FF6CF6"/>
    <w:rsid w:val="00FF6EE3"/>
    <w:rsid w:val="00FF6FAC"/>
    <w:rsid w:val="00FF707C"/>
    <w:rsid w:val="00FF78DB"/>
    <w:rsid w:val="00FF79A1"/>
    <w:rsid w:val="00FF7A06"/>
    <w:rsid w:val="00FF7F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BF87A3"/>
  <w15:chartTrackingRefBased/>
  <w15:docId w15:val="{60F9BB4B-4A72-4505-BEA4-BAFE9DB2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6ED4"/>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86567"/>
    <w:pPr>
      <w:keepNext/>
      <w:keepLines/>
      <w:numPr>
        <w:numId w:val="2"/>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A63872"/>
    <w:pPr>
      <w:numPr>
        <w:ilvl w:val="3"/>
      </w:numPr>
      <w:outlineLvl w:val="3"/>
    </w:pPr>
    <w:rPr>
      <w:sz w:val="24"/>
    </w:rPr>
  </w:style>
  <w:style w:type="paragraph" w:styleId="Heading5">
    <w:name w:val="heading 5"/>
    <w:basedOn w:val="Heading4"/>
    <w:next w:val="Normal"/>
    <w:link w:val="Heading5Char"/>
    <w:uiPriority w:val="9"/>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A86567"/>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184F51"/>
    <w:rPr>
      <w:rFonts w:ascii="Arial" w:hAnsi="Arial"/>
      <w:sz w:val="24"/>
      <w:lang w:val="en-GB"/>
    </w:rPr>
  </w:style>
  <w:style w:type="character" w:customStyle="1" w:styleId="Heading5Char">
    <w:name w:val="Heading 5 Char"/>
    <w:link w:val="Heading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3"/>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4"/>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5"/>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qFormat/>
    <w:rsid w:val="0017661D"/>
    <w:rPr>
      <w:rFonts w:ascii="Times New Roman" w:hAnsi="Times New Roman"/>
      <w:sz w:val="22"/>
    </w:rPr>
  </w:style>
  <w:style w:type="paragraph" w:customStyle="1" w:styleId="3GPPH2">
    <w:name w:val="3GPP H2"/>
    <w:basedOn w:val="Heading2"/>
    <w:next w:val="3GPPText"/>
    <w:link w:val="3GPPH2Char"/>
    <w:qFormat/>
    <w:rsid w:val="009D0F69"/>
    <w:pPr>
      <w:numPr>
        <w:ilvl w:val="0"/>
        <w:numId w:val="10"/>
      </w:num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6"/>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NoList"/>
    <w:uiPriority w:val="99"/>
    <w:rsid w:val="006D1543"/>
    <w:pPr>
      <w:numPr>
        <w:numId w:val="7"/>
      </w:numPr>
    </w:pPr>
  </w:style>
  <w:style w:type="paragraph" w:customStyle="1" w:styleId="3GPPAgreements">
    <w:name w:val="3GPP Agreements"/>
    <w:basedOn w:val="ListBullet"/>
    <w:link w:val="3GPPAgreementsChar"/>
    <w:qFormat/>
    <w:rsid w:val="001A6EED"/>
    <w:pPr>
      <w:numPr>
        <w:numId w:val="8"/>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qFormat/>
    <w:rsid w:val="00F30F2B"/>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paragraph" w:customStyle="1" w:styleId="References">
    <w:name w:val="References"/>
    <w:basedOn w:val="Normal"/>
    <w:rsid w:val="007B70E8"/>
    <w:pPr>
      <w:numPr>
        <w:ilvl w:val="2"/>
        <w:numId w:val="9"/>
      </w:numPr>
      <w:overflowPunct/>
      <w:autoSpaceDE/>
      <w:autoSpaceDN/>
      <w:adjustRightInd/>
      <w:spacing w:after="0"/>
      <w:textAlignment w:val="auto"/>
    </w:pPr>
    <w:rPr>
      <w:rFonts w:eastAsia="Times New Roman"/>
      <w:szCs w:val="24"/>
      <w:lang w:val="en-US"/>
    </w:rPr>
  </w:style>
  <w:style w:type="paragraph" w:customStyle="1" w:styleId="1">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DefaultParagraphFont"/>
    <w:rsid w:val="00916E9C"/>
    <w:rPr>
      <w:rFonts w:ascii="SymbolMT" w:hAnsi="SymbolMT" w:hint="default"/>
      <w:b w:val="0"/>
      <w:bCs w:val="0"/>
      <w:i w:val="0"/>
      <w:iCs w:val="0"/>
      <w:color w:val="000000"/>
      <w:sz w:val="56"/>
      <w:szCs w:val="56"/>
    </w:rPr>
  </w:style>
  <w:style w:type="character" w:customStyle="1" w:styleId="IDFHeading2Char">
    <w:name w:val="IDF Heading 2 Char"/>
    <w:basedOn w:val="DefaultParagraphFont"/>
    <w:link w:val="IDFHeading2"/>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2">
    <w:name w:val="IDF Heading 2"/>
    <w:basedOn w:val="Heading1"/>
    <w:link w:val="IDFHeading2Char"/>
    <w:qFormat/>
    <w:rsid w:val="000F4046"/>
    <w:pPr>
      <w:keepNext w:val="0"/>
      <w:keepLines w:val="0"/>
      <w:widowControl w:val="0"/>
      <w:numPr>
        <w:numId w:val="13"/>
      </w:numPr>
      <w:pBdr>
        <w:top w:val="none" w:sz="0" w:space="0" w:color="auto"/>
      </w:pBdr>
      <w:shd w:val="clear" w:color="auto" w:fill="FFFFFF"/>
      <w:overflowPunct/>
      <w:autoSpaceDE/>
      <w:autoSpaceDN/>
      <w:adjustRightInd/>
      <w:spacing w:before="120"/>
      <w:ind w:left="0" w:firstLine="0"/>
      <w:textAlignment w:val="auto"/>
      <w:outlineLvl w:val="1"/>
    </w:pPr>
    <w:rPr>
      <w:rFonts w:ascii="MS Mincho" w:eastAsiaTheme="minorEastAsia" w:hAnsi="CG Times (WN)" w:cstheme="minorHAnsi"/>
      <w:b/>
      <w:caps/>
      <w:color w:val="0070C0"/>
      <w:kern w:val="28"/>
      <w:sz w:val="24"/>
      <w:lang w:val="en-US" w:eastAsia="ko-KR" w:bidi="hi-IN"/>
    </w:rPr>
  </w:style>
  <w:style w:type="character" w:customStyle="1" w:styleId="IDFHeading3Char">
    <w:name w:val="IDF Heading 3 Char"/>
    <w:basedOn w:val="IDFHeading2Char"/>
    <w:link w:val="IDFHeading3"/>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3">
    <w:name w:val="IDF Heading 3"/>
    <w:basedOn w:val="IDFHeading2"/>
    <w:link w:val="IDFHeading3Char"/>
    <w:qFormat/>
    <w:rsid w:val="000F4046"/>
    <w:pPr>
      <w:numPr>
        <w:ilvl w:val="1"/>
      </w:numPr>
      <w:outlineLvl w:val="2"/>
    </w:pPr>
  </w:style>
  <w:style w:type="paragraph" w:customStyle="1" w:styleId="IDFHeading4">
    <w:name w:val="IDF Heading 4"/>
    <w:basedOn w:val="IDFHeading3"/>
    <w:qFormat/>
    <w:rsid w:val="000F4046"/>
    <w:pPr>
      <w:numPr>
        <w:ilvl w:val="2"/>
      </w:numPr>
      <w:shd w:val="clear" w:color="auto" w:fill="auto"/>
      <w:tabs>
        <w:tab w:val="num" w:pos="360"/>
      </w:tabs>
      <w:ind w:left="360" w:hanging="360"/>
      <w:outlineLvl w:val="3"/>
    </w:pPr>
  </w:style>
  <w:style w:type="character" w:customStyle="1" w:styleId="N1Char">
    <w:name w:val="N1 Char"/>
    <w:basedOn w:val="DefaultParagraphFont"/>
    <w:link w:val="N1"/>
    <w:locked/>
    <w:rsid w:val="00744B51"/>
    <w:rPr>
      <w:rFonts w:ascii="MS Mincho" w:eastAsiaTheme="minorEastAsia" w:cstheme="minorHAnsi"/>
      <w:lang w:eastAsia="ko-KR" w:bidi="hi-IN"/>
    </w:rPr>
  </w:style>
  <w:style w:type="paragraph" w:customStyle="1" w:styleId="N1">
    <w:name w:val="N1"/>
    <w:basedOn w:val="Normal"/>
    <w:link w:val="N1Char"/>
    <w:qFormat/>
    <w:rsid w:val="00744B51"/>
    <w:pPr>
      <w:overflowPunct/>
      <w:autoSpaceDE/>
      <w:autoSpaceDN/>
      <w:adjustRightInd/>
      <w:spacing w:after="0"/>
      <w:ind w:left="634"/>
      <w:textAlignment w:val="auto"/>
    </w:pPr>
    <w:rPr>
      <w:rFonts w:ascii="MS Mincho" w:eastAsiaTheme="minorEastAsia" w:hAnsi="CG Times (WN)" w:cstheme="minorHAnsi"/>
      <w:lang w:val="en-US" w:eastAsia="ko-KR" w:bidi="hi-IN"/>
    </w:rPr>
  </w:style>
  <w:style w:type="character" w:customStyle="1" w:styleId="mw-editsection">
    <w:name w:val="mw-editsection"/>
    <w:basedOn w:val="DefaultParagraphFont"/>
    <w:rsid w:val="00C67C54"/>
  </w:style>
  <w:style w:type="character" w:customStyle="1" w:styleId="mw-editsection-bracket">
    <w:name w:val="mw-editsection-bracket"/>
    <w:basedOn w:val="DefaultParagraphFont"/>
    <w:rsid w:val="00C67C54"/>
  </w:style>
  <w:style w:type="paragraph" w:styleId="HTMLPreformatted">
    <w:name w:val="HTML Preformatted"/>
    <w:basedOn w:val="Normal"/>
    <w:link w:val="HTMLPreformattedChar"/>
    <w:uiPriority w:val="99"/>
    <w:unhideWhenUsed/>
    <w:rsid w:val="00C67C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ru-RU" w:eastAsia="ru-RU"/>
    </w:rPr>
  </w:style>
  <w:style w:type="character" w:customStyle="1" w:styleId="HTMLPreformattedChar">
    <w:name w:val="HTML Preformatted Char"/>
    <w:basedOn w:val="DefaultParagraphFont"/>
    <w:link w:val="HTMLPreformatted"/>
    <w:uiPriority w:val="99"/>
    <w:rsid w:val="00C67C54"/>
    <w:rPr>
      <w:rFonts w:ascii="Courier New" w:eastAsia="Times New Roman" w:hAnsi="Courier New" w:cs="Courier New"/>
      <w:lang w:val="ru-RU" w:eastAsia="ru-RU"/>
    </w:rPr>
  </w:style>
  <w:style w:type="character" w:customStyle="1" w:styleId="mwe-math-mathml-inline">
    <w:name w:val="mwe-math-mathml-inline"/>
    <w:basedOn w:val="DefaultParagraphFont"/>
    <w:rsid w:val="00C67C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48699857">
      <w:bodyDiv w:val="1"/>
      <w:marLeft w:val="0"/>
      <w:marRight w:val="0"/>
      <w:marTop w:val="0"/>
      <w:marBottom w:val="0"/>
      <w:divBdr>
        <w:top w:val="none" w:sz="0" w:space="0" w:color="auto"/>
        <w:left w:val="none" w:sz="0" w:space="0" w:color="auto"/>
        <w:bottom w:val="none" w:sz="0" w:space="0" w:color="auto"/>
        <w:right w:val="none" w:sz="0" w:space="0" w:color="auto"/>
      </w:divBdr>
      <w:divsChild>
        <w:div w:id="1013846081">
          <w:marLeft w:val="1080"/>
          <w:marRight w:val="0"/>
          <w:marTop w:val="160"/>
          <w:marBottom w:val="0"/>
          <w:divBdr>
            <w:top w:val="none" w:sz="0" w:space="0" w:color="auto"/>
            <w:left w:val="none" w:sz="0" w:space="0" w:color="auto"/>
            <w:bottom w:val="none" w:sz="0" w:space="0" w:color="auto"/>
            <w:right w:val="none" w:sz="0" w:space="0" w:color="auto"/>
          </w:divBdr>
        </w:div>
        <w:div w:id="1214469263">
          <w:marLeft w:val="1080"/>
          <w:marRight w:val="0"/>
          <w:marTop w:val="160"/>
          <w:marBottom w:val="0"/>
          <w:divBdr>
            <w:top w:val="none" w:sz="0" w:space="0" w:color="auto"/>
            <w:left w:val="none" w:sz="0" w:space="0" w:color="auto"/>
            <w:bottom w:val="none" w:sz="0" w:space="0" w:color="auto"/>
            <w:right w:val="none" w:sz="0" w:space="0" w:color="auto"/>
          </w:divBdr>
        </w:div>
        <w:div w:id="1928994728">
          <w:marLeft w:val="1080"/>
          <w:marRight w:val="0"/>
          <w:marTop w:val="160"/>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0295196">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493568080">
      <w:bodyDiv w:val="1"/>
      <w:marLeft w:val="0"/>
      <w:marRight w:val="0"/>
      <w:marTop w:val="0"/>
      <w:marBottom w:val="0"/>
      <w:divBdr>
        <w:top w:val="none" w:sz="0" w:space="0" w:color="auto"/>
        <w:left w:val="none" w:sz="0" w:space="0" w:color="auto"/>
        <w:bottom w:val="none" w:sz="0" w:space="0" w:color="auto"/>
        <w:right w:val="none" w:sz="0" w:space="0" w:color="auto"/>
      </w:divBdr>
      <w:divsChild>
        <w:div w:id="1715077367">
          <w:marLeft w:val="0"/>
          <w:marRight w:val="0"/>
          <w:marTop w:val="240"/>
          <w:marBottom w:val="360"/>
          <w:divBdr>
            <w:top w:val="none" w:sz="0" w:space="0" w:color="auto"/>
            <w:left w:val="none" w:sz="0" w:space="0" w:color="auto"/>
            <w:bottom w:val="none" w:sz="0" w:space="0" w:color="auto"/>
            <w:right w:val="none" w:sz="0" w:space="0" w:color="auto"/>
          </w:divBdr>
        </w:div>
        <w:div w:id="203293623">
          <w:marLeft w:val="0"/>
          <w:marRight w:val="0"/>
          <w:marTop w:val="0"/>
          <w:marBottom w:val="0"/>
          <w:divBdr>
            <w:top w:val="none" w:sz="0" w:space="0" w:color="auto"/>
            <w:left w:val="none" w:sz="0" w:space="0" w:color="auto"/>
            <w:bottom w:val="none" w:sz="0" w:space="0" w:color="auto"/>
            <w:right w:val="none" w:sz="0" w:space="0" w:color="auto"/>
          </w:divBdr>
          <w:divsChild>
            <w:div w:id="758865753">
              <w:marLeft w:val="0"/>
              <w:marRight w:val="0"/>
              <w:marTop w:val="0"/>
              <w:marBottom w:val="0"/>
              <w:divBdr>
                <w:top w:val="none" w:sz="0" w:space="0" w:color="auto"/>
                <w:left w:val="none" w:sz="0" w:space="0" w:color="auto"/>
                <w:bottom w:val="none" w:sz="0" w:space="0" w:color="auto"/>
                <w:right w:val="none" w:sz="0" w:space="0" w:color="auto"/>
              </w:divBdr>
              <w:divsChild>
                <w:div w:id="1918779422">
                  <w:marLeft w:val="240"/>
                  <w:marRight w:val="0"/>
                  <w:marTop w:val="0"/>
                  <w:marBottom w:val="120"/>
                  <w:divBdr>
                    <w:top w:val="single" w:sz="6" w:space="2" w:color="AAAAAA"/>
                    <w:left w:val="single" w:sz="6" w:space="2" w:color="AAAAAA"/>
                    <w:bottom w:val="single" w:sz="6" w:space="2" w:color="AAAAAA"/>
                    <w:right w:val="single" w:sz="6" w:space="2" w:color="AAAAAA"/>
                  </w:divBdr>
                  <w:divsChild>
                    <w:div w:id="386153519">
                      <w:marLeft w:val="0"/>
                      <w:marRight w:val="120"/>
                      <w:marTop w:val="0"/>
                      <w:marBottom w:val="120"/>
                      <w:divBdr>
                        <w:top w:val="none" w:sz="0" w:space="0" w:color="auto"/>
                        <w:left w:val="none" w:sz="0" w:space="0" w:color="auto"/>
                        <w:bottom w:val="none" w:sz="0" w:space="0" w:color="auto"/>
                        <w:right w:val="none" w:sz="0" w:space="0" w:color="auto"/>
                      </w:divBdr>
                    </w:div>
                  </w:divsChild>
                </w:div>
                <w:div w:id="1591087508">
                  <w:marLeft w:val="0"/>
                  <w:marRight w:val="0"/>
                  <w:marTop w:val="300"/>
                  <w:marBottom w:val="150"/>
                  <w:divBdr>
                    <w:top w:val="none" w:sz="0" w:space="0" w:color="auto"/>
                    <w:left w:val="none" w:sz="0" w:space="0" w:color="auto"/>
                    <w:bottom w:val="none" w:sz="0" w:space="0" w:color="auto"/>
                    <w:right w:val="none" w:sz="0" w:space="0" w:color="auto"/>
                  </w:divBdr>
                </w:div>
                <w:div w:id="202031028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1677778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58595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3625424">
      <w:bodyDiv w:val="1"/>
      <w:marLeft w:val="0"/>
      <w:marRight w:val="0"/>
      <w:marTop w:val="0"/>
      <w:marBottom w:val="0"/>
      <w:divBdr>
        <w:top w:val="none" w:sz="0" w:space="0" w:color="auto"/>
        <w:left w:val="none" w:sz="0" w:space="0" w:color="auto"/>
        <w:bottom w:val="none" w:sz="0" w:space="0" w:color="auto"/>
        <w:right w:val="none" w:sz="0" w:space="0" w:color="auto"/>
      </w:divBdr>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7086941">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3811881">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66700985">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1354614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529602">
      <w:bodyDiv w:val="1"/>
      <w:marLeft w:val="0"/>
      <w:marRight w:val="0"/>
      <w:marTop w:val="0"/>
      <w:marBottom w:val="0"/>
      <w:divBdr>
        <w:top w:val="none" w:sz="0" w:space="0" w:color="auto"/>
        <w:left w:val="none" w:sz="0" w:space="0" w:color="auto"/>
        <w:bottom w:val="none" w:sz="0" w:space="0" w:color="auto"/>
        <w:right w:val="none" w:sz="0" w:space="0" w:color="auto"/>
      </w:divBdr>
    </w:div>
    <w:div w:id="1647123372">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35424914">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08895825">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4.emf"/><Relationship Id="rId21" Type="http://schemas.openxmlformats.org/officeDocument/2006/relationships/image" Target="media/image4.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18.emf"/><Relationship Id="rId50" Type="http://schemas.openxmlformats.org/officeDocument/2006/relationships/package" Target="embeddings/Microsoft_Visio_Drawing17.vsdx"/><Relationship Id="rId55"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8.emf"/><Relationship Id="rId41" Type="http://schemas.openxmlformats.org/officeDocument/2006/relationships/image" Target="media/image15.emf"/><Relationship Id="rId54" Type="http://schemas.openxmlformats.org/officeDocument/2006/relationships/hyperlink" Target="https://en.wikipedia.org/wiki/Czech_Republic"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3.emf"/><Relationship Id="rId40" Type="http://schemas.openxmlformats.org/officeDocument/2006/relationships/package" Target="embeddings/Microsoft_Visio_Drawing12.vsdx"/><Relationship Id="rId45" Type="http://schemas.openxmlformats.org/officeDocument/2006/relationships/image" Target="media/image17.emf"/><Relationship Id="rId53" Type="http://schemas.openxmlformats.org/officeDocument/2006/relationships/hyperlink" Target="https://en.wikipedia.org/wiki/Czech_Republic" TargetMode="External"/><Relationship Id="rId58"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package" Target="embeddings/Microsoft_Visio_Drawing7.vsdx"/><Relationship Id="rId36" Type="http://schemas.openxmlformats.org/officeDocument/2006/relationships/package" Target="embeddings/Microsoft_Visio_Drawing10.vsdx"/><Relationship Id="rId49" Type="http://schemas.openxmlformats.org/officeDocument/2006/relationships/image" Target="media/image19.emf"/><Relationship Id="rId57" Type="http://schemas.openxmlformats.org/officeDocument/2006/relationships/footer" Target="footer2.xml"/><Relationship Id="rId10" Type="http://schemas.openxmlformats.org/officeDocument/2006/relationships/settings" Target="settings.xml"/><Relationship Id="rId19" Type="http://schemas.openxmlformats.org/officeDocument/2006/relationships/image" Target="media/image3.emf"/><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hyperlink" Target="https://en.wikipedia.org/wiki/Czech_Republic" TargetMode="Externa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s://en.wikipedia.org/wiki/Czech_Republic" TargetMode="External"/><Relationship Id="rId22" Type="http://schemas.openxmlformats.org/officeDocument/2006/relationships/package" Target="embeddings/Microsoft_Visio_Drawing4.vsdx"/><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6.vsdx"/><Relationship Id="rId56"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hyperlink" Target="https://en.wikipedia.org/wiki/Czech_Republi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6E076DA9-C68A-4702-B9C4-9391FC95C589}">
  <ds:schemaRefs>
    <ds:schemaRef ds:uri="http://schemas.openxmlformats.org/officeDocument/2006/bibliography"/>
  </ds:schemaRefs>
</ds:datastoreItem>
</file>

<file path=customXml/itemProps6.xml><?xml version="1.0" encoding="utf-8"?>
<ds:datastoreItem xmlns:ds="http://schemas.openxmlformats.org/officeDocument/2006/customXml" ds:itemID="{BDE4A98C-5023-4625-8B88-B03A93235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28</Pages>
  <Words>8215</Words>
  <Characters>46826</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54932</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Intel User</cp:lastModifiedBy>
  <cp:revision>7</cp:revision>
  <cp:lastPrinted>2016-05-08T07:33:00Z</cp:lastPrinted>
  <dcterms:created xsi:type="dcterms:W3CDTF">2019-10-04T08:26:00Z</dcterms:created>
  <dcterms:modified xsi:type="dcterms:W3CDTF">2019-10-04T21:07:00Z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e5986ac9-7cff-451a-b3c0-daa1964d1e1c</vt:lpwstr>
  </property>
  <property fmtid="{D5CDD505-2E9C-101B-9397-08002B2CF9AE}" pid="6" name="CTP_TimeStamp">
    <vt:lpwstr>2019-10-04 11:56:16Z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